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EE" w:rsidRDefault="00D037EE" w:rsidP="00BF6664">
      <w:pPr>
        <w:ind w:left="1440" w:firstLine="720"/>
        <w:rPr>
          <w:rFonts w:ascii="Arial" w:hAnsi="Arial" w:cs="Arial"/>
          <w:b/>
        </w:rPr>
      </w:pPr>
    </w:p>
    <w:p w:rsidR="00D037EE" w:rsidRPr="00AE046E" w:rsidRDefault="00D037EE" w:rsidP="00D037EE">
      <w:pPr>
        <w:jc w:val="center"/>
        <w:rPr>
          <w:sz w:val="32"/>
        </w:rPr>
      </w:pPr>
      <w:r w:rsidRPr="00AE046E">
        <w:rPr>
          <w:sz w:val="32"/>
        </w:rPr>
        <w:t>BUKU PANDUAN KERJA</w:t>
      </w:r>
    </w:p>
    <w:p w:rsidR="00D037EE" w:rsidRPr="00AE046E" w:rsidRDefault="00D037EE" w:rsidP="00D037EE">
      <w:pPr>
        <w:jc w:val="center"/>
        <w:rPr>
          <w:sz w:val="32"/>
        </w:rPr>
      </w:pPr>
    </w:p>
    <w:p w:rsidR="00D037EE" w:rsidRDefault="00D037EE" w:rsidP="00D037EE">
      <w:pPr>
        <w:jc w:val="center"/>
        <w:rPr>
          <w:b/>
          <w:sz w:val="32"/>
        </w:rPr>
      </w:pPr>
      <w:r w:rsidRPr="00AE046E">
        <w:rPr>
          <w:b/>
          <w:sz w:val="32"/>
        </w:rPr>
        <w:t xml:space="preserve"> KETERAMPILAN </w:t>
      </w:r>
      <w:r>
        <w:rPr>
          <w:b/>
          <w:sz w:val="32"/>
        </w:rPr>
        <w:t xml:space="preserve">PEMERIKSAAN </w:t>
      </w:r>
    </w:p>
    <w:p w:rsidR="00D037EE" w:rsidRDefault="00D037EE" w:rsidP="00D037EE">
      <w:pPr>
        <w:jc w:val="center"/>
        <w:rPr>
          <w:b/>
          <w:sz w:val="32"/>
        </w:rPr>
      </w:pPr>
    </w:p>
    <w:p w:rsidR="00D037EE" w:rsidRPr="00D037EE" w:rsidRDefault="00D037EE" w:rsidP="00D037EE">
      <w:pPr>
        <w:jc w:val="center"/>
        <w:rPr>
          <w:b/>
          <w:spacing w:val="60"/>
          <w:sz w:val="28"/>
          <w:lang w:val="pt-BR"/>
        </w:rPr>
      </w:pPr>
      <w:r w:rsidRPr="00D037EE">
        <w:rPr>
          <w:b/>
          <w:spacing w:val="60"/>
          <w:sz w:val="28"/>
          <w:lang w:val="pt-BR"/>
        </w:rPr>
        <w:t>FOTO THORAX CARDIOVASKULAR</w:t>
      </w:r>
    </w:p>
    <w:p w:rsidR="00D037EE" w:rsidRDefault="00D037EE" w:rsidP="00D037EE">
      <w:pPr>
        <w:jc w:val="center"/>
        <w:rPr>
          <w:b/>
          <w:sz w:val="32"/>
        </w:rPr>
      </w:pPr>
    </w:p>
    <w:p w:rsidR="00D037EE" w:rsidRPr="00E346DA" w:rsidRDefault="00D037EE" w:rsidP="00D037EE">
      <w:pPr>
        <w:jc w:val="center"/>
        <w:rPr>
          <w:b/>
          <w:sz w:val="32"/>
        </w:rPr>
      </w:pPr>
    </w:p>
    <w:p w:rsidR="00D037EE" w:rsidRPr="00AE046E" w:rsidRDefault="00F97A78" w:rsidP="00D037EE">
      <w:pPr>
        <w:jc w:val="center"/>
      </w:pPr>
      <w:r>
        <w:rPr>
          <w:noProof/>
          <w:lang w:eastAsia="en-US"/>
        </w:rPr>
        <w:drawing>
          <wp:inline distT="0" distB="0" distL="0" distR="0">
            <wp:extent cx="1734185" cy="1975485"/>
            <wp:effectExtent l="19050" t="0" r="0" b="0"/>
            <wp:docPr id="1" name="Picture 1" descr="G:\Copy of unh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py of unhas 1.jpg"/>
                    <pic:cNvPicPr>
                      <a:picLocks noChangeAspect="1" noChangeArrowheads="1"/>
                    </pic:cNvPicPr>
                  </pic:nvPicPr>
                  <pic:blipFill>
                    <a:blip r:embed="rId7"/>
                    <a:srcRect/>
                    <a:stretch>
                      <a:fillRect/>
                    </a:stretch>
                  </pic:blipFill>
                  <pic:spPr bwMode="auto">
                    <a:xfrm>
                      <a:off x="0" y="0"/>
                      <a:ext cx="1734185" cy="1975485"/>
                    </a:xfrm>
                    <a:prstGeom prst="rect">
                      <a:avLst/>
                    </a:prstGeom>
                    <a:noFill/>
                    <a:ln w="9525">
                      <a:noFill/>
                      <a:miter lim="800000"/>
                      <a:headEnd/>
                      <a:tailEnd/>
                    </a:ln>
                  </pic:spPr>
                </pic:pic>
              </a:graphicData>
            </a:graphic>
          </wp:inline>
        </w:drawing>
      </w:r>
    </w:p>
    <w:p w:rsidR="00D037EE" w:rsidRPr="00AE046E" w:rsidRDefault="00D037EE" w:rsidP="00D037EE">
      <w:pPr>
        <w:jc w:val="center"/>
      </w:pPr>
    </w:p>
    <w:p w:rsidR="00D037EE" w:rsidRDefault="00D037EE" w:rsidP="00D037EE">
      <w:pPr>
        <w:jc w:val="center"/>
        <w:rPr>
          <w:sz w:val="32"/>
        </w:rPr>
      </w:pPr>
    </w:p>
    <w:p w:rsidR="00D037EE" w:rsidRDefault="00D037EE" w:rsidP="00D037EE">
      <w:pPr>
        <w:jc w:val="center"/>
        <w:rPr>
          <w:sz w:val="32"/>
        </w:rPr>
      </w:pPr>
    </w:p>
    <w:p w:rsidR="00D037EE" w:rsidRPr="00AE046E" w:rsidRDefault="00D037EE" w:rsidP="00D037EE">
      <w:pPr>
        <w:jc w:val="center"/>
        <w:rPr>
          <w:sz w:val="32"/>
        </w:rPr>
      </w:pPr>
    </w:p>
    <w:p w:rsidR="00D037EE" w:rsidRPr="00AE046E" w:rsidRDefault="00D037EE" w:rsidP="00D037EE">
      <w:pPr>
        <w:jc w:val="center"/>
        <w:rPr>
          <w:sz w:val="32"/>
        </w:rPr>
      </w:pPr>
      <w:r>
        <w:rPr>
          <w:sz w:val="32"/>
        </w:rPr>
        <w:t>FAKULTAS</w:t>
      </w:r>
      <w:r w:rsidRPr="00AE046E">
        <w:rPr>
          <w:sz w:val="32"/>
        </w:rPr>
        <w:t xml:space="preserve"> KEDOKTERAN UNHAS</w:t>
      </w:r>
    </w:p>
    <w:p w:rsidR="00D037EE" w:rsidRPr="00AE046E" w:rsidRDefault="00D037EE" w:rsidP="00D037EE">
      <w:pPr>
        <w:jc w:val="center"/>
        <w:rPr>
          <w:sz w:val="32"/>
        </w:rPr>
      </w:pPr>
    </w:p>
    <w:p w:rsidR="00D037EE" w:rsidRDefault="00D037EE" w:rsidP="00D037EE">
      <w:pPr>
        <w:jc w:val="center"/>
        <w:rPr>
          <w:sz w:val="32"/>
        </w:rPr>
      </w:pPr>
    </w:p>
    <w:p w:rsidR="00D037EE" w:rsidRDefault="00D037EE" w:rsidP="00D037EE">
      <w:pPr>
        <w:jc w:val="center"/>
        <w:rPr>
          <w:sz w:val="32"/>
        </w:rPr>
      </w:pPr>
    </w:p>
    <w:p w:rsidR="00D037EE" w:rsidRPr="00CF5C48" w:rsidRDefault="00D037EE" w:rsidP="00D037EE">
      <w:pPr>
        <w:jc w:val="center"/>
        <w:rPr>
          <w:sz w:val="32"/>
        </w:rPr>
      </w:pPr>
    </w:p>
    <w:p w:rsidR="00D037EE" w:rsidRDefault="00D037EE" w:rsidP="00D037EE">
      <w:pPr>
        <w:jc w:val="center"/>
        <w:rPr>
          <w:sz w:val="32"/>
        </w:rPr>
      </w:pPr>
    </w:p>
    <w:p w:rsidR="00D037EE" w:rsidRDefault="00D037EE" w:rsidP="00D037EE">
      <w:pPr>
        <w:jc w:val="center"/>
        <w:rPr>
          <w:sz w:val="32"/>
        </w:rPr>
      </w:pPr>
    </w:p>
    <w:p w:rsidR="00D037EE" w:rsidRPr="00CF5C48" w:rsidRDefault="00D037EE" w:rsidP="00D037EE">
      <w:pPr>
        <w:jc w:val="center"/>
        <w:rPr>
          <w:sz w:val="32"/>
        </w:rPr>
      </w:pPr>
    </w:p>
    <w:p w:rsidR="00D037EE" w:rsidRPr="00AE046E" w:rsidRDefault="00D037EE" w:rsidP="00D037EE">
      <w:pPr>
        <w:jc w:val="center"/>
        <w:rPr>
          <w:sz w:val="32"/>
        </w:rPr>
      </w:pPr>
      <w:r w:rsidRPr="00AE046E">
        <w:rPr>
          <w:sz w:val="32"/>
        </w:rPr>
        <w:t xml:space="preserve">FAKULTAS KEDOKTERAN </w:t>
      </w:r>
    </w:p>
    <w:p w:rsidR="00D037EE" w:rsidRPr="00AE046E" w:rsidRDefault="00D037EE" w:rsidP="00D037EE">
      <w:pPr>
        <w:jc w:val="center"/>
        <w:rPr>
          <w:sz w:val="32"/>
        </w:rPr>
      </w:pPr>
      <w:r w:rsidRPr="00AE046E">
        <w:rPr>
          <w:sz w:val="32"/>
        </w:rPr>
        <w:t>UNIVERSITAS HASANUDDIN</w:t>
      </w:r>
    </w:p>
    <w:p w:rsidR="00D037EE" w:rsidRPr="00147DA8" w:rsidRDefault="00F97A78" w:rsidP="00D037EE">
      <w:pPr>
        <w:jc w:val="center"/>
        <w:rPr>
          <w:sz w:val="32"/>
        </w:rPr>
      </w:pPr>
      <w:r>
        <w:rPr>
          <w:sz w:val="32"/>
        </w:rPr>
        <w:t>2015</w:t>
      </w: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D037EE" w:rsidRDefault="00D037EE" w:rsidP="00BF6664">
      <w:pPr>
        <w:ind w:left="1440" w:firstLine="720"/>
        <w:rPr>
          <w:rFonts w:ascii="Arial" w:hAnsi="Arial" w:cs="Arial"/>
          <w:b/>
        </w:rPr>
      </w:pPr>
    </w:p>
    <w:p w:rsidR="00F97A78" w:rsidRPr="00F97A78" w:rsidRDefault="00F97A78" w:rsidP="00F97A78">
      <w:pPr>
        <w:tabs>
          <w:tab w:val="center" w:pos="4853"/>
          <w:tab w:val="left" w:pos="6831"/>
        </w:tabs>
        <w:spacing w:line="276" w:lineRule="auto"/>
        <w:jc w:val="center"/>
        <w:rPr>
          <w:rFonts w:ascii="Arial" w:hAnsi="Arial" w:cs="Arial"/>
          <w:b/>
          <w:sz w:val="22"/>
          <w:szCs w:val="22"/>
          <w:lang w:val="sv-SE"/>
        </w:rPr>
      </w:pPr>
      <w:r>
        <w:rPr>
          <w:rFonts w:ascii="Arial" w:hAnsi="Arial" w:cs="Arial"/>
          <w:b/>
        </w:rPr>
        <w:br w:type="page"/>
      </w:r>
      <w:r w:rsidRPr="00F97A78">
        <w:rPr>
          <w:rFonts w:ascii="Arial" w:hAnsi="Arial" w:cs="Arial"/>
          <w:b/>
          <w:sz w:val="22"/>
          <w:szCs w:val="22"/>
          <w:lang w:val="sv-SE"/>
        </w:rPr>
        <w:lastRenderedPageBreak/>
        <w:t xml:space="preserve">TATA-TERTIB LABORATORIUM DAN </w:t>
      </w:r>
      <w:r w:rsidRPr="00F97A78">
        <w:rPr>
          <w:rFonts w:ascii="Arial" w:hAnsi="Arial" w:cs="Arial"/>
          <w:b/>
          <w:sz w:val="22"/>
          <w:szCs w:val="22"/>
        </w:rPr>
        <w:t xml:space="preserve">CLINICAL </w:t>
      </w:r>
      <w:r w:rsidRPr="00F97A78">
        <w:rPr>
          <w:rFonts w:ascii="Arial" w:hAnsi="Arial" w:cs="Arial"/>
          <w:b/>
          <w:sz w:val="22"/>
          <w:szCs w:val="22"/>
          <w:lang w:val="sv-SE"/>
        </w:rPr>
        <w:t>SKILL</w:t>
      </w:r>
      <w:r w:rsidRPr="00F97A78">
        <w:rPr>
          <w:rFonts w:ascii="Arial" w:hAnsi="Arial" w:cs="Arial"/>
          <w:b/>
          <w:sz w:val="22"/>
          <w:szCs w:val="22"/>
        </w:rPr>
        <w:t>S</w:t>
      </w:r>
      <w:r w:rsidRPr="00F97A78">
        <w:rPr>
          <w:rFonts w:ascii="Arial" w:hAnsi="Arial" w:cs="Arial"/>
          <w:b/>
          <w:sz w:val="22"/>
          <w:szCs w:val="22"/>
          <w:lang w:val="sv-SE"/>
        </w:rPr>
        <w:t xml:space="preserve"> LAB  </w:t>
      </w:r>
    </w:p>
    <w:p w:rsidR="00F97A78" w:rsidRPr="006F7034" w:rsidRDefault="00F97A78" w:rsidP="00F97A78">
      <w:pPr>
        <w:spacing w:line="276" w:lineRule="auto"/>
        <w:jc w:val="center"/>
        <w:rPr>
          <w:rFonts w:ascii="Arial" w:hAnsi="Arial" w:cs="Arial"/>
          <w:b/>
          <w:bCs/>
          <w:sz w:val="22"/>
          <w:szCs w:val="22"/>
          <w:lang w:val="sv-SE"/>
        </w:rPr>
      </w:pPr>
      <w:r w:rsidRPr="006F7034">
        <w:rPr>
          <w:rFonts w:ascii="Arial" w:hAnsi="Arial" w:cs="Arial"/>
          <w:b/>
          <w:bCs/>
          <w:sz w:val="22"/>
          <w:szCs w:val="22"/>
          <w:lang w:val="sv-SE"/>
        </w:rPr>
        <w:t>FAKULTAS KEDOKTERAN</w:t>
      </w:r>
      <w:r w:rsidRPr="006F7034">
        <w:rPr>
          <w:rFonts w:ascii="Arial" w:hAnsi="Arial" w:cs="Arial"/>
          <w:b/>
          <w:bCs/>
          <w:sz w:val="22"/>
          <w:szCs w:val="22"/>
          <w:lang w:val="id-ID"/>
        </w:rPr>
        <w:t xml:space="preserve"> </w:t>
      </w:r>
      <w:r w:rsidRPr="006F7034">
        <w:rPr>
          <w:rFonts w:ascii="Arial" w:hAnsi="Arial" w:cs="Arial"/>
          <w:b/>
          <w:bCs/>
          <w:sz w:val="22"/>
          <w:szCs w:val="22"/>
          <w:lang w:val="sv-SE"/>
        </w:rPr>
        <w:t>UNIVERSITAS HASANUDDIN</w:t>
      </w:r>
    </w:p>
    <w:p w:rsidR="00F97A78" w:rsidRPr="006F7034" w:rsidRDefault="00F97A78" w:rsidP="00F97A78">
      <w:pPr>
        <w:pStyle w:val="BodyText"/>
        <w:spacing w:line="276" w:lineRule="auto"/>
        <w:jc w:val="both"/>
        <w:rPr>
          <w:rFonts w:ascii="Arial" w:hAnsi="Arial" w:cs="Arial"/>
          <w:sz w:val="22"/>
          <w:szCs w:val="22"/>
          <w:lang w:val="sv-SE"/>
        </w:rPr>
      </w:pPr>
    </w:p>
    <w:p w:rsidR="00F97A78" w:rsidRPr="006F7034" w:rsidRDefault="00F97A78" w:rsidP="00F97A78">
      <w:pPr>
        <w:pStyle w:val="BodyText"/>
        <w:spacing w:line="276" w:lineRule="auto"/>
        <w:jc w:val="both"/>
        <w:rPr>
          <w:rFonts w:ascii="Arial" w:hAnsi="Arial" w:cs="Arial"/>
          <w:sz w:val="22"/>
          <w:szCs w:val="22"/>
          <w:lang w:val="sv-SE"/>
        </w:rPr>
      </w:pPr>
      <w:r w:rsidRPr="006F7034">
        <w:rPr>
          <w:rFonts w:ascii="Arial" w:hAnsi="Arial" w:cs="Arial"/>
          <w:sz w:val="22"/>
          <w:szCs w:val="22"/>
          <w:lang w:val="sv-SE"/>
        </w:rPr>
        <w:t>Mahasiswa yang melakukan praktek</w:t>
      </w:r>
      <w:r w:rsidRPr="006F7034">
        <w:rPr>
          <w:rFonts w:ascii="Arial" w:hAnsi="Arial" w:cs="Arial"/>
          <w:sz w:val="22"/>
          <w:szCs w:val="22"/>
        </w:rPr>
        <w:t xml:space="preserve"> </w:t>
      </w:r>
      <w:r w:rsidRPr="006F7034">
        <w:rPr>
          <w:rFonts w:ascii="Arial" w:hAnsi="Arial" w:cs="Arial"/>
          <w:sz w:val="22"/>
          <w:szCs w:val="22"/>
          <w:lang w:val="sv-SE"/>
        </w:rPr>
        <w:t xml:space="preserve">di Laboratorium </w:t>
      </w:r>
      <w:r w:rsidRPr="006F7034">
        <w:rPr>
          <w:rFonts w:ascii="Arial" w:hAnsi="Arial" w:cs="Arial"/>
          <w:sz w:val="22"/>
          <w:szCs w:val="22"/>
        </w:rPr>
        <w:t xml:space="preserve">Fakultas </w:t>
      </w:r>
      <w:r w:rsidRPr="006F7034">
        <w:rPr>
          <w:rFonts w:ascii="Arial" w:hAnsi="Arial" w:cs="Arial"/>
          <w:sz w:val="22"/>
          <w:szCs w:val="22"/>
          <w:lang w:val="sv-SE"/>
        </w:rPr>
        <w:t>Kedokteran UNHAS, harus  mematuhi tata-tertib laboratorium, seperti di bawah ini.</w:t>
      </w:r>
    </w:p>
    <w:p w:rsidR="00F97A78" w:rsidRPr="006F7034" w:rsidRDefault="00F97A78" w:rsidP="00F97A78">
      <w:pPr>
        <w:numPr>
          <w:ilvl w:val="0"/>
          <w:numId w:val="13"/>
        </w:numPr>
        <w:spacing w:line="276" w:lineRule="auto"/>
        <w:ind w:left="284" w:hanging="284"/>
        <w:jc w:val="both"/>
        <w:rPr>
          <w:rFonts w:ascii="Arial" w:hAnsi="Arial" w:cs="Arial"/>
          <w:sz w:val="22"/>
          <w:szCs w:val="22"/>
          <w:lang w:val="id-ID"/>
        </w:rPr>
      </w:pPr>
      <w:r w:rsidRPr="006F7034">
        <w:rPr>
          <w:rFonts w:ascii="Arial" w:hAnsi="Arial" w:cs="Arial"/>
          <w:b/>
          <w:sz w:val="22"/>
          <w:szCs w:val="22"/>
          <w:lang w:val="da-DK"/>
        </w:rPr>
        <w:t xml:space="preserve">Sebelum pelatihan/praktikum, </w:t>
      </w:r>
      <w:r w:rsidRPr="006F7034">
        <w:rPr>
          <w:rFonts w:ascii="Arial" w:hAnsi="Arial" w:cs="Arial"/>
          <w:sz w:val="22"/>
          <w:szCs w:val="22"/>
          <w:lang w:val="da-DK"/>
        </w:rPr>
        <w:t>mahasiswa diharuskan</w:t>
      </w:r>
      <w:r w:rsidRPr="006F7034">
        <w:rPr>
          <w:rFonts w:ascii="Arial" w:hAnsi="Arial" w:cs="Arial"/>
          <w:sz w:val="22"/>
          <w:szCs w:val="22"/>
          <w:lang w:val="id-ID"/>
        </w:rPr>
        <w:t xml:space="preserve"> :</w:t>
      </w:r>
    </w:p>
    <w:p w:rsidR="00F97A78" w:rsidRPr="006F7034" w:rsidRDefault="00F97A78" w:rsidP="00F97A78">
      <w:pPr>
        <w:pStyle w:val="BodyTextIndent"/>
        <w:numPr>
          <w:ilvl w:val="0"/>
          <w:numId w:val="12"/>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Membaca </w:t>
      </w:r>
      <w:r w:rsidRPr="006F7034">
        <w:rPr>
          <w:rFonts w:cs="Arial"/>
          <w:szCs w:val="22"/>
          <w:lang w:val="id-ID"/>
        </w:rPr>
        <w:t>p</w:t>
      </w:r>
      <w:r w:rsidRPr="006F7034">
        <w:rPr>
          <w:rFonts w:cs="Arial"/>
          <w:szCs w:val="22"/>
          <w:lang w:val="da-DK"/>
        </w:rPr>
        <w:t>enuntun</w:t>
      </w:r>
      <w:r w:rsidRPr="006F7034">
        <w:rPr>
          <w:rFonts w:cs="Arial"/>
          <w:szCs w:val="22"/>
          <w:lang w:val="id-ID"/>
        </w:rPr>
        <w:t xml:space="preserve"> b</w:t>
      </w:r>
      <w:r w:rsidRPr="006F7034">
        <w:rPr>
          <w:rFonts w:cs="Arial"/>
          <w:szCs w:val="22"/>
          <w:lang w:val="da-DK"/>
        </w:rPr>
        <w:t xml:space="preserve">elajar </w:t>
      </w:r>
      <w:r w:rsidRPr="006F7034">
        <w:rPr>
          <w:rFonts w:cs="Arial"/>
          <w:szCs w:val="22"/>
          <w:lang w:val="id-ID"/>
        </w:rPr>
        <w:t>k</w:t>
      </w:r>
      <w:r w:rsidRPr="006F7034">
        <w:rPr>
          <w:rFonts w:cs="Arial"/>
          <w:szCs w:val="22"/>
          <w:lang w:val="da-DK"/>
        </w:rPr>
        <w:t xml:space="preserve">eterampilan </w:t>
      </w:r>
      <w:r w:rsidRPr="006F7034">
        <w:rPr>
          <w:rFonts w:cs="Arial"/>
          <w:szCs w:val="22"/>
          <w:lang w:val="id-ID"/>
        </w:rPr>
        <w:t>k</w:t>
      </w:r>
      <w:r w:rsidRPr="006F7034">
        <w:rPr>
          <w:rFonts w:cs="Arial"/>
          <w:szCs w:val="22"/>
          <w:lang w:val="da-DK"/>
        </w:rPr>
        <w:t>lini</w:t>
      </w:r>
      <w:r w:rsidRPr="006F7034">
        <w:rPr>
          <w:rFonts w:cs="Arial"/>
          <w:szCs w:val="22"/>
          <w:lang w:val="id-ID"/>
        </w:rPr>
        <w:t>s</w:t>
      </w:r>
      <w:r w:rsidRPr="006F7034">
        <w:rPr>
          <w:rFonts w:cs="Arial"/>
          <w:szCs w:val="22"/>
          <w:lang w:val="da-DK"/>
        </w:rPr>
        <w:t xml:space="preserve"> </w:t>
      </w:r>
      <w:r w:rsidRPr="006F7034">
        <w:rPr>
          <w:rFonts w:cs="Arial"/>
          <w:szCs w:val="22"/>
          <w:lang w:val="id-ID"/>
        </w:rPr>
        <w:t>s</w:t>
      </w:r>
      <w:r w:rsidRPr="006F7034">
        <w:rPr>
          <w:rFonts w:cs="Arial"/>
          <w:szCs w:val="22"/>
          <w:lang w:val="da-DK"/>
        </w:rPr>
        <w:t xml:space="preserve">istim atau </w:t>
      </w:r>
      <w:r w:rsidRPr="006F7034">
        <w:rPr>
          <w:rFonts w:cs="Arial"/>
          <w:szCs w:val="22"/>
          <w:lang w:val="id-ID"/>
        </w:rPr>
        <w:t>p</w:t>
      </w:r>
      <w:r w:rsidRPr="006F7034">
        <w:rPr>
          <w:rFonts w:cs="Arial"/>
          <w:szCs w:val="22"/>
          <w:lang w:val="da-DK"/>
        </w:rPr>
        <w:t>enuntun praktikum yang bersangkutan dan bahan bacaan rujukan tentang keterampilan yang akan dilakukan</w:t>
      </w:r>
      <w:r w:rsidRPr="006F7034">
        <w:rPr>
          <w:rFonts w:cs="Arial"/>
          <w:szCs w:val="22"/>
          <w:lang w:val="id-ID"/>
        </w:rPr>
        <w:t>.</w:t>
      </w:r>
    </w:p>
    <w:p w:rsidR="00F97A78" w:rsidRPr="006F7034" w:rsidRDefault="00F97A78" w:rsidP="00F97A78">
      <w:pPr>
        <w:pStyle w:val="BodyTextIndent"/>
        <w:numPr>
          <w:ilvl w:val="0"/>
          <w:numId w:val="12"/>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Menyediakan alat atau barang sesuai dengan petunjuk pada </w:t>
      </w:r>
      <w:r w:rsidRPr="006F7034">
        <w:rPr>
          <w:rFonts w:cs="Arial"/>
          <w:szCs w:val="22"/>
          <w:lang w:val="id-ID"/>
        </w:rPr>
        <w:t>p</w:t>
      </w:r>
      <w:r w:rsidRPr="006F7034">
        <w:rPr>
          <w:rFonts w:cs="Arial"/>
          <w:szCs w:val="22"/>
          <w:lang w:val="da-DK"/>
        </w:rPr>
        <w:t>enuntun</w:t>
      </w:r>
      <w:r w:rsidRPr="006F7034">
        <w:rPr>
          <w:rFonts w:cs="Arial"/>
          <w:szCs w:val="22"/>
          <w:lang w:val="id-ID"/>
        </w:rPr>
        <w:t xml:space="preserve"> </w:t>
      </w:r>
      <w:r w:rsidRPr="006F7034">
        <w:rPr>
          <w:rFonts w:cs="Arial"/>
          <w:szCs w:val="22"/>
          <w:lang w:val="da-DK"/>
        </w:rPr>
        <w:t>yang bersangkutan</w:t>
      </w:r>
      <w:r w:rsidRPr="006F7034">
        <w:rPr>
          <w:rFonts w:cs="Arial"/>
          <w:szCs w:val="22"/>
          <w:lang w:val="id-ID"/>
        </w:rPr>
        <w:t>.</w:t>
      </w:r>
    </w:p>
    <w:p w:rsidR="00F97A78" w:rsidRPr="006F7034" w:rsidRDefault="00F97A78" w:rsidP="00F97A78">
      <w:pPr>
        <w:numPr>
          <w:ilvl w:val="0"/>
          <w:numId w:val="14"/>
        </w:numPr>
        <w:tabs>
          <w:tab w:val="clear" w:pos="315"/>
        </w:tabs>
        <w:spacing w:line="276" w:lineRule="auto"/>
        <w:ind w:left="284" w:hanging="284"/>
        <w:jc w:val="both"/>
        <w:rPr>
          <w:rFonts w:ascii="Arial" w:hAnsi="Arial" w:cs="Arial"/>
          <w:b/>
          <w:bCs/>
          <w:sz w:val="22"/>
          <w:szCs w:val="22"/>
          <w:lang w:val="fi-FI"/>
        </w:rPr>
      </w:pPr>
      <w:r w:rsidRPr="006F7034">
        <w:rPr>
          <w:rFonts w:ascii="Arial" w:hAnsi="Arial" w:cs="Arial"/>
          <w:b/>
          <w:bCs/>
          <w:sz w:val="22"/>
          <w:szCs w:val="22"/>
          <w:lang w:val="fi-FI"/>
        </w:rPr>
        <w:t>Pada saat pelatihan</w:t>
      </w:r>
      <w:r w:rsidRPr="006F7034">
        <w:rPr>
          <w:rFonts w:ascii="Arial" w:hAnsi="Arial" w:cs="Arial"/>
          <w:sz w:val="22"/>
          <w:szCs w:val="22"/>
          <w:lang w:val="fi-FI"/>
        </w:rPr>
        <w:t>, setiap mahasiswa</w:t>
      </w:r>
      <w:r w:rsidRPr="006F7034">
        <w:rPr>
          <w:rFonts w:ascii="Arial" w:hAnsi="Arial" w:cs="Arial"/>
          <w:sz w:val="22"/>
          <w:szCs w:val="22"/>
          <w:lang w:val="id-ID"/>
        </w:rPr>
        <w:t xml:space="preserve"> </w:t>
      </w:r>
      <w:r w:rsidRPr="006F7034">
        <w:rPr>
          <w:rFonts w:ascii="Arial" w:hAnsi="Arial" w:cs="Arial"/>
          <w:sz w:val="22"/>
          <w:szCs w:val="22"/>
          <w:lang w:val="fi-FI"/>
        </w:rPr>
        <w:t>:</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berpakaian bersih, rapi dan sopan. Tidak diperkenankan memakai baju kaos (T-Shirt) dan sandal. Mahasiswa wanita tidak diperkenankan memakai pakaian ketat dan tipis sehingga tembus pandang,  dan atau rok di atas lutut.</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Mahasiswa laki-laki tidak diperkenankan memanjangkan rambut hingga menyentuh kerah baju, ataupun menutupi mata. </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memakai jas praktikum dalam keadaan rapi dan bersih. Bagi mahasiswa yang berjilbab, jilbab wajib dimasukkan ke dalam jas laboratorium.</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Mahasiswa tidak diperkenankan memanjangkan kuku lebih dari 1 mm.</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menggunakan tanda identitas diri ukuran 6x10 cm yang mencantumkan nama lengkap dan stambuk yang harus diketik serta foto berwarna ukuran  4 x6</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peserta CSL wajib mempelajari dan membawa manual keterampilan yang akan dipelajari dalam bentuk hard copy/ soft copy.</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berperan aktif dalam proses pembelajaran.</w:t>
      </w:r>
    </w:p>
    <w:p w:rsidR="00F97A78" w:rsidRPr="006F7034" w:rsidRDefault="00F97A78" w:rsidP="00F97A78">
      <w:pPr>
        <w:pStyle w:val="ListParagraph"/>
        <w:widowControl/>
        <w:numPr>
          <w:ilvl w:val="0"/>
          <w:numId w:val="15"/>
        </w:numPr>
        <w:autoSpaceDE/>
        <w:autoSpaceDN/>
        <w:adjustRightInd/>
        <w:spacing w:line="276" w:lineRule="auto"/>
        <w:contextualSpacing/>
        <w:jc w:val="both"/>
        <w:rPr>
          <w:rFonts w:ascii="Arial" w:eastAsia="Times New Roman" w:hAnsi="Arial" w:cs="Arial"/>
          <w:sz w:val="22"/>
          <w:szCs w:val="22"/>
          <w:lang w:eastAsia="id-ID"/>
        </w:rPr>
      </w:pPr>
      <w:r w:rsidRPr="006F7034">
        <w:rPr>
          <w:rFonts w:ascii="Arial" w:hAnsi="Arial" w:cs="Arial"/>
          <w:bCs/>
          <w:sz w:val="22"/>
          <w:szCs w:val="22"/>
        </w:rPr>
        <w:t xml:space="preserve">Setiap mahasiswa wajib dan bertanggung jawab menjaga dan memelihara peralatan bahan yang digunakan. </w:t>
      </w:r>
      <w:r w:rsidRPr="006F7034">
        <w:rPr>
          <w:rFonts w:ascii="Arial" w:eastAsia="Times New Roman" w:hAnsi="Arial" w:cs="Arial"/>
          <w:sz w:val="22"/>
          <w:szCs w:val="22"/>
          <w:lang w:eastAsia="id-ID"/>
        </w:rPr>
        <w:t xml:space="preserve">Tidak merusak bahan dan alat latihan keterampilan. Setiap kerusakan harus diganti dalam waktu maksimal satu minggu. </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tidak diperkenankan menggunakan alat komunikasi selama proses CSL berlangsung. Semua alat komunikasi dimasukkan ke dalam tas dalam keadaan silent.</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Setiap mahasiswa wajib hadir paling lambat 5 menit sebelum waktu kegiatan yang ditentukan dan </w:t>
      </w:r>
      <w:r w:rsidRPr="006F7034">
        <w:rPr>
          <w:rFonts w:ascii="Arial" w:hAnsi="Arial" w:cs="Arial"/>
          <w:sz w:val="22"/>
          <w:szCs w:val="22"/>
        </w:rPr>
        <w:t>tidak diperkenankan masuk kelas bila proses CSL sudah dimulai.</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Jika hendak meninggalkan ruangan CSL pada saat proses pembelajaran berlangsung, setiap mahasiswa wajib meminta izin dan menitipkan kartu mahasiswa/ KTP/ SIM pada dosen pengajar. Kartu dapat identitas dapat diambil setelah mahasiswa kembali ke ruangan.</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 xml:space="preserve">Setiap mahasiswa pada saat CSL tidak diperkenankan melakukan kegiatan yang tidak berhubungan dengan proses pembelajaran dan/atau mengganggu proses pembelajaran. </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lastRenderedPageBreak/>
        <w:t>Setiap mahasiswa yang melakukan pelanggaran aturan nomor 1 – 12 dapat dikeluarkan dari ruang CSL oleh instruktur pengajar dan dianggap tidak hadir pada CSL tersebut.</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eastAsia="Times New Roman" w:hAnsi="Arial" w:cs="Arial"/>
          <w:sz w:val="22"/>
          <w:szCs w:val="22"/>
          <w:lang w:eastAsia="id-ID"/>
        </w:rPr>
      </w:pPr>
      <w:r w:rsidRPr="006F7034">
        <w:rPr>
          <w:rFonts w:ascii="Arial" w:eastAsia="Times New Roman" w:hAnsi="Arial" w:cs="Arial"/>
          <w:sz w:val="22"/>
          <w:szCs w:val="22"/>
          <w:lang w:eastAsia="id-ID"/>
        </w:rPr>
        <w:t>Meninggalkan ruangan latihan keterampilan dalam keadaan rapi dan bersih.</w:t>
      </w:r>
    </w:p>
    <w:p w:rsidR="00F97A78" w:rsidRPr="006F7034" w:rsidRDefault="00F97A78" w:rsidP="00F97A78">
      <w:pPr>
        <w:pStyle w:val="ListParagraph"/>
        <w:widowControl/>
        <w:numPr>
          <w:ilvl w:val="0"/>
          <w:numId w:val="15"/>
        </w:numPr>
        <w:autoSpaceDE/>
        <w:autoSpaceDN/>
        <w:adjustRightInd/>
        <w:spacing w:line="276" w:lineRule="auto"/>
        <w:contextualSpacing/>
        <w:rPr>
          <w:rFonts w:ascii="Arial" w:eastAsia="Times New Roman" w:hAnsi="Arial" w:cs="Arial"/>
          <w:sz w:val="22"/>
          <w:szCs w:val="22"/>
          <w:lang w:eastAsia="id-ID"/>
        </w:rPr>
      </w:pPr>
      <w:r w:rsidRPr="006F7034">
        <w:rPr>
          <w:rFonts w:ascii="Arial" w:eastAsia="Times New Roman" w:hAnsi="Arial" w:cs="Arial"/>
          <w:sz w:val="22"/>
          <w:szCs w:val="22"/>
          <w:lang w:eastAsia="id-ID"/>
        </w:rPr>
        <w:t xml:space="preserve">Aturan diatas berlaku sejak memasuki koridor skill lab </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Mahasiswa harus menghadiri kegiatan akademik minimal 80 % dari total jam Blok berjalan dan apabila kurang dari itu, maka mahasiswa tidak diperkenankan mengikuti Ujian OSCE dengan nilai akhir K.</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Apabila instruktur tidak hadir, ketua kelas segera melaporkan ke pengelola Blok.</w:t>
      </w:r>
    </w:p>
    <w:p w:rsidR="00F97A78" w:rsidRPr="006F7034" w:rsidRDefault="00F97A78" w:rsidP="00F97A78">
      <w:pPr>
        <w:pStyle w:val="ListParagraph"/>
        <w:widowControl/>
        <w:numPr>
          <w:ilvl w:val="0"/>
          <w:numId w:val="15"/>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Mahasiswa b</w:t>
      </w:r>
      <w:r w:rsidRPr="006F7034">
        <w:rPr>
          <w:rFonts w:ascii="Arial" w:hAnsi="Arial" w:cs="Arial"/>
          <w:spacing w:val="1"/>
          <w:sz w:val="22"/>
          <w:szCs w:val="22"/>
        </w:rPr>
        <w:t>o</w:t>
      </w:r>
      <w:r w:rsidRPr="006F7034">
        <w:rPr>
          <w:rFonts w:ascii="Arial" w:hAnsi="Arial" w:cs="Arial"/>
          <w:spacing w:val="-3"/>
          <w:sz w:val="22"/>
          <w:szCs w:val="22"/>
        </w:rPr>
        <w:t>l</w:t>
      </w:r>
      <w:r w:rsidRPr="006F7034">
        <w:rPr>
          <w:rFonts w:ascii="Arial" w:hAnsi="Arial" w:cs="Arial"/>
          <w:sz w:val="22"/>
          <w:szCs w:val="22"/>
        </w:rPr>
        <w:t>eh</w:t>
      </w:r>
      <w:r w:rsidRPr="006F7034">
        <w:rPr>
          <w:rFonts w:ascii="Arial" w:hAnsi="Arial" w:cs="Arial"/>
          <w:spacing w:val="-20"/>
          <w:sz w:val="22"/>
          <w:szCs w:val="22"/>
        </w:rPr>
        <w:t xml:space="preserve"> </w:t>
      </w:r>
      <w:r w:rsidRPr="006F7034">
        <w:rPr>
          <w:rFonts w:ascii="Arial" w:hAnsi="Arial" w:cs="Arial"/>
          <w:spacing w:val="-6"/>
          <w:w w:val="98"/>
          <w:sz w:val="22"/>
          <w:szCs w:val="22"/>
        </w:rPr>
        <w:t>m</w:t>
      </w:r>
      <w:r w:rsidRPr="006F7034">
        <w:rPr>
          <w:rFonts w:ascii="Arial" w:hAnsi="Arial" w:cs="Arial"/>
          <w:w w:val="98"/>
          <w:sz w:val="22"/>
          <w:szCs w:val="22"/>
        </w:rPr>
        <w:t>e</w:t>
      </w:r>
      <w:r w:rsidRPr="006F7034">
        <w:rPr>
          <w:rFonts w:ascii="Arial" w:hAnsi="Arial" w:cs="Arial"/>
          <w:spacing w:val="-6"/>
          <w:w w:val="98"/>
          <w:sz w:val="22"/>
          <w:szCs w:val="22"/>
        </w:rPr>
        <w:t>m</w:t>
      </w:r>
      <w:r w:rsidRPr="006F7034">
        <w:rPr>
          <w:rFonts w:ascii="Arial" w:hAnsi="Arial" w:cs="Arial"/>
          <w:w w:val="98"/>
          <w:sz w:val="22"/>
          <w:szCs w:val="22"/>
        </w:rPr>
        <w:t>i</w:t>
      </w:r>
      <w:r w:rsidRPr="006F7034">
        <w:rPr>
          <w:rFonts w:ascii="Arial" w:hAnsi="Arial" w:cs="Arial"/>
          <w:spacing w:val="-4"/>
          <w:w w:val="98"/>
          <w:sz w:val="22"/>
          <w:szCs w:val="22"/>
        </w:rPr>
        <w:t>n</w:t>
      </w:r>
      <w:r w:rsidRPr="006F7034">
        <w:rPr>
          <w:rFonts w:ascii="Arial" w:hAnsi="Arial" w:cs="Arial"/>
          <w:spacing w:val="-3"/>
          <w:w w:val="98"/>
          <w:sz w:val="22"/>
          <w:szCs w:val="22"/>
        </w:rPr>
        <w:t>t</w:t>
      </w:r>
      <w:r w:rsidRPr="006F7034">
        <w:rPr>
          <w:rFonts w:ascii="Arial" w:hAnsi="Arial" w:cs="Arial"/>
          <w:w w:val="98"/>
          <w:sz w:val="22"/>
          <w:szCs w:val="22"/>
        </w:rPr>
        <w:t>a</w:t>
      </w:r>
      <w:r w:rsidRPr="006F7034">
        <w:rPr>
          <w:rFonts w:ascii="Arial" w:hAnsi="Arial" w:cs="Arial"/>
          <w:spacing w:val="-6"/>
          <w:w w:val="98"/>
          <w:sz w:val="22"/>
          <w:szCs w:val="22"/>
        </w:rPr>
        <w:t xml:space="preserve"> </w:t>
      </w:r>
      <w:r w:rsidRPr="006F7034">
        <w:rPr>
          <w:rFonts w:ascii="Arial" w:hAnsi="Arial" w:cs="Arial"/>
          <w:w w:val="98"/>
          <w:sz w:val="22"/>
          <w:szCs w:val="22"/>
        </w:rPr>
        <w:t>i</w:t>
      </w:r>
      <w:r w:rsidRPr="006F7034">
        <w:rPr>
          <w:rFonts w:ascii="Arial" w:hAnsi="Arial" w:cs="Arial"/>
          <w:spacing w:val="-2"/>
          <w:w w:val="98"/>
          <w:sz w:val="22"/>
          <w:szCs w:val="22"/>
        </w:rPr>
        <w:t>z</w:t>
      </w:r>
      <w:r w:rsidRPr="006F7034">
        <w:rPr>
          <w:rFonts w:ascii="Arial" w:hAnsi="Arial" w:cs="Arial"/>
          <w:w w:val="98"/>
          <w:sz w:val="22"/>
          <w:szCs w:val="22"/>
        </w:rPr>
        <w:t>in</w:t>
      </w:r>
      <w:r w:rsidRPr="006F7034">
        <w:rPr>
          <w:rFonts w:ascii="Arial" w:hAnsi="Arial" w:cs="Arial"/>
          <w:spacing w:val="-14"/>
          <w:w w:val="98"/>
          <w:sz w:val="22"/>
          <w:szCs w:val="22"/>
        </w:rPr>
        <w:t xml:space="preserve"> </w:t>
      </w:r>
      <w:r w:rsidRPr="006F7034">
        <w:rPr>
          <w:rFonts w:ascii="Arial" w:hAnsi="Arial" w:cs="Arial"/>
          <w:spacing w:val="-1"/>
          <w:w w:val="98"/>
          <w:sz w:val="22"/>
          <w:szCs w:val="22"/>
        </w:rPr>
        <w:t>d</w:t>
      </w:r>
      <w:r w:rsidRPr="006F7034">
        <w:rPr>
          <w:rFonts w:ascii="Arial" w:hAnsi="Arial" w:cs="Arial"/>
          <w:w w:val="98"/>
          <w:sz w:val="22"/>
          <w:szCs w:val="22"/>
        </w:rPr>
        <w:t>e</w:t>
      </w:r>
      <w:r w:rsidRPr="006F7034">
        <w:rPr>
          <w:rFonts w:ascii="Arial" w:hAnsi="Arial" w:cs="Arial"/>
          <w:spacing w:val="-4"/>
          <w:w w:val="98"/>
          <w:sz w:val="22"/>
          <w:szCs w:val="22"/>
        </w:rPr>
        <w:t>n</w:t>
      </w:r>
      <w:r w:rsidRPr="006F7034">
        <w:rPr>
          <w:rFonts w:ascii="Arial" w:hAnsi="Arial" w:cs="Arial"/>
          <w:spacing w:val="-1"/>
          <w:w w:val="98"/>
          <w:sz w:val="22"/>
          <w:szCs w:val="22"/>
        </w:rPr>
        <w:t>g</w:t>
      </w:r>
      <w:r w:rsidRPr="006F7034">
        <w:rPr>
          <w:rFonts w:ascii="Arial" w:hAnsi="Arial" w:cs="Arial"/>
          <w:spacing w:val="-2"/>
          <w:w w:val="98"/>
          <w:sz w:val="22"/>
          <w:szCs w:val="22"/>
        </w:rPr>
        <w:t>a</w:t>
      </w:r>
      <w:r w:rsidRPr="006F7034">
        <w:rPr>
          <w:rFonts w:ascii="Arial" w:hAnsi="Arial" w:cs="Arial"/>
          <w:w w:val="98"/>
          <w:sz w:val="22"/>
          <w:szCs w:val="22"/>
        </w:rPr>
        <w:t>n</w:t>
      </w:r>
      <w:r w:rsidRPr="006F7034">
        <w:rPr>
          <w:rFonts w:ascii="Arial" w:hAnsi="Arial" w:cs="Arial"/>
          <w:spacing w:val="-8"/>
          <w:w w:val="98"/>
          <w:sz w:val="22"/>
          <w:szCs w:val="22"/>
        </w:rPr>
        <w:t xml:space="preserve"> </w:t>
      </w:r>
      <w:r w:rsidRPr="006F7034">
        <w:rPr>
          <w:rFonts w:ascii="Arial" w:hAnsi="Arial" w:cs="Arial"/>
          <w:spacing w:val="-2"/>
          <w:sz w:val="22"/>
          <w:szCs w:val="22"/>
        </w:rPr>
        <w:t>a</w:t>
      </w:r>
      <w:r w:rsidRPr="006F7034">
        <w:rPr>
          <w:rFonts w:ascii="Arial" w:hAnsi="Arial" w:cs="Arial"/>
          <w:sz w:val="22"/>
          <w:szCs w:val="22"/>
        </w:rPr>
        <w:t>l</w:t>
      </w:r>
      <w:r w:rsidRPr="006F7034">
        <w:rPr>
          <w:rFonts w:ascii="Arial" w:hAnsi="Arial" w:cs="Arial"/>
          <w:spacing w:val="-2"/>
          <w:sz w:val="22"/>
          <w:szCs w:val="22"/>
        </w:rPr>
        <w:t>a</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z w:val="22"/>
          <w:szCs w:val="22"/>
        </w:rPr>
        <w:t>n</w:t>
      </w:r>
      <w:r w:rsidRPr="006F7034">
        <w:rPr>
          <w:rFonts w:ascii="Arial" w:hAnsi="Arial" w:cs="Arial"/>
          <w:spacing w:val="-20"/>
          <w:sz w:val="22"/>
          <w:szCs w:val="22"/>
        </w:rPr>
        <w:t xml:space="preserve"> </w:t>
      </w:r>
      <w:r w:rsidRPr="006F7034">
        <w:rPr>
          <w:rFonts w:ascii="Arial" w:hAnsi="Arial" w:cs="Arial"/>
          <w:spacing w:val="1"/>
          <w:w w:val="98"/>
          <w:sz w:val="22"/>
          <w:szCs w:val="22"/>
        </w:rPr>
        <w:t>p</w:t>
      </w:r>
      <w:r w:rsidRPr="006F7034">
        <w:rPr>
          <w:rFonts w:ascii="Arial" w:hAnsi="Arial" w:cs="Arial"/>
          <w:spacing w:val="-2"/>
          <w:w w:val="98"/>
          <w:sz w:val="22"/>
          <w:szCs w:val="22"/>
        </w:rPr>
        <w:t>e</w:t>
      </w:r>
      <w:r w:rsidRPr="006F7034">
        <w:rPr>
          <w:rFonts w:ascii="Arial" w:hAnsi="Arial" w:cs="Arial"/>
          <w:spacing w:val="-4"/>
          <w:w w:val="98"/>
          <w:sz w:val="22"/>
          <w:szCs w:val="22"/>
        </w:rPr>
        <w:t>n</w:t>
      </w:r>
      <w:r w:rsidRPr="006F7034">
        <w:rPr>
          <w:rFonts w:ascii="Arial" w:hAnsi="Arial" w:cs="Arial"/>
          <w:w w:val="98"/>
          <w:sz w:val="22"/>
          <w:szCs w:val="22"/>
        </w:rPr>
        <w:t>t</w:t>
      </w:r>
      <w:r w:rsidRPr="006F7034">
        <w:rPr>
          <w:rFonts w:ascii="Arial" w:hAnsi="Arial" w:cs="Arial"/>
          <w:spacing w:val="-3"/>
          <w:w w:val="98"/>
          <w:sz w:val="22"/>
          <w:szCs w:val="22"/>
        </w:rPr>
        <w:t>i</w:t>
      </w:r>
      <w:r w:rsidRPr="006F7034">
        <w:rPr>
          <w:rFonts w:ascii="Arial" w:hAnsi="Arial" w:cs="Arial"/>
          <w:spacing w:val="-1"/>
          <w:w w:val="98"/>
          <w:sz w:val="22"/>
          <w:szCs w:val="22"/>
        </w:rPr>
        <w:t>n</w:t>
      </w:r>
      <w:r w:rsidRPr="006F7034">
        <w:rPr>
          <w:rFonts w:ascii="Arial" w:hAnsi="Arial" w:cs="Arial"/>
          <w:spacing w:val="-4"/>
          <w:w w:val="98"/>
          <w:sz w:val="22"/>
          <w:szCs w:val="22"/>
        </w:rPr>
        <w:t>g</w:t>
      </w:r>
      <w:r w:rsidRPr="006F7034">
        <w:rPr>
          <w:rFonts w:ascii="Arial" w:hAnsi="Arial" w:cs="Arial"/>
          <w:w w:val="98"/>
          <w:sz w:val="22"/>
          <w:szCs w:val="22"/>
        </w:rPr>
        <w:t>:</w:t>
      </w:r>
      <w:r w:rsidRPr="006F7034">
        <w:rPr>
          <w:rFonts w:ascii="Arial" w:hAnsi="Arial" w:cs="Arial"/>
          <w:spacing w:val="-7"/>
          <w:w w:val="98"/>
          <w:sz w:val="22"/>
          <w:szCs w:val="22"/>
        </w:rPr>
        <w:t xml:space="preserve"> </w:t>
      </w:r>
    </w:p>
    <w:p w:rsidR="00F97A78" w:rsidRPr="006F7034" w:rsidRDefault="00F97A78" w:rsidP="00F97A78">
      <w:pPr>
        <w:pStyle w:val="ListParagraph"/>
        <w:widowControl/>
        <w:numPr>
          <w:ilvl w:val="1"/>
          <w:numId w:val="15"/>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6"/>
          <w:sz w:val="22"/>
          <w:szCs w:val="22"/>
        </w:rPr>
        <w:t>Y</w:t>
      </w:r>
      <w:r w:rsidRPr="006F7034">
        <w:rPr>
          <w:rFonts w:ascii="Arial" w:hAnsi="Arial" w:cs="Arial"/>
          <w:sz w:val="22"/>
          <w:szCs w:val="22"/>
        </w:rPr>
        <w:t>a</w:t>
      </w:r>
      <w:r w:rsidRPr="006F7034">
        <w:rPr>
          <w:rFonts w:ascii="Arial" w:hAnsi="Arial" w:cs="Arial"/>
          <w:spacing w:val="-4"/>
          <w:sz w:val="22"/>
          <w:szCs w:val="22"/>
        </w:rPr>
        <w:t>n</w:t>
      </w:r>
      <w:r w:rsidRPr="006F7034">
        <w:rPr>
          <w:rFonts w:ascii="Arial" w:hAnsi="Arial" w:cs="Arial"/>
          <w:sz w:val="22"/>
          <w:szCs w:val="22"/>
        </w:rPr>
        <w:t>g</w:t>
      </w:r>
      <w:r w:rsidRPr="006F7034">
        <w:rPr>
          <w:rFonts w:ascii="Arial" w:hAnsi="Arial" w:cs="Arial"/>
          <w:spacing w:val="-20"/>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2"/>
          <w:sz w:val="22"/>
          <w:szCs w:val="22"/>
        </w:rPr>
        <w:t>r</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pacing w:val="-1"/>
          <w:sz w:val="22"/>
          <w:szCs w:val="22"/>
        </w:rPr>
        <w:t>n</w:t>
      </w:r>
      <w:r w:rsidRPr="006F7034">
        <w:rPr>
          <w:rFonts w:ascii="Arial" w:hAnsi="Arial" w:cs="Arial"/>
          <w:spacing w:val="-4"/>
          <w:sz w:val="22"/>
          <w:szCs w:val="22"/>
        </w:rPr>
        <w:t>g</w:t>
      </w:r>
      <w:r w:rsidRPr="006F7034">
        <w:rPr>
          <w:rFonts w:ascii="Arial" w:hAnsi="Arial" w:cs="Arial"/>
          <w:spacing w:val="-1"/>
          <w:sz w:val="22"/>
          <w:szCs w:val="22"/>
        </w:rPr>
        <w:t>k</w:t>
      </w:r>
      <w:r w:rsidRPr="006F7034">
        <w:rPr>
          <w:rFonts w:ascii="Arial" w:hAnsi="Arial" w:cs="Arial"/>
          <w:spacing w:val="-4"/>
          <w:sz w:val="22"/>
          <w:szCs w:val="22"/>
        </w:rPr>
        <w:t>u</w:t>
      </w:r>
      <w:r w:rsidRPr="006F7034">
        <w:rPr>
          <w:rFonts w:ascii="Arial" w:hAnsi="Arial" w:cs="Arial"/>
          <w:sz w:val="22"/>
          <w:szCs w:val="22"/>
        </w:rPr>
        <w:t>t</w:t>
      </w:r>
      <w:r w:rsidRPr="006F7034">
        <w:rPr>
          <w:rFonts w:ascii="Arial" w:hAnsi="Arial" w:cs="Arial"/>
          <w:spacing w:val="-2"/>
          <w:sz w:val="22"/>
          <w:szCs w:val="22"/>
        </w:rPr>
        <w:t>a</w:t>
      </w:r>
      <w:r w:rsidRPr="006F7034">
        <w:rPr>
          <w:rFonts w:ascii="Arial" w:hAnsi="Arial" w:cs="Arial"/>
          <w:sz w:val="22"/>
          <w:szCs w:val="22"/>
        </w:rPr>
        <w:t xml:space="preserve">n </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6"/>
          <w:sz w:val="22"/>
          <w:szCs w:val="22"/>
        </w:rPr>
        <w:t xml:space="preserve"> </w:t>
      </w:r>
    </w:p>
    <w:p w:rsidR="00F97A78" w:rsidRPr="006F7034" w:rsidRDefault="00F97A78" w:rsidP="00F97A78">
      <w:pPr>
        <w:pStyle w:val="ListParagraph"/>
        <w:widowControl/>
        <w:numPr>
          <w:ilvl w:val="1"/>
          <w:numId w:val="15"/>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Or</w:t>
      </w:r>
      <w:r w:rsidRPr="006F7034">
        <w:rPr>
          <w:rFonts w:ascii="Arial" w:hAnsi="Arial" w:cs="Arial"/>
          <w:sz w:val="22"/>
          <w:szCs w:val="22"/>
        </w:rPr>
        <w:t>a</w:t>
      </w:r>
      <w:r w:rsidRPr="006F7034">
        <w:rPr>
          <w:rFonts w:ascii="Arial" w:hAnsi="Arial" w:cs="Arial"/>
          <w:spacing w:val="-1"/>
          <w:sz w:val="22"/>
          <w:szCs w:val="22"/>
        </w:rPr>
        <w:t>n</w:t>
      </w:r>
      <w:r w:rsidRPr="006F7034">
        <w:rPr>
          <w:rFonts w:ascii="Arial" w:hAnsi="Arial" w:cs="Arial"/>
          <w:sz w:val="22"/>
          <w:szCs w:val="22"/>
        </w:rPr>
        <w:t>g</w:t>
      </w:r>
      <w:r w:rsidRPr="006F7034">
        <w:rPr>
          <w:rFonts w:ascii="Arial" w:hAnsi="Arial" w:cs="Arial"/>
          <w:spacing w:val="-8"/>
          <w:sz w:val="22"/>
          <w:szCs w:val="22"/>
        </w:rPr>
        <w:t xml:space="preserve"> </w:t>
      </w:r>
      <w:r w:rsidRPr="006F7034">
        <w:rPr>
          <w:rFonts w:ascii="Arial" w:hAnsi="Arial" w:cs="Arial"/>
          <w:sz w:val="22"/>
          <w:szCs w:val="22"/>
        </w:rPr>
        <w:t>t</w:t>
      </w:r>
      <w:r w:rsidRPr="006F7034">
        <w:rPr>
          <w:rFonts w:ascii="Arial" w:hAnsi="Arial" w:cs="Arial"/>
          <w:spacing w:val="-1"/>
          <w:sz w:val="22"/>
          <w:szCs w:val="22"/>
        </w:rPr>
        <w:t>u</w:t>
      </w:r>
      <w:r w:rsidRPr="006F7034">
        <w:rPr>
          <w:rFonts w:ascii="Arial" w:hAnsi="Arial" w:cs="Arial"/>
          <w:sz w:val="22"/>
          <w:szCs w:val="22"/>
        </w:rPr>
        <w:t>a</w:t>
      </w:r>
      <w:r w:rsidRPr="006F7034">
        <w:rPr>
          <w:rFonts w:ascii="Arial" w:hAnsi="Arial" w:cs="Arial"/>
          <w:spacing w:val="-1"/>
          <w:sz w:val="22"/>
          <w:szCs w:val="22"/>
        </w:rPr>
        <w:t xml:space="preserve"> </w:t>
      </w:r>
      <w:r w:rsidRPr="006F7034">
        <w:rPr>
          <w:rFonts w:ascii="Arial" w:hAnsi="Arial" w:cs="Arial"/>
          <w:spacing w:val="1"/>
          <w:sz w:val="22"/>
          <w:szCs w:val="22"/>
        </w:rPr>
        <w:t>d</w:t>
      </w:r>
      <w:r w:rsidRPr="006F7034">
        <w:rPr>
          <w:rFonts w:ascii="Arial" w:hAnsi="Arial" w:cs="Arial"/>
          <w:sz w:val="22"/>
          <w:szCs w:val="22"/>
        </w:rPr>
        <w:t>i</w:t>
      </w:r>
      <w:r w:rsidRPr="006F7034">
        <w:rPr>
          <w:rFonts w:ascii="Arial" w:hAnsi="Arial" w:cs="Arial"/>
          <w:spacing w:val="1"/>
          <w:sz w:val="22"/>
          <w:szCs w:val="22"/>
        </w:rPr>
        <w:t>r</w:t>
      </w:r>
      <w:r w:rsidRPr="006F7034">
        <w:rPr>
          <w:rFonts w:ascii="Arial" w:hAnsi="Arial" w:cs="Arial"/>
          <w:sz w:val="22"/>
          <w:szCs w:val="22"/>
        </w:rPr>
        <w:t>a</w:t>
      </w:r>
      <w:r w:rsidRPr="006F7034">
        <w:rPr>
          <w:rFonts w:ascii="Arial" w:hAnsi="Arial" w:cs="Arial"/>
          <w:spacing w:val="-5"/>
          <w:sz w:val="22"/>
          <w:szCs w:val="22"/>
        </w:rPr>
        <w:t>w</w:t>
      </w:r>
      <w:r w:rsidRPr="006F7034">
        <w:rPr>
          <w:rFonts w:ascii="Arial" w:hAnsi="Arial" w:cs="Arial"/>
          <w:sz w:val="22"/>
          <w:szCs w:val="22"/>
        </w:rPr>
        <w:t>at/</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12"/>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1"/>
          <w:sz w:val="22"/>
          <w:szCs w:val="22"/>
        </w:rPr>
        <w:t>r</w:t>
      </w:r>
      <w:r w:rsidRPr="006F7034">
        <w:rPr>
          <w:rFonts w:ascii="Arial" w:hAnsi="Arial" w:cs="Arial"/>
          <w:sz w:val="22"/>
          <w:szCs w:val="22"/>
        </w:rPr>
        <w:t>at/</w:t>
      </w:r>
      <w:r w:rsidRPr="006F7034">
        <w:rPr>
          <w:rFonts w:ascii="Arial" w:hAnsi="Arial" w:cs="Arial"/>
          <w:spacing w:val="-4"/>
          <w:sz w:val="22"/>
          <w:szCs w:val="22"/>
        </w:rPr>
        <w:t>m</w:t>
      </w:r>
      <w:r w:rsidRPr="006F7034">
        <w:rPr>
          <w:rFonts w:ascii="Arial" w:hAnsi="Arial" w:cs="Arial"/>
          <w:sz w:val="22"/>
          <w:szCs w:val="22"/>
        </w:rPr>
        <w:t>e</w:t>
      </w:r>
      <w:r w:rsidRPr="006F7034">
        <w:rPr>
          <w:rFonts w:ascii="Arial" w:hAnsi="Arial" w:cs="Arial"/>
          <w:spacing w:val="-1"/>
          <w:sz w:val="22"/>
          <w:szCs w:val="22"/>
        </w:rPr>
        <w:t>n</w:t>
      </w:r>
      <w:r w:rsidRPr="006F7034">
        <w:rPr>
          <w:rFonts w:ascii="Arial" w:hAnsi="Arial" w:cs="Arial"/>
          <w:sz w:val="22"/>
          <w:szCs w:val="22"/>
        </w:rPr>
        <w:t>i</w:t>
      </w:r>
      <w:r w:rsidRPr="006F7034">
        <w:rPr>
          <w:rFonts w:ascii="Arial" w:hAnsi="Arial" w:cs="Arial"/>
          <w:spacing w:val="-1"/>
          <w:sz w:val="22"/>
          <w:szCs w:val="22"/>
        </w:rPr>
        <w:t>ngg</w:t>
      </w:r>
      <w:r w:rsidRPr="006F7034">
        <w:rPr>
          <w:rFonts w:ascii="Arial" w:hAnsi="Arial" w:cs="Arial"/>
          <w:sz w:val="22"/>
          <w:szCs w:val="22"/>
        </w:rPr>
        <w:t>al</w:t>
      </w:r>
    </w:p>
    <w:p w:rsidR="00F97A78" w:rsidRPr="006F7034" w:rsidRDefault="00F97A78" w:rsidP="00F97A78">
      <w:pPr>
        <w:pStyle w:val="ListParagraph"/>
        <w:widowControl/>
        <w:numPr>
          <w:ilvl w:val="1"/>
          <w:numId w:val="15"/>
        </w:numPr>
        <w:autoSpaceDE/>
        <w:autoSpaceDN/>
        <w:adjustRightInd/>
        <w:spacing w:before="33" w:after="160" w:line="276" w:lineRule="auto"/>
        <w:ind w:right="85"/>
        <w:contextualSpacing/>
        <w:jc w:val="both"/>
        <w:rPr>
          <w:rFonts w:ascii="Arial" w:hAnsi="Arial" w:cs="Arial"/>
          <w:sz w:val="22"/>
          <w:szCs w:val="22"/>
          <w:lang w:val="fr-FR"/>
        </w:rPr>
      </w:pPr>
      <w:r w:rsidRPr="006F7034">
        <w:rPr>
          <w:rFonts w:ascii="Arial" w:hAnsi="Arial" w:cs="Arial"/>
          <w:sz w:val="22"/>
          <w:szCs w:val="22"/>
          <w:lang w:val="fr-FR"/>
        </w:rPr>
        <w:t>Mewakili Fakultas atau Universitas pada kegiatan-kegiatan resmi</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Apabila mahasiswa tidak dapat hadir karena sakit, maka wajib mengumpulkan surat sakit dari dokter praktik/ klinik berlisensi/ Rumah sakit paling lambat 1 hari setelah ketidakhadiran yang dilengkapi dengan nama terang dokter pemeriksa, tanda tangan, lama sakit, stempel klinik/rumah sakit, nomor telepon dokter pemeriksa atau klinik/rumah sakit.</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Apabila mahasiswa tidak dapat hadir karena mewakili Fakultas atau Universitas, wajib memasukkan surat izin dari Pimpinan Fakultas/ Universitas paling lambat 3 hari sebelumnya.</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Surat sakit dan surat izin difotokopi 3 rangkap dan diserahkan ke pengelola blok, MEU, dan Prodi.</w:t>
      </w:r>
    </w:p>
    <w:p w:rsidR="00F97A78" w:rsidRPr="006F7034" w:rsidRDefault="00F97A78" w:rsidP="00F97A78">
      <w:pPr>
        <w:pStyle w:val="ListParagraph"/>
        <w:widowControl/>
        <w:numPr>
          <w:ilvl w:val="0"/>
          <w:numId w:val="15"/>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rPr>
        <w:t>Setiap mahasiswa dilarang menandatangani daftar hadir bagi mahasiswa lain. Jika terbukti melakukan hal tersebut untuk pertama kali, yang menandatangani dan ditandatangankan dianggap tidak hadir untuk satu hari pelajaran. Jika terbukti melakukan dua kali, dianggap tidak hadir untuk lima hari pelajaran. Jika terbukti melakukan tiga kali, maka dianggap tidak hadir untuk semua proses akademik pada blok bersangkutan.</w:t>
      </w:r>
    </w:p>
    <w:p w:rsidR="00F97A78" w:rsidRPr="00742855" w:rsidRDefault="00F97A78" w:rsidP="00F97A78">
      <w:pPr>
        <w:jc w:val="center"/>
        <w:rPr>
          <w:b/>
          <w:spacing w:val="60"/>
          <w:sz w:val="28"/>
          <w:lang w:val="pt-BR"/>
        </w:rPr>
      </w:pPr>
      <w:r>
        <w:rPr>
          <w:rFonts w:ascii="Arial" w:hAnsi="Arial" w:cs="Arial"/>
          <w:b/>
        </w:rPr>
        <w:br w:type="page"/>
      </w:r>
      <w:r w:rsidRPr="00742855">
        <w:rPr>
          <w:b/>
          <w:spacing w:val="60"/>
          <w:sz w:val="28"/>
          <w:lang w:val="pt-BR"/>
        </w:rPr>
        <w:lastRenderedPageBreak/>
        <w:t xml:space="preserve">PENUNTUN CSL </w:t>
      </w:r>
    </w:p>
    <w:p w:rsidR="00F97A78" w:rsidRPr="00742855" w:rsidRDefault="00F97A78" w:rsidP="00F97A78">
      <w:pPr>
        <w:jc w:val="center"/>
        <w:rPr>
          <w:b/>
          <w:spacing w:val="60"/>
          <w:sz w:val="28"/>
          <w:u w:val="single"/>
          <w:lang w:val="pt-BR"/>
        </w:rPr>
      </w:pPr>
      <w:r w:rsidRPr="00742855">
        <w:rPr>
          <w:b/>
          <w:spacing w:val="60"/>
          <w:sz w:val="28"/>
          <w:u w:val="single"/>
          <w:lang w:val="pt-BR"/>
        </w:rPr>
        <w:t>FOTO THORAX CARDIOVASKULAR</w:t>
      </w:r>
    </w:p>
    <w:p w:rsidR="00F97A78" w:rsidRDefault="00F97A78" w:rsidP="00F97A78">
      <w:pPr>
        <w:jc w:val="center"/>
        <w:rPr>
          <w:b/>
          <w:lang w:val="pt-BR"/>
        </w:rPr>
      </w:pPr>
    </w:p>
    <w:p w:rsidR="00F97A78" w:rsidRDefault="00F97A78" w:rsidP="00F97A78">
      <w:pPr>
        <w:jc w:val="both"/>
        <w:rPr>
          <w:b/>
          <w:lang w:val="pt-BR"/>
        </w:rPr>
      </w:pPr>
    </w:p>
    <w:p w:rsidR="00F97A78" w:rsidRPr="00BF6664" w:rsidRDefault="00F97A78" w:rsidP="00F97A78">
      <w:pPr>
        <w:numPr>
          <w:ilvl w:val="0"/>
          <w:numId w:val="1"/>
        </w:numPr>
        <w:tabs>
          <w:tab w:val="clear" w:pos="720"/>
          <w:tab w:val="num" w:pos="0"/>
        </w:tabs>
        <w:spacing w:line="276" w:lineRule="auto"/>
        <w:ind w:left="360"/>
        <w:jc w:val="both"/>
        <w:rPr>
          <w:lang w:val="es-ES_tradnl"/>
        </w:rPr>
      </w:pPr>
      <w:r w:rsidRPr="00D730BA">
        <w:rPr>
          <w:lang w:val="pt-BR"/>
        </w:rPr>
        <w:t xml:space="preserve">Memasang </w:t>
      </w:r>
      <w:r w:rsidRPr="00CE4CAD">
        <w:rPr>
          <w:lang w:val="pt-BR"/>
        </w:rPr>
        <w:t>foto</w:t>
      </w:r>
      <w:r>
        <w:rPr>
          <w:lang w:val="pt-BR"/>
        </w:rPr>
        <w:t xml:space="preserve"> thorax </w:t>
      </w:r>
      <w:r w:rsidRPr="00D730BA">
        <w:rPr>
          <w:lang w:val="pt-BR"/>
        </w:rPr>
        <w:t xml:space="preserve">dengan benar </w:t>
      </w:r>
      <w:r w:rsidRPr="00D65BF1">
        <w:rPr>
          <w:lang w:val="pt-BR"/>
        </w:rPr>
        <w:t>ses</w:t>
      </w:r>
      <w:r w:rsidRPr="00CE4CAD">
        <w:rPr>
          <w:lang w:val="sv-SE"/>
        </w:rPr>
        <w:t>uai dengan marker R</w:t>
      </w:r>
      <w:r>
        <w:rPr>
          <w:lang w:val="sv-SE"/>
        </w:rPr>
        <w:t xml:space="preserve"> (Right) </w:t>
      </w:r>
      <w:r w:rsidRPr="00CE4CAD">
        <w:rPr>
          <w:lang w:val="sv-SE"/>
        </w:rPr>
        <w:t xml:space="preserve">/ L (Left) atau </w:t>
      </w:r>
      <w:r>
        <w:rPr>
          <w:lang w:val="sv-SE"/>
        </w:rPr>
        <w:t xml:space="preserve">                          </w:t>
      </w:r>
      <w:r w:rsidRPr="00CE4CAD">
        <w:rPr>
          <w:lang w:val="sv-SE"/>
        </w:rPr>
        <w:t>D (Dextra) / S (Sinistra)</w:t>
      </w:r>
    </w:p>
    <w:p w:rsidR="00F97A78" w:rsidRPr="00966008" w:rsidRDefault="00F97A78" w:rsidP="00F97A78">
      <w:pPr>
        <w:spacing w:line="276" w:lineRule="auto"/>
        <w:ind w:left="360"/>
        <w:jc w:val="both"/>
        <w:rPr>
          <w:lang w:val="es-ES_tradnl"/>
        </w:rPr>
      </w:pPr>
      <w:r>
        <w:rPr>
          <w:lang w:val="es-ES_tradnl"/>
        </w:rPr>
        <w:t>Proyeksi / posisi  foto</w:t>
      </w:r>
      <w:r w:rsidRPr="00966008">
        <w:rPr>
          <w:lang w:val="es-ES_tradnl"/>
        </w:rPr>
        <w:t xml:space="preserve"> </w:t>
      </w:r>
      <w:r>
        <w:rPr>
          <w:lang w:val="es-ES_tradnl"/>
        </w:rPr>
        <w:t>thórax  :</w:t>
      </w:r>
    </w:p>
    <w:p w:rsidR="00F97A78" w:rsidRDefault="00F97A78" w:rsidP="00F97A78">
      <w:pPr>
        <w:numPr>
          <w:ilvl w:val="1"/>
          <w:numId w:val="1"/>
        </w:numPr>
        <w:tabs>
          <w:tab w:val="clear" w:pos="1440"/>
          <w:tab w:val="num" w:pos="360"/>
        </w:tabs>
        <w:spacing w:line="276" w:lineRule="auto"/>
        <w:ind w:left="720"/>
        <w:jc w:val="both"/>
        <w:rPr>
          <w:lang w:val="es-ES_tradnl"/>
        </w:rPr>
      </w:pPr>
      <w:r w:rsidRPr="00966008">
        <w:rPr>
          <w:lang w:val="es-ES_tradnl"/>
        </w:rPr>
        <w:t xml:space="preserve">Posteroanterior (PA) </w:t>
      </w:r>
      <w:r>
        <w:rPr>
          <w:lang w:val="es-ES_tradnl"/>
        </w:rPr>
        <w:t>: tampak  air-</w:t>
      </w:r>
      <w:r w:rsidRPr="00966008">
        <w:rPr>
          <w:lang w:val="es-ES_tradnl"/>
        </w:rPr>
        <w:t>fluid level dari udara lambung dan</w:t>
      </w:r>
      <w:r>
        <w:rPr>
          <w:lang w:val="es-ES_tradnl"/>
        </w:rPr>
        <w:t xml:space="preserve"> tampak                margo medial dari scapula </w:t>
      </w:r>
    </w:p>
    <w:p w:rsidR="00F97A78" w:rsidRDefault="00F97A78" w:rsidP="00F97A78">
      <w:pPr>
        <w:numPr>
          <w:ilvl w:val="1"/>
          <w:numId w:val="1"/>
        </w:numPr>
        <w:tabs>
          <w:tab w:val="clear" w:pos="1440"/>
          <w:tab w:val="num" w:pos="360"/>
        </w:tabs>
        <w:spacing w:line="276" w:lineRule="auto"/>
        <w:ind w:left="720"/>
        <w:jc w:val="both"/>
        <w:rPr>
          <w:lang w:val="es-ES_tradnl"/>
        </w:rPr>
      </w:pPr>
      <w:r>
        <w:rPr>
          <w:lang w:val="es-ES_tradnl"/>
        </w:rPr>
        <w:t>Lateral  kiri : tampak diafragma kiri yang terpotong oleh bayangan jantung</w:t>
      </w:r>
    </w:p>
    <w:p w:rsidR="00F97A78" w:rsidRPr="00FA6604" w:rsidRDefault="00F97A78" w:rsidP="00F97A78">
      <w:pPr>
        <w:spacing w:line="276" w:lineRule="auto"/>
        <w:jc w:val="both"/>
        <w:rPr>
          <w:lang w:val="es-ES_tradnl"/>
        </w:rPr>
      </w:pPr>
    </w:p>
    <w:p w:rsidR="00F97A78" w:rsidRDefault="00F97A78" w:rsidP="00F97A78">
      <w:pPr>
        <w:numPr>
          <w:ilvl w:val="0"/>
          <w:numId w:val="1"/>
        </w:numPr>
        <w:tabs>
          <w:tab w:val="clear" w:pos="720"/>
          <w:tab w:val="num" w:pos="0"/>
        </w:tabs>
        <w:spacing w:line="276" w:lineRule="auto"/>
        <w:ind w:left="360"/>
        <w:jc w:val="both"/>
        <w:rPr>
          <w:lang w:val="pt-BR"/>
        </w:rPr>
      </w:pPr>
      <w:r>
        <w:rPr>
          <w:lang w:val="pt-BR"/>
        </w:rPr>
        <w:t>Identitas foto thorax :</w:t>
      </w:r>
    </w:p>
    <w:p w:rsidR="00F97A78" w:rsidRDefault="00F97A78" w:rsidP="00F97A78">
      <w:pPr>
        <w:numPr>
          <w:ilvl w:val="1"/>
          <w:numId w:val="1"/>
        </w:numPr>
        <w:tabs>
          <w:tab w:val="clear" w:pos="1440"/>
          <w:tab w:val="num" w:pos="360"/>
        </w:tabs>
        <w:spacing w:line="276" w:lineRule="auto"/>
        <w:ind w:left="720"/>
        <w:jc w:val="both"/>
        <w:rPr>
          <w:lang w:val="pt-BR"/>
        </w:rPr>
      </w:pPr>
      <w:r w:rsidRPr="00FA2963">
        <w:rPr>
          <w:lang w:val="es-ES_tradnl"/>
        </w:rPr>
        <w:t>Nama</w:t>
      </w:r>
      <w:r>
        <w:rPr>
          <w:lang w:val="pt-BR"/>
        </w:rPr>
        <w:t>, umur, jenis kelamin dan tanggal pembuatan foto.</w:t>
      </w:r>
    </w:p>
    <w:p w:rsidR="00F97A78" w:rsidRPr="00BF6664" w:rsidRDefault="00F97A78" w:rsidP="00F97A78">
      <w:pPr>
        <w:spacing w:line="276" w:lineRule="auto"/>
        <w:ind w:left="720"/>
        <w:jc w:val="both"/>
        <w:rPr>
          <w:lang w:val="pt-BR"/>
        </w:rPr>
      </w:pPr>
    </w:p>
    <w:p w:rsidR="00F97A78" w:rsidRDefault="00F97A78" w:rsidP="00F97A78">
      <w:pPr>
        <w:numPr>
          <w:ilvl w:val="0"/>
          <w:numId w:val="1"/>
        </w:numPr>
        <w:tabs>
          <w:tab w:val="clear" w:pos="720"/>
          <w:tab w:val="num" w:pos="426"/>
        </w:tabs>
        <w:spacing w:line="276" w:lineRule="auto"/>
        <w:ind w:left="0" w:hanging="11"/>
        <w:jc w:val="both"/>
        <w:rPr>
          <w:lang w:val="es-ES_tradnl"/>
        </w:rPr>
      </w:pPr>
      <w:r>
        <w:rPr>
          <w:lang w:val="es-ES_tradnl"/>
        </w:rPr>
        <w:t xml:space="preserve">Persyaratan  foto tórax  proyeksi PA yang layak deskripsi ; </w:t>
      </w:r>
    </w:p>
    <w:p w:rsidR="00F97A78" w:rsidRDefault="00F97A78" w:rsidP="00F97A78">
      <w:pPr>
        <w:tabs>
          <w:tab w:val="left" w:pos="426"/>
        </w:tabs>
        <w:spacing w:line="276" w:lineRule="auto"/>
        <w:jc w:val="both"/>
        <w:rPr>
          <w:lang w:val="es-ES_tradnl"/>
        </w:rPr>
      </w:pPr>
      <w:r>
        <w:rPr>
          <w:lang w:val="es-ES_tradnl"/>
        </w:rPr>
        <w:tab/>
        <w:t xml:space="preserve">- Film mencakup seluruh cavum tórax dari kedua ápex paru dan sinus costophrenicus. </w:t>
      </w:r>
    </w:p>
    <w:p w:rsidR="00F97A78" w:rsidRDefault="00F97A78" w:rsidP="00F97A78">
      <w:pPr>
        <w:tabs>
          <w:tab w:val="left" w:pos="426"/>
        </w:tabs>
        <w:spacing w:line="276" w:lineRule="auto"/>
        <w:jc w:val="both"/>
        <w:rPr>
          <w:lang w:val="es-ES_tradnl"/>
        </w:rPr>
      </w:pPr>
      <w:r w:rsidRPr="00791CBF">
        <w:rPr>
          <w:lang w:val="es-ES_tradnl"/>
        </w:rPr>
        <w:tab/>
      </w:r>
      <w:r>
        <w:rPr>
          <w:lang w:val="es-ES_tradnl"/>
        </w:rPr>
        <w:t>- Inspirasi cukup bila diafragma kanan setinggi iga 9 atau 10 posterior</w:t>
      </w:r>
    </w:p>
    <w:p w:rsidR="00F97A78" w:rsidRDefault="00F97A78" w:rsidP="00F97A78">
      <w:pPr>
        <w:tabs>
          <w:tab w:val="left" w:pos="426"/>
        </w:tabs>
        <w:spacing w:line="276" w:lineRule="auto"/>
        <w:jc w:val="both"/>
        <w:rPr>
          <w:lang w:val="es-ES_tradnl"/>
        </w:rPr>
      </w:pPr>
      <w:r>
        <w:rPr>
          <w:lang w:val="es-ES_tradnl"/>
        </w:rPr>
        <w:tab/>
        <w:t>- Simetris bila corpus vertebra thoracalis terletak ditengah sendi sternoclavicularis.</w:t>
      </w:r>
    </w:p>
    <w:p w:rsidR="00F97A78" w:rsidRDefault="00F97A78" w:rsidP="00F97A78">
      <w:pPr>
        <w:tabs>
          <w:tab w:val="left" w:pos="426"/>
        </w:tabs>
        <w:spacing w:line="276" w:lineRule="auto"/>
        <w:jc w:val="both"/>
        <w:rPr>
          <w:lang w:val="es-ES_tradnl"/>
        </w:rPr>
      </w:pPr>
      <w:r>
        <w:rPr>
          <w:lang w:val="es-ES_tradnl"/>
        </w:rPr>
        <w:tab/>
        <w:t>- Kondisi foto cukup ; yang terlihat hanya vertebra thoracalis  3 – 4.</w:t>
      </w:r>
    </w:p>
    <w:p w:rsidR="00F97A78" w:rsidRDefault="00F97A78" w:rsidP="00F97A78">
      <w:pPr>
        <w:spacing w:line="276" w:lineRule="auto"/>
        <w:jc w:val="both"/>
        <w:rPr>
          <w:lang w:val="es-ES_tradnl"/>
        </w:rPr>
      </w:pPr>
    </w:p>
    <w:p w:rsidR="00F97A78" w:rsidRDefault="00F97A78" w:rsidP="00F97A78">
      <w:pPr>
        <w:numPr>
          <w:ilvl w:val="0"/>
          <w:numId w:val="1"/>
        </w:numPr>
        <w:tabs>
          <w:tab w:val="clear" w:pos="720"/>
          <w:tab w:val="num" w:pos="0"/>
        </w:tabs>
        <w:spacing w:line="276" w:lineRule="auto"/>
        <w:ind w:left="360"/>
        <w:jc w:val="both"/>
        <w:rPr>
          <w:lang w:val="es-ES_tradnl"/>
        </w:rPr>
      </w:pPr>
      <w:r>
        <w:rPr>
          <w:lang w:val="es-ES_tradnl"/>
        </w:rPr>
        <w:t xml:space="preserve">Bentuk  dan ukuran  jantung : </w:t>
      </w:r>
    </w:p>
    <w:p w:rsidR="00F97A78" w:rsidRPr="00712DA1" w:rsidRDefault="00F97A78" w:rsidP="00F97A78">
      <w:pPr>
        <w:numPr>
          <w:ilvl w:val="1"/>
          <w:numId w:val="1"/>
        </w:numPr>
        <w:tabs>
          <w:tab w:val="clear" w:pos="1440"/>
          <w:tab w:val="num" w:pos="360"/>
        </w:tabs>
        <w:spacing w:line="276" w:lineRule="auto"/>
        <w:ind w:left="720"/>
        <w:jc w:val="both"/>
        <w:rPr>
          <w:lang w:val="es-ES_tradnl"/>
        </w:rPr>
      </w:pPr>
      <w:r w:rsidRPr="00712DA1">
        <w:rPr>
          <w:lang w:val="es-ES_tradnl"/>
        </w:rPr>
        <w:t xml:space="preserve">Normal : seperti buah pear / buah jambu / alpokat , </w:t>
      </w:r>
    </w:p>
    <w:p w:rsidR="00F97A78" w:rsidRDefault="00F97A78" w:rsidP="00F97A78">
      <w:pPr>
        <w:numPr>
          <w:ilvl w:val="1"/>
          <w:numId w:val="1"/>
        </w:numPr>
        <w:tabs>
          <w:tab w:val="clear" w:pos="1440"/>
          <w:tab w:val="num" w:pos="360"/>
        </w:tabs>
        <w:spacing w:line="276" w:lineRule="auto"/>
        <w:ind w:left="720"/>
        <w:jc w:val="both"/>
        <w:rPr>
          <w:lang w:val="es-ES_tradnl"/>
        </w:rPr>
      </w:pPr>
      <w:r w:rsidRPr="00712DA1">
        <w:rPr>
          <w:lang w:val="es-ES_tradnl"/>
        </w:rPr>
        <w:t>Abnormal : bentuk khas (sepatu, oval, kotak), pinggang jantung dapat dangkal ( cekung ) atau melurus ,  atau menonjol.</w:t>
      </w:r>
    </w:p>
    <w:p w:rsidR="00F97A78" w:rsidRDefault="00F97A78" w:rsidP="00F97A78">
      <w:pPr>
        <w:numPr>
          <w:ilvl w:val="1"/>
          <w:numId w:val="1"/>
        </w:numPr>
        <w:tabs>
          <w:tab w:val="clear" w:pos="1440"/>
          <w:tab w:val="num" w:pos="709"/>
        </w:tabs>
        <w:spacing w:line="276" w:lineRule="auto"/>
        <w:ind w:left="426" w:hanging="22"/>
        <w:jc w:val="both"/>
        <w:rPr>
          <w:lang w:val="sv-SE"/>
        </w:rPr>
      </w:pPr>
      <w:r w:rsidRPr="00CE4CAD">
        <w:rPr>
          <w:lang w:val="es-ES_tradnl"/>
        </w:rPr>
        <w:t>Mengukur</w:t>
      </w:r>
      <w:r>
        <w:rPr>
          <w:lang w:val="sv-SE"/>
        </w:rPr>
        <w:t xml:space="preserve"> index jantung / Cardiac Index (CI) : </w:t>
      </w:r>
    </w:p>
    <w:p w:rsidR="00F97A78" w:rsidRPr="00712DA1" w:rsidRDefault="00F97A78" w:rsidP="00F97A78">
      <w:pPr>
        <w:spacing w:line="276" w:lineRule="auto"/>
        <w:ind w:left="426"/>
        <w:jc w:val="both"/>
        <w:rPr>
          <w:lang w:val="sv-SE"/>
        </w:rPr>
      </w:pPr>
    </w:p>
    <w:p w:rsidR="00F97A78" w:rsidRDefault="00F97A78" w:rsidP="00F97A78">
      <w:pPr>
        <w:jc w:val="both"/>
        <w:rPr>
          <w:lang w:val="sv-SE"/>
        </w:rPr>
      </w:pPr>
      <w:r>
        <w:rPr>
          <w:lang w:val="sv-SE"/>
        </w:rPr>
        <w:t xml:space="preserve">           </w:t>
      </w:r>
      <w:r>
        <w:rPr>
          <w:lang w:val="sv-SE"/>
        </w:rPr>
        <w:tab/>
        <w:t xml:space="preserve">          </w:t>
      </w:r>
      <w:r w:rsidRPr="00CE4CAD">
        <w:rPr>
          <w:lang w:val="sv-SE"/>
        </w:rPr>
        <w:t xml:space="preserve">Diameter transversal jantung   ( T1+ T2)              </w:t>
      </w:r>
      <w:r>
        <w:rPr>
          <w:lang w:val="sv-SE"/>
        </w:rPr>
        <w:t xml:space="preserve">    </w:t>
      </w:r>
    </w:p>
    <w:p w:rsidR="00F97A78" w:rsidRPr="00CE4CAD" w:rsidRDefault="00F97A78" w:rsidP="00F97A78">
      <w:pPr>
        <w:ind w:left="360"/>
        <w:jc w:val="both"/>
        <w:rPr>
          <w:lang w:val="sv-SE"/>
        </w:rPr>
      </w:pPr>
      <w:r>
        <w:rPr>
          <w:lang w:val="sv-SE"/>
        </w:rPr>
        <w:t xml:space="preserve">CI :  </w:t>
      </w:r>
      <w:r>
        <w:rPr>
          <w:strike/>
          <w:lang w:val="sv-SE"/>
        </w:rPr>
        <w:t xml:space="preserve">----------------------------------------------------------- </w:t>
      </w:r>
      <w:r>
        <w:rPr>
          <w:lang w:val="sv-SE"/>
        </w:rPr>
        <w:t xml:space="preserve">    </w:t>
      </w:r>
      <w:r w:rsidRPr="00CE4CAD">
        <w:rPr>
          <w:lang w:val="sv-SE"/>
        </w:rPr>
        <w:t>x 100 %</w:t>
      </w:r>
      <w:r>
        <w:rPr>
          <w:lang w:val="sv-SE"/>
        </w:rPr>
        <w:t xml:space="preserve">  =  X %</w:t>
      </w:r>
    </w:p>
    <w:p w:rsidR="00F97A78" w:rsidRDefault="00F97A78" w:rsidP="00F97A78">
      <w:pPr>
        <w:jc w:val="both"/>
        <w:rPr>
          <w:lang w:val="sv-SE"/>
        </w:rPr>
      </w:pPr>
      <w:r>
        <w:rPr>
          <w:lang w:val="sv-SE"/>
        </w:rPr>
        <w:t xml:space="preserve">                Diameter tranversa thorax bagian dalam ( DTI)</w:t>
      </w:r>
    </w:p>
    <w:p w:rsidR="00F97A78" w:rsidRDefault="00F97A78" w:rsidP="00F97A78">
      <w:pPr>
        <w:spacing w:line="276" w:lineRule="auto"/>
        <w:jc w:val="both"/>
        <w:rPr>
          <w:lang w:val="sv-SE"/>
        </w:rPr>
      </w:pPr>
      <w:r>
        <w:rPr>
          <w:noProof/>
          <w:sz w:val="22"/>
          <w:lang w:eastAsia="en-US"/>
        </w:rPr>
        <w:pict>
          <v:group id="_x0000_s1072" style="position:absolute;left:0;text-align:left;margin-left:243pt;margin-top:7.5pt;width:198pt;height:225pt;z-index:251660288" coordorigin="6561,10117" coordsize="3960,4500">
            <v:group id="_x0000_s1073" style="position:absolute;left:6561;top:10117;width:3960;height:4500" coordorigin="3390,2988" coordsize="3600,3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3390;top:2988;width:3600;height:3989">
                <v:imagedata r:id="rId8" o:title="" gain="1.25" blacklevel="13107f"/>
              </v:shape>
              <v:shape id="_x0000_s1075" style="position:absolute;left:3572;top:6114;width:2874;height:67" coordsize="3768,96" path="m8,40r3720,hdc3733,40,3736,44,3736,48v,5,-3,8,-8,8hal8,56hdc4,56,,53,,48,,44,4,40,8,40haxm3672,r96,48l3672,96r,-96xe" fillcolor="black" strokeweight=".6pt">
                <v:stroke joinstyle="bevel"/>
                <v:path arrowok="t"/>
                <o:lock v:ext="edit" verticies="t"/>
              </v:shape>
              <v:line id="_x0000_s1076" style="position:absolute" from="5153,5457" to="5851,5458" strokeweight=".6pt">
                <v:stroke endcap="round"/>
              </v:line>
              <v:line id="_x0000_s1077" style="position:absolute;flip:y" from="4615,5301" to="5168,5302" strokeweight=".6pt">
                <v:stroke endcap="round"/>
              </v:line>
              <v:line id="_x0000_s1078" style="position:absolute" from="4981,4265" to="5164,4266" strokeweight=".6pt">
                <v:stroke endcap="round"/>
              </v:line>
              <v:rect id="_x0000_s1079" style="position:absolute;left:4499;top:5839;width:387;height:552" filled="f" stroked="f">
                <v:textbox style="mso-next-textbox:#_x0000_s1079" inset="0,0,0,0">
                  <w:txbxContent>
                    <w:p w:rsidR="00F97A78" w:rsidRDefault="00F97A78" w:rsidP="00F97A78">
                      <w:r>
                        <w:rPr>
                          <w:rFonts w:ascii="Arial" w:hAnsi="Arial" w:cs="Arial"/>
                          <w:color w:val="000000"/>
                        </w:rPr>
                        <w:t>DTI</w:t>
                      </w:r>
                    </w:p>
                  </w:txbxContent>
                </v:textbox>
              </v:rect>
              <v:rect id="_x0000_s1080" style="position:absolute;left:4804;top:5033;width:281;height:552" filled="f" stroked="f">
                <v:textbox style="mso-next-textbox:#_x0000_s1080" inset="0,0,0,0">
                  <w:txbxContent>
                    <w:p w:rsidR="00F97A78" w:rsidRDefault="00F97A78" w:rsidP="00F97A78">
                      <w:r>
                        <w:rPr>
                          <w:rFonts w:ascii="Arial" w:hAnsi="Arial" w:cs="Arial"/>
                          <w:color w:val="000000"/>
                        </w:rPr>
                        <w:t>T1</w:t>
                      </w:r>
                    </w:p>
                  </w:txbxContent>
                </v:textbox>
              </v:rect>
              <v:rect id="_x0000_s1081" style="position:absolute;left:5354;top:5167;width:281;height:552" filled="f" stroked="f">
                <v:textbox style="mso-next-textbox:#_x0000_s1081" inset="0,0,0,0">
                  <w:txbxContent>
                    <w:p w:rsidR="00F97A78" w:rsidRDefault="00F97A78" w:rsidP="00F97A78">
                      <w:r>
                        <w:rPr>
                          <w:rFonts w:ascii="Arial" w:hAnsi="Arial" w:cs="Arial"/>
                          <w:color w:val="000000"/>
                        </w:rPr>
                        <w:t>T2</w:t>
                      </w:r>
                    </w:p>
                  </w:txbxContent>
                </v:textbox>
              </v:rect>
              <v:line id="_x0000_s1082" style="position:absolute;flip:x y" from="5165,3929" to="5182,6408" strokeweight=".6pt">
                <v:stroke endcap="round"/>
              </v:line>
              <v:rect id="_x0000_s1083" style="position:absolute;left:4853;top:4293;width:294;height:552" filled="f" stroked="f">
                <v:textbox style="mso-next-textbox:#_x0000_s1083" inset="0,0,0,0">
                  <w:txbxContent>
                    <w:p w:rsidR="00F97A78" w:rsidRDefault="00F97A78" w:rsidP="00F97A78">
                      <w:r>
                        <w:rPr>
                          <w:rFonts w:ascii="Arial" w:hAnsi="Arial" w:cs="Arial"/>
                          <w:color w:val="000000"/>
                        </w:rPr>
                        <w:t>A2</w:t>
                      </w:r>
                    </w:p>
                  </w:txbxContent>
                </v:textbox>
              </v:rect>
              <v:line id="_x0000_s1084" style="position:absolute" from="5155,4143" to="5501,4144" strokeweight=".6pt">
                <v:stroke endcap="round"/>
              </v:line>
              <v:rect id="_x0000_s1085" style="position:absolute;left:4590;top:6438;width:1410;height:207" filled="f" stroked="f">
                <v:textbox style="mso-next-textbox:#_x0000_s1085" inset="0,0,0,0">
                  <w:txbxContent>
                    <w:p w:rsidR="00F97A78" w:rsidRPr="00B7252F" w:rsidRDefault="00F97A78" w:rsidP="00F97A78">
                      <w:pPr>
                        <w:rPr>
                          <w:sz w:val="18"/>
                        </w:rPr>
                      </w:pPr>
                      <w:r w:rsidRPr="00B7252F">
                        <w:rPr>
                          <w:rFonts w:ascii="Arial" w:hAnsi="Arial" w:cs="Arial"/>
                          <w:color w:val="000000"/>
                          <w:sz w:val="18"/>
                        </w:rPr>
                        <w:t>Garis tengah</w:t>
                      </w:r>
                    </w:p>
                  </w:txbxContent>
                </v:textbox>
              </v:rect>
            </v:group>
            <v:shapetype id="_x0000_t202" coordsize="21600,21600" o:spt="202" path="m,l,21600r21600,l21600,xe">
              <v:stroke joinstyle="miter"/>
              <v:path gradientshapeok="t" o:connecttype="rect"/>
            </v:shapetype>
            <v:shape id="_x0000_s1086" type="#_x0000_t202" style="position:absolute;left:8401;top:11061;width:720;height:540" filled="f" stroked="f">
              <v:textbox style="mso-next-textbox:#_x0000_s1086">
                <w:txbxContent>
                  <w:p w:rsidR="00F97A78" w:rsidRPr="00E331B8" w:rsidRDefault="00F97A78" w:rsidP="00F97A78">
                    <w:pPr>
                      <w:rPr>
                        <w:rFonts w:ascii="Arial" w:hAnsi="Arial" w:cs="Arial"/>
                      </w:rPr>
                    </w:pPr>
                    <w:r w:rsidRPr="00E331B8">
                      <w:rPr>
                        <w:rFonts w:ascii="Arial" w:hAnsi="Arial" w:cs="Arial"/>
                      </w:rPr>
                      <w:t>A1</w:t>
                    </w:r>
                  </w:p>
                </w:txbxContent>
              </v:textbox>
            </v:shape>
          </v:group>
        </w:pict>
      </w:r>
    </w:p>
    <w:p w:rsidR="00F97A78" w:rsidRDefault="00F97A78" w:rsidP="00F97A78">
      <w:pPr>
        <w:spacing w:line="276" w:lineRule="auto"/>
        <w:jc w:val="both"/>
        <w:rPr>
          <w:lang w:val="sv-SE"/>
        </w:rPr>
      </w:pPr>
    </w:p>
    <w:p w:rsidR="00F97A78" w:rsidRPr="00CE4CAD" w:rsidRDefault="00F97A78" w:rsidP="00F97A78">
      <w:pPr>
        <w:numPr>
          <w:ilvl w:val="0"/>
          <w:numId w:val="8"/>
        </w:numPr>
        <w:tabs>
          <w:tab w:val="clear" w:pos="720"/>
          <w:tab w:val="num" w:pos="360"/>
        </w:tabs>
        <w:spacing w:line="276" w:lineRule="auto"/>
        <w:jc w:val="both"/>
        <w:rPr>
          <w:lang w:val="sv-SE"/>
        </w:rPr>
      </w:pPr>
      <w:r w:rsidRPr="00CE4CAD">
        <w:rPr>
          <w:lang w:val="it-IT"/>
        </w:rPr>
        <w:t xml:space="preserve">Normal  </w:t>
      </w:r>
      <w:r w:rsidRPr="00CE4CAD">
        <w:rPr>
          <w:lang w:val="sv-SE"/>
        </w:rPr>
        <w:t xml:space="preserve">dewasa </w:t>
      </w:r>
      <w:r>
        <w:rPr>
          <w:lang w:val="sv-SE"/>
        </w:rPr>
        <w:t xml:space="preserve">:  X  </w:t>
      </w:r>
      <w:r w:rsidRPr="00CE4CAD">
        <w:rPr>
          <w:lang w:val="sv-SE"/>
        </w:rPr>
        <w:t>≤ 50</w:t>
      </w:r>
      <w:r>
        <w:rPr>
          <w:lang w:val="sv-SE"/>
        </w:rPr>
        <w:t xml:space="preserve"> </w:t>
      </w:r>
      <w:r w:rsidRPr="00CE4CAD">
        <w:rPr>
          <w:lang w:val="sv-SE"/>
        </w:rPr>
        <w:t>%</w:t>
      </w:r>
    </w:p>
    <w:p w:rsidR="00F97A78" w:rsidRDefault="00F97A78" w:rsidP="00F97A78">
      <w:pPr>
        <w:numPr>
          <w:ilvl w:val="0"/>
          <w:numId w:val="8"/>
        </w:numPr>
        <w:spacing w:line="276" w:lineRule="auto"/>
        <w:jc w:val="both"/>
        <w:rPr>
          <w:sz w:val="22"/>
          <w:lang w:val="it-IT"/>
        </w:rPr>
      </w:pPr>
      <w:r>
        <w:rPr>
          <w:lang w:val="it-IT"/>
        </w:rPr>
        <w:t xml:space="preserve">Cardiomegaly    </w:t>
      </w:r>
      <w:r w:rsidRPr="00FA2963">
        <w:rPr>
          <w:lang w:val="it-IT"/>
        </w:rPr>
        <w:t xml:space="preserve"> :</w:t>
      </w:r>
      <w:r w:rsidRPr="00CE4CAD">
        <w:rPr>
          <w:lang w:val="it-IT"/>
        </w:rPr>
        <w:t xml:space="preserve"> </w:t>
      </w:r>
      <w:r>
        <w:rPr>
          <w:lang w:val="it-IT"/>
        </w:rPr>
        <w:t xml:space="preserve"> X  &gt; 50 % </w:t>
      </w: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Default="00F97A78" w:rsidP="00F97A78">
      <w:pPr>
        <w:spacing w:line="276" w:lineRule="auto"/>
        <w:rPr>
          <w:sz w:val="22"/>
          <w:lang w:val="it-IT"/>
        </w:rPr>
      </w:pPr>
    </w:p>
    <w:p w:rsidR="00F97A78" w:rsidRPr="00712DA1" w:rsidRDefault="00F97A78" w:rsidP="00F97A78">
      <w:pPr>
        <w:spacing w:line="276" w:lineRule="auto"/>
        <w:jc w:val="both"/>
        <w:rPr>
          <w:lang w:val="es-ES_tradnl"/>
        </w:rPr>
      </w:pPr>
    </w:p>
    <w:p w:rsidR="00F97A78" w:rsidRDefault="00F97A78" w:rsidP="00F97A78">
      <w:pPr>
        <w:tabs>
          <w:tab w:val="left" w:pos="426"/>
        </w:tabs>
        <w:spacing w:line="276" w:lineRule="auto"/>
        <w:jc w:val="both"/>
        <w:rPr>
          <w:lang w:val="es-ES_tradnl"/>
        </w:rPr>
      </w:pPr>
      <w:r w:rsidRPr="00712DA1">
        <w:rPr>
          <w:lang w:val="es-ES_tradnl"/>
        </w:rPr>
        <w:lastRenderedPageBreak/>
        <w:t>5.</w:t>
      </w:r>
      <w:r>
        <w:rPr>
          <w:lang w:val="es-ES_tradnl"/>
        </w:rPr>
        <w:tab/>
      </w:r>
      <w:r w:rsidRPr="00712DA1">
        <w:rPr>
          <w:lang w:val="es-ES_tradnl"/>
        </w:rPr>
        <w:t>Identifikasi /penilaian segmen-segmen  anatomis jantung</w:t>
      </w:r>
      <w:r>
        <w:rPr>
          <w:lang w:val="es-ES_tradnl"/>
        </w:rPr>
        <w:t xml:space="preserve"> </w:t>
      </w:r>
      <w:r w:rsidRPr="00712DA1">
        <w:rPr>
          <w:lang w:val="es-ES_tradnl"/>
        </w:rPr>
        <w:t>(normal / membesar )</w:t>
      </w:r>
    </w:p>
    <w:p w:rsidR="00F97A78" w:rsidRDefault="00F97A78" w:rsidP="00F97A78">
      <w:pPr>
        <w:numPr>
          <w:ilvl w:val="1"/>
          <w:numId w:val="1"/>
        </w:numPr>
        <w:tabs>
          <w:tab w:val="clear" w:pos="1440"/>
          <w:tab w:val="num" w:pos="360"/>
        </w:tabs>
        <w:spacing w:line="276" w:lineRule="auto"/>
        <w:ind w:left="720"/>
        <w:jc w:val="both"/>
        <w:rPr>
          <w:lang w:val="es-ES_tradnl"/>
        </w:rPr>
      </w:pPr>
      <w:r>
        <w:rPr>
          <w:lang w:val="es-ES_tradnl"/>
        </w:rPr>
        <w:t>B</w:t>
      </w:r>
      <w:r w:rsidRPr="00FA6604">
        <w:rPr>
          <w:lang w:val="es-ES_tradnl"/>
        </w:rPr>
        <w:t xml:space="preserve">atas kanan dibentuk oleh </w:t>
      </w:r>
      <w:r>
        <w:rPr>
          <w:lang w:val="es-ES_tradnl"/>
        </w:rPr>
        <w:t>atrium kanan dan aorta asenden .</w:t>
      </w:r>
    </w:p>
    <w:p w:rsidR="00F97A78" w:rsidRPr="00FA6604" w:rsidRDefault="00F97A78" w:rsidP="00F97A78">
      <w:pPr>
        <w:numPr>
          <w:ilvl w:val="1"/>
          <w:numId w:val="1"/>
        </w:numPr>
        <w:tabs>
          <w:tab w:val="clear" w:pos="1440"/>
          <w:tab w:val="num" w:pos="360"/>
        </w:tabs>
        <w:spacing w:line="276" w:lineRule="auto"/>
        <w:ind w:left="720"/>
        <w:jc w:val="both"/>
        <w:rPr>
          <w:lang w:val="es-ES_tradnl"/>
        </w:rPr>
      </w:pPr>
      <w:r>
        <w:rPr>
          <w:lang w:val="es-ES_tradnl"/>
        </w:rPr>
        <w:t>B</w:t>
      </w:r>
      <w:r w:rsidRPr="00FA6604">
        <w:rPr>
          <w:lang w:val="es-ES_tradnl"/>
        </w:rPr>
        <w:t xml:space="preserve">atas kiri dari </w:t>
      </w:r>
      <w:r>
        <w:rPr>
          <w:lang w:val="es-ES_tradnl"/>
        </w:rPr>
        <w:t xml:space="preserve">atas ; </w:t>
      </w:r>
      <w:r w:rsidRPr="00FA6604">
        <w:rPr>
          <w:lang w:val="es-ES_tradnl"/>
        </w:rPr>
        <w:t>aorta knob, pinggang jantung yang a</w:t>
      </w:r>
      <w:r>
        <w:rPr>
          <w:lang w:val="es-ES_tradnl"/>
        </w:rPr>
        <w:t>gak cekung (</w:t>
      </w:r>
      <w:r w:rsidRPr="00FA6604">
        <w:rPr>
          <w:lang w:val="es-ES_tradnl"/>
        </w:rPr>
        <w:t>dibentuk oleh conus pulm</w:t>
      </w:r>
      <w:r>
        <w:rPr>
          <w:lang w:val="es-ES_tradnl"/>
        </w:rPr>
        <w:t xml:space="preserve">onalis dan aurikel / atrium </w:t>
      </w:r>
      <w:r w:rsidRPr="00FA6604">
        <w:rPr>
          <w:lang w:val="es-ES_tradnl"/>
        </w:rPr>
        <w:t xml:space="preserve">kiri )dan segmen ventrikel </w:t>
      </w:r>
      <w:r>
        <w:rPr>
          <w:lang w:val="es-ES_tradnl"/>
        </w:rPr>
        <w:t xml:space="preserve">kiri dengan letak ápex cordis  diatas diafragma ; ventrikel kanan letak dibelakang os sternum pada foto thórax posisi lateral kiri. </w:t>
      </w:r>
    </w:p>
    <w:p w:rsidR="00F97A78" w:rsidRDefault="00F97A78" w:rsidP="00F97A78">
      <w:pPr>
        <w:tabs>
          <w:tab w:val="left" w:pos="426"/>
        </w:tabs>
        <w:spacing w:line="276" w:lineRule="auto"/>
        <w:jc w:val="both"/>
        <w:rPr>
          <w:lang w:val="es-ES_tradnl"/>
        </w:rPr>
      </w:pPr>
      <w:r>
        <w:rPr>
          <w:lang w:val="es-ES_tradnl"/>
        </w:rPr>
        <w:tab/>
        <w:t xml:space="preserve">Pembesaran segmen-segmen anatomis jantung : </w:t>
      </w:r>
    </w:p>
    <w:p w:rsidR="00F97A78" w:rsidRDefault="00F97A78" w:rsidP="00F97A78">
      <w:pPr>
        <w:numPr>
          <w:ilvl w:val="0"/>
          <w:numId w:val="8"/>
        </w:numPr>
        <w:tabs>
          <w:tab w:val="clear" w:pos="720"/>
          <w:tab w:val="num" w:pos="360"/>
        </w:tabs>
        <w:spacing w:line="276" w:lineRule="auto"/>
        <w:jc w:val="both"/>
        <w:rPr>
          <w:lang w:val="sv-SE"/>
        </w:rPr>
      </w:pPr>
      <w:r w:rsidRPr="00046038">
        <w:rPr>
          <w:lang w:val="sv-SE"/>
        </w:rPr>
        <w:t>Atrium kanan</w:t>
      </w:r>
      <w:r>
        <w:rPr>
          <w:lang w:val="sv-SE"/>
        </w:rPr>
        <w:t xml:space="preserve"> membesar </w:t>
      </w:r>
      <w:r w:rsidRPr="00046038">
        <w:rPr>
          <w:lang w:val="sv-SE"/>
        </w:rPr>
        <w:t>/</w:t>
      </w:r>
      <w:r>
        <w:rPr>
          <w:lang w:val="sv-SE"/>
        </w:rPr>
        <w:t xml:space="preserve"> </w:t>
      </w:r>
      <w:r w:rsidRPr="004C45DF">
        <w:rPr>
          <w:i/>
          <w:lang w:val="sv-SE"/>
        </w:rPr>
        <w:t xml:space="preserve">right atrial enlargment </w:t>
      </w:r>
      <w:r w:rsidRPr="00046038">
        <w:rPr>
          <w:lang w:val="sv-SE"/>
        </w:rPr>
        <w:t xml:space="preserve">(RAE) </w:t>
      </w:r>
      <w:r>
        <w:rPr>
          <w:lang w:val="sv-SE"/>
        </w:rPr>
        <w:t xml:space="preserve">: batas kanan jantung menonjol yaitu </w:t>
      </w:r>
      <w:r w:rsidRPr="00046038">
        <w:rPr>
          <w:lang w:val="sv-SE"/>
        </w:rPr>
        <w:t>diameter transver</w:t>
      </w:r>
      <w:r>
        <w:rPr>
          <w:lang w:val="sv-SE"/>
        </w:rPr>
        <w:t>sa kanan j</w:t>
      </w:r>
      <w:r w:rsidRPr="00254700">
        <w:rPr>
          <w:lang w:val="sv-SE"/>
        </w:rPr>
        <w:t xml:space="preserve">antung dibagi dengan diameter hemithorax </w:t>
      </w:r>
      <w:r>
        <w:rPr>
          <w:lang w:val="sv-SE"/>
        </w:rPr>
        <w:t xml:space="preserve"> </w:t>
      </w:r>
      <w:r w:rsidRPr="00254700">
        <w:rPr>
          <w:lang w:val="sv-SE"/>
        </w:rPr>
        <w:t xml:space="preserve">kanan </w:t>
      </w:r>
      <w:r>
        <w:rPr>
          <w:lang w:val="sv-SE"/>
        </w:rPr>
        <w:t xml:space="preserve"> </w:t>
      </w:r>
      <w:r w:rsidRPr="00254700">
        <w:rPr>
          <w:lang w:val="sv-SE"/>
        </w:rPr>
        <w:t>lebih dari 1/3</w:t>
      </w:r>
      <w:r>
        <w:rPr>
          <w:lang w:val="sv-SE"/>
        </w:rPr>
        <w:t>.</w:t>
      </w:r>
    </w:p>
    <w:p w:rsidR="00F97A78" w:rsidRDefault="00F97A78" w:rsidP="00F97A78">
      <w:pPr>
        <w:numPr>
          <w:ilvl w:val="0"/>
          <w:numId w:val="8"/>
        </w:numPr>
        <w:tabs>
          <w:tab w:val="clear" w:pos="720"/>
          <w:tab w:val="num" w:pos="360"/>
        </w:tabs>
        <w:spacing w:line="276" w:lineRule="auto"/>
        <w:jc w:val="both"/>
        <w:rPr>
          <w:lang w:val="sv-SE"/>
        </w:rPr>
      </w:pPr>
      <w:r>
        <w:rPr>
          <w:lang w:val="sv-SE"/>
        </w:rPr>
        <w:t>A</w:t>
      </w:r>
      <w:r w:rsidRPr="001F6B4C">
        <w:rPr>
          <w:lang w:val="sv-SE"/>
        </w:rPr>
        <w:t>trium kiri</w:t>
      </w:r>
      <w:r>
        <w:rPr>
          <w:lang w:val="sv-SE"/>
        </w:rPr>
        <w:t xml:space="preserve"> membesar / </w:t>
      </w:r>
      <w:r w:rsidRPr="004C45DF">
        <w:rPr>
          <w:i/>
          <w:lang w:val="sv-SE"/>
        </w:rPr>
        <w:t xml:space="preserve">left atrial enlargment </w:t>
      </w:r>
      <w:r w:rsidRPr="001F6B4C">
        <w:rPr>
          <w:lang w:val="sv-SE"/>
        </w:rPr>
        <w:t>(LAE)</w:t>
      </w:r>
      <w:r>
        <w:rPr>
          <w:lang w:val="sv-SE"/>
        </w:rPr>
        <w:t xml:space="preserve"> :</w:t>
      </w:r>
      <w:r w:rsidRPr="001F6B4C">
        <w:rPr>
          <w:lang w:val="sv-SE"/>
        </w:rPr>
        <w:t xml:space="preserve"> kontur </w:t>
      </w:r>
      <w:r>
        <w:rPr>
          <w:lang w:val="sv-SE"/>
        </w:rPr>
        <w:t xml:space="preserve"> </w:t>
      </w:r>
      <w:r w:rsidRPr="001F6B4C">
        <w:rPr>
          <w:lang w:val="sv-SE"/>
        </w:rPr>
        <w:t>ganda</w:t>
      </w:r>
      <w:r>
        <w:rPr>
          <w:lang w:val="sv-SE"/>
        </w:rPr>
        <w:t xml:space="preserve"> ( </w:t>
      </w:r>
      <w:r w:rsidRPr="005742A7">
        <w:rPr>
          <w:i/>
          <w:lang w:val="sv-SE"/>
        </w:rPr>
        <w:t>double contour</w:t>
      </w:r>
      <w:r>
        <w:rPr>
          <w:lang w:val="sv-SE"/>
        </w:rPr>
        <w:t xml:space="preserve"> ) pada</w:t>
      </w:r>
      <w:r w:rsidRPr="001F6B4C">
        <w:rPr>
          <w:lang w:val="sv-SE"/>
        </w:rPr>
        <w:t xml:space="preserve"> batas kanan jantung</w:t>
      </w:r>
      <w:r>
        <w:rPr>
          <w:lang w:val="sv-SE"/>
        </w:rPr>
        <w:t xml:space="preserve"> </w:t>
      </w:r>
      <w:r w:rsidRPr="001F6B4C">
        <w:rPr>
          <w:lang w:val="sv-SE"/>
        </w:rPr>
        <w:t xml:space="preserve">, </w:t>
      </w:r>
      <w:r>
        <w:rPr>
          <w:lang w:val="sv-SE"/>
        </w:rPr>
        <w:t>a</w:t>
      </w:r>
      <w:r w:rsidRPr="001F6B4C">
        <w:rPr>
          <w:lang w:val="sv-SE"/>
        </w:rPr>
        <w:t>urikel kiri menonjol, bronchus utama</w:t>
      </w:r>
      <w:r>
        <w:rPr>
          <w:lang w:val="sv-SE"/>
        </w:rPr>
        <w:t xml:space="preserve"> (</w:t>
      </w:r>
      <w:r w:rsidRPr="005742A7">
        <w:rPr>
          <w:i/>
          <w:lang w:val="sv-SE"/>
        </w:rPr>
        <w:t>main bronchus</w:t>
      </w:r>
      <w:r>
        <w:rPr>
          <w:lang w:val="sv-SE"/>
        </w:rPr>
        <w:t xml:space="preserve"> )</w:t>
      </w:r>
      <w:r w:rsidRPr="001F6B4C">
        <w:rPr>
          <w:lang w:val="sv-SE"/>
        </w:rPr>
        <w:t xml:space="preserve"> kiri terangkat</w:t>
      </w:r>
      <w:r>
        <w:rPr>
          <w:lang w:val="sv-SE"/>
        </w:rPr>
        <w:t>.</w:t>
      </w:r>
    </w:p>
    <w:p w:rsidR="00F97A78" w:rsidRDefault="00F97A78" w:rsidP="00F97A78">
      <w:pPr>
        <w:numPr>
          <w:ilvl w:val="0"/>
          <w:numId w:val="8"/>
        </w:numPr>
        <w:tabs>
          <w:tab w:val="clear" w:pos="720"/>
          <w:tab w:val="num" w:pos="360"/>
        </w:tabs>
        <w:spacing w:line="276" w:lineRule="auto"/>
        <w:jc w:val="both"/>
        <w:rPr>
          <w:lang w:val="sv-SE"/>
        </w:rPr>
      </w:pPr>
      <w:r>
        <w:rPr>
          <w:lang w:val="sv-SE"/>
        </w:rPr>
        <w:t>V</w:t>
      </w:r>
      <w:r w:rsidRPr="001F6B4C">
        <w:rPr>
          <w:lang w:val="sv-SE"/>
        </w:rPr>
        <w:t>entrikel kanan</w:t>
      </w:r>
      <w:r>
        <w:rPr>
          <w:lang w:val="sv-SE"/>
        </w:rPr>
        <w:t>/</w:t>
      </w:r>
      <w:r w:rsidRPr="004C45DF">
        <w:rPr>
          <w:i/>
          <w:lang w:val="sv-SE"/>
        </w:rPr>
        <w:t xml:space="preserve">right ventricular enlargment </w:t>
      </w:r>
      <w:r w:rsidRPr="001F6B4C">
        <w:rPr>
          <w:lang w:val="sv-SE"/>
        </w:rPr>
        <w:t>(RV</w:t>
      </w:r>
      <w:r>
        <w:rPr>
          <w:lang w:val="sv-SE"/>
        </w:rPr>
        <w:t>E</w:t>
      </w:r>
      <w:r w:rsidRPr="001F6B4C">
        <w:rPr>
          <w:lang w:val="sv-SE"/>
        </w:rPr>
        <w:t>)</w:t>
      </w:r>
      <w:r>
        <w:rPr>
          <w:lang w:val="sv-SE"/>
        </w:rPr>
        <w:t xml:space="preserve"> :</w:t>
      </w:r>
      <w:r w:rsidRPr="001F6B4C">
        <w:rPr>
          <w:lang w:val="sv-SE"/>
        </w:rPr>
        <w:t xml:space="preserve"> jantung melebar ke kiri </w:t>
      </w:r>
      <w:r>
        <w:rPr>
          <w:lang w:val="sv-SE"/>
        </w:rPr>
        <w:t xml:space="preserve">     </w:t>
      </w:r>
      <w:r w:rsidRPr="001F6B4C">
        <w:rPr>
          <w:lang w:val="sv-SE"/>
        </w:rPr>
        <w:t xml:space="preserve">dengan </w:t>
      </w:r>
      <w:r>
        <w:rPr>
          <w:lang w:val="sv-SE"/>
        </w:rPr>
        <w:t>apex</w:t>
      </w:r>
      <w:r w:rsidRPr="001F6B4C">
        <w:rPr>
          <w:lang w:val="sv-SE"/>
        </w:rPr>
        <w:t xml:space="preserve"> yang terangkat </w:t>
      </w:r>
      <w:r>
        <w:rPr>
          <w:lang w:val="sv-SE"/>
        </w:rPr>
        <w:t>dan conus pulmonalis menonjol ( proyeksi PA )</w:t>
      </w:r>
      <w:r w:rsidRPr="001F6B4C">
        <w:rPr>
          <w:lang w:val="sv-SE"/>
        </w:rPr>
        <w:t xml:space="preserve">dan </w:t>
      </w:r>
      <w:r w:rsidRPr="00A442C4">
        <w:rPr>
          <w:i/>
          <w:lang w:val="sv-SE"/>
        </w:rPr>
        <w:t xml:space="preserve">retrosternal </w:t>
      </w:r>
      <w:r>
        <w:rPr>
          <w:i/>
          <w:lang w:val="sv-SE"/>
        </w:rPr>
        <w:t xml:space="preserve"> </w:t>
      </w:r>
      <w:r w:rsidRPr="00A442C4">
        <w:rPr>
          <w:i/>
          <w:lang w:val="sv-SE"/>
        </w:rPr>
        <w:t xml:space="preserve">clear space </w:t>
      </w:r>
      <w:r w:rsidRPr="001F6B4C">
        <w:rPr>
          <w:lang w:val="sv-SE"/>
        </w:rPr>
        <w:t>menyempit</w:t>
      </w:r>
      <w:r>
        <w:rPr>
          <w:lang w:val="sv-SE"/>
        </w:rPr>
        <w:t xml:space="preserve"> ( proyeksi lateral kiri ).</w:t>
      </w:r>
    </w:p>
    <w:p w:rsidR="00F97A78" w:rsidRDefault="00F97A78" w:rsidP="00F97A78">
      <w:pPr>
        <w:numPr>
          <w:ilvl w:val="0"/>
          <w:numId w:val="8"/>
        </w:numPr>
        <w:tabs>
          <w:tab w:val="clear" w:pos="720"/>
          <w:tab w:val="num" w:pos="360"/>
        </w:tabs>
        <w:spacing w:line="276" w:lineRule="auto"/>
        <w:jc w:val="both"/>
        <w:rPr>
          <w:lang w:val="sv-SE"/>
        </w:rPr>
      </w:pPr>
      <w:r>
        <w:rPr>
          <w:lang w:val="sv-SE"/>
        </w:rPr>
        <w:t xml:space="preserve">Ventrikel kiri membesar / </w:t>
      </w:r>
      <w:r w:rsidRPr="004C45DF">
        <w:rPr>
          <w:i/>
          <w:lang w:val="sv-SE"/>
        </w:rPr>
        <w:t xml:space="preserve">left ventricular enlargment </w:t>
      </w:r>
      <w:r>
        <w:rPr>
          <w:lang w:val="sv-SE"/>
        </w:rPr>
        <w:t xml:space="preserve">(LVE) : jantung melebar ke kiri dengan apex yang tertanam ( proyeksi PA )dan </w:t>
      </w:r>
      <w:r>
        <w:rPr>
          <w:i/>
          <w:lang w:val="sv-SE"/>
        </w:rPr>
        <w:t xml:space="preserve">retrocardiac clear space </w:t>
      </w:r>
      <w:r>
        <w:rPr>
          <w:lang w:val="sv-SE"/>
        </w:rPr>
        <w:t>menyempit / menghilang ( proyeksi lateral kiri ).</w:t>
      </w:r>
    </w:p>
    <w:p w:rsidR="00F97A78" w:rsidRDefault="00F97A78" w:rsidP="00F97A78">
      <w:pPr>
        <w:spacing w:line="276" w:lineRule="auto"/>
        <w:jc w:val="both"/>
        <w:rPr>
          <w:lang w:val="sv-SE"/>
        </w:rPr>
      </w:pPr>
    </w:p>
    <w:p w:rsidR="00F97A78" w:rsidRPr="00A61203" w:rsidRDefault="00F97A78" w:rsidP="00F97A78">
      <w:pPr>
        <w:numPr>
          <w:ilvl w:val="0"/>
          <w:numId w:val="9"/>
        </w:numPr>
        <w:tabs>
          <w:tab w:val="left" w:pos="426"/>
        </w:tabs>
        <w:spacing w:line="276" w:lineRule="auto"/>
        <w:ind w:left="0" w:hanging="11"/>
        <w:jc w:val="both"/>
        <w:rPr>
          <w:lang w:val="pt-BR"/>
        </w:rPr>
      </w:pPr>
      <w:r>
        <w:rPr>
          <w:lang w:val="pt-BR"/>
        </w:rPr>
        <w:t xml:space="preserve">Mengukur aorta </w:t>
      </w:r>
      <w:r w:rsidRPr="00A61203">
        <w:rPr>
          <w:lang w:val="pt-BR"/>
        </w:rPr>
        <w:t>/</w:t>
      </w:r>
      <w:r w:rsidRPr="001477AC">
        <w:rPr>
          <w:lang w:val="pt-BR"/>
        </w:rPr>
        <w:t xml:space="preserve"> </w:t>
      </w:r>
      <w:r w:rsidRPr="00A61203">
        <w:rPr>
          <w:lang w:val="pt-BR"/>
        </w:rPr>
        <w:t>knob aorta</w:t>
      </w:r>
      <w:r>
        <w:rPr>
          <w:lang w:val="pt-BR"/>
        </w:rPr>
        <w:t xml:space="preserve"> </w:t>
      </w:r>
      <w:r w:rsidRPr="00C94DC8">
        <w:rPr>
          <w:i/>
          <w:lang w:val="pt-BR"/>
        </w:rPr>
        <w:t>( lihat gambar diatas )</w:t>
      </w:r>
      <w:r w:rsidRPr="00A61203">
        <w:rPr>
          <w:lang w:val="pt-BR"/>
        </w:rPr>
        <w:t>:</w:t>
      </w:r>
    </w:p>
    <w:p w:rsidR="00F97A78" w:rsidRDefault="00F97A78" w:rsidP="00F97A78">
      <w:pPr>
        <w:spacing w:line="276" w:lineRule="auto"/>
        <w:ind w:left="426"/>
        <w:jc w:val="both"/>
        <w:rPr>
          <w:lang w:val="it-IT"/>
        </w:rPr>
      </w:pPr>
      <w:r>
        <w:rPr>
          <w:lang w:val="pt-BR"/>
        </w:rPr>
        <w:t>-  Normal ;</w:t>
      </w:r>
      <w:r w:rsidRPr="00A61203">
        <w:rPr>
          <w:lang w:val="pt-BR"/>
        </w:rPr>
        <w:t xml:space="preserve">  (A1 + A2</w:t>
      </w:r>
      <w:r w:rsidRPr="00A61203">
        <w:rPr>
          <w:lang w:val="it-IT"/>
        </w:rPr>
        <w:t xml:space="preserve">)  &lt; </w:t>
      </w:r>
      <w:r>
        <w:rPr>
          <w:lang w:val="it-IT"/>
        </w:rPr>
        <w:t xml:space="preserve"> </w:t>
      </w:r>
      <w:r w:rsidRPr="00A61203">
        <w:rPr>
          <w:lang w:val="it-IT"/>
        </w:rPr>
        <w:t>dari  4 cm  atau jarak A1 antara 3,5 – 4 cm</w:t>
      </w:r>
      <w:r>
        <w:rPr>
          <w:lang w:val="it-IT"/>
        </w:rPr>
        <w:t>.</w:t>
      </w:r>
    </w:p>
    <w:p w:rsidR="00F97A78" w:rsidRPr="00A61203" w:rsidRDefault="00F97A78" w:rsidP="00F97A78">
      <w:pPr>
        <w:spacing w:line="276" w:lineRule="auto"/>
        <w:ind w:left="1080"/>
        <w:jc w:val="both"/>
        <w:rPr>
          <w:lang w:val="it-IT"/>
        </w:rPr>
      </w:pPr>
      <w:r>
        <w:rPr>
          <w:lang w:val="it-IT"/>
        </w:rPr>
        <w:t xml:space="preserve">        atau jarak &lt; 3,5 cm yang diukur dari tepi lateral kiri trachea.</w:t>
      </w:r>
    </w:p>
    <w:p w:rsidR="00F97A78" w:rsidRPr="00A61203" w:rsidRDefault="00F97A78" w:rsidP="00F97A78">
      <w:pPr>
        <w:numPr>
          <w:ilvl w:val="0"/>
          <w:numId w:val="8"/>
        </w:numPr>
        <w:tabs>
          <w:tab w:val="clear" w:pos="720"/>
          <w:tab w:val="num" w:pos="-284"/>
          <w:tab w:val="left" w:pos="567"/>
        </w:tabs>
        <w:spacing w:line="276" w:lineRule="auto"/>
        <w:ind w:left="426" w:firstLine="0"/>
        <w:jc w:val="both"/>
        <w:rPr>
          <w:lang w:val="pt-BR"/>
        </w:rPr>
      </w:pPr>
      <w:r>
        <w:rPr>
          <w:lang w:val="it-IT"/>
        </w:rPr>
        <w:t xml:space="preserve"> </w:t>
      </w:r>
      <w:r w:rsidRPr="00A61203">
        <w:rPr>
          <w:lang w:val="it-IT"/>
        </w:rPr>
        <w:t xml:space="preserve">Dilatasi aorta </w:t>
      </w:r>
      <w:r>
        <w:rPr>
          <w:lang w:val="it-IT"/>
        </w:rPr>
        <w:t>;  (</w:t>
      </w:r>
      <w:r w:rsidRPr="00A61203">
        <w:rPr>
          <w:lang w:val="it-IT"/>
        </w:rPr>
        <w:t>A1+</w:t>
      </w:r>
      <w:r w:rsidRPr="00A61203">
        <w:rPr>
          <w:lang w:val="pt-BR"/>
        </w:rPr>
        <w:t xml:space="preserve">A2) </w:t>
      </w:r>
      <w:r>
        <w:rPr>
          <w:lang w:val="pt-BR"/>
        </w:rPr>
        <w:t xml:space="preserve"> </w:t>
      </w:r>
      <w:r w:rsidRPr="00A61203">
        <w:rPr>
          <w:lang w:val="pt-BR"/>
        </w:rPr>
        <w:t xml:space="preserve">&gt; </w:t>
      </w:r>
      <w:r>
        <w:rPr>
          <w:lang w:val="pt-BR"/>
        </w:rPr>
        <w:t xml:space="preserve"> </w:t>
      </w:r>
      <w:r w:rsidRPr="00A61203">
        <w:rPr>
          <w:lang w:val="pt-BR"/>
        </w:rPr>
        <w:t>4 cm</w:t>
      </w:r>
      <w:r>
        <w:rPr>
          <w:lang w:val="pt-BR"/>
        </w:rPr>
        <w:t>, atau aorta knob menonjol  (A1 &gt; 4 cm)</w:t>
      </w:r>
      <w:r w:rsidRPr="00A61203">
        <w:rPr>
          <w:lang w:val="pt-BR"/>
        </w:rPr>
        <w:t xml:space="preserve"> </w:t>
      </w:r>
    </w:p>
    <w:p w:rsidR="00F97A78" w:rsidRDefault="00F97A78" w:rsidP="00F97A78">
      <w:pPr>
        <w:spacing w:line="276" w:lineRule="auto"/>
        <w:ind w:left="426"/>
        <w:jc w:val="both"/>
        <w:rPr>
          <w:lang w:val="pt-BR"/>
        </w:rPr>
      </w:pPr>
      <w:r>
        <w:rPr>
          <w:lang w:val="pt-BR"/>
        </w:rPr>
        <w:t xml:space="preserve">-  </w:t>
      </w:r>
      <w:r w:rsidRPr="00A61203">
        <w:rPr>
          <w:lang w:val="pt-BR"/>
        </w:rPr>
        <w:t xml:space="preserve">Aorta elongasi </w:t>
      </w:r>
      <w:r>
        <w:rPr>
          <w:lang w:val="pt-BR"/>
        </w:rPr>
        <w:t xml:space="preserve"> ; </w:t>
      </w:r>
      <w:r w:rsidRPr="00A61203">
        <w:rPr>
          <w:lang w:val="pt-BR"/>
        </w:rPr>
        <w:t xml:space="preserve">bila batas atas aorta terhadap pertengahan ujung-ujung clavicula </w:t>
      </w:r>
    </w:p>
    <w:p w:rsidR="00F97A78" w:rsidRDefault="00F97A78" w:rsidP="00F97A78">
      <w:pPr>
        <w:spacing w:line="276" w:lineRule="auto"/>
        <w:ind w:left="426"/>
        <w:jc w:val="both"/>
        <w:rPr>
          <w:lang w:val="pt-BR"/>
        </w:rPr>
      </w:pPr>
      <w:r>
        <w:rPr>
          <w:lang w:val="pt-BR"/>
        </w:rPr>
        <w:t xml:space="preserve">     </w:t>
      </w:r>
      <w:r w:rsidRPr="00A61203">
        <w:rPr>
          <w:lang w:val="pt-BR"/>
        </w:rPr>
        <w:t xml:space="preserve">&lt; </w:t>
      </w:r>
      <w:r>
        <w:rPr>
          <w:lang w:val="pt-BR"/>
        </w:rPr>
        <w:t xml:space="preserve"> 2 cm atau &lt;  1 cm dari batas bawah ujung clavicula.</w:t>
      </w:r>
    </w:p>
    <w:p w:rsidR="00F97A78" w:rsidRDefault="00F97A78" w:rsidP="00F97A78">
      <w:pPr>
        <w:spacing w:line="276" w:lineRule="auto"/>
        <w:ind w:left="426"/>
        <w:jc w:val="both"/>
        <w:rPr>
          <w:lang w:val="pt-BR"/>
        </w:rPr>
      </w:pPr>
    </w:p>
    <w:p w:rsidR="00F97A78" w:rsidRDefault="00F97A78" w:rsidP="00F97A78">
      <w:pPr>
        <w:spacing w:line="276" w:lineRule="auto"/>
        <w:jc w:val="both"/>
        <w:rPr>
          <w:lang w:val="pt-BR"/>
        </w:rPr>
      </w:pPr>
      <w:r w:rsidRPr="00C94DC8">
        <w:rPr>
          <w:lang w:val="pt-BR"/>
        </w:rPr>
        <w:t>7.</w:t>
      </w:r>
      <w:r>
        <w:rPr>
          <w:lang w:val="pt-BR"/>
        </w:rPr>
        <w:t xml:space="preserve">   Identifikasi hilus :</w:t>
      </w:r>
    </w:p>
    <w:p w:rsidR="00F97A78" w:rsidRDefault="00F97A78" w:rsidP="00F97A78">
      <w:pPr>
        <w:tabs>
          <w:tab w:val="left" w:pos="426"/>
        </w:tabs>
        <w:spacing w:line="276" w:lineRule="auto"/>
        <w:jc w:val="both"/>
        <w:rPr>
          <w:lang w:val="pt-BR"/>
        </w:rPr>
      </w:pPr>
      <w:r>
        <w:rPr>
          <w:lang w:val="pt-BR"/>
        </w:rPr>
        <w:tab/>
        <w:t>-  Hilus adalah arteri dan vena pulmonalis ; kiri lebih tinggi dari  kanan</w:t>
      </w:r>
    </w:p>
    <w:p w:rsidR="00F97A78" w:rsidRPr="007B01D0" w:rsidRDefault="00F97A78" w:rsidP="00F97A78">
      <w:pPr>
        <w:tabs>
          <w:tab w:val="left" w:pos="426"/>
        </w:tabs>
        <w:spacing w:line="276" w:lineRule="auto"/>
        <w:jc w:val="both"/>
        <w:rPr>
          <w:i/>
          <w:lang w:val="pt-BR"/>
        </w:rPr>
      </w:pPr>
      <w:r>
        <w:rPr>
          <w:lang w:val="pt-BR"/>
        </w:rPr>
        <w:tab/>
        <w:t xml:space="preserve">-  Cabang dari arteri pulmonalis kanan yaitu </w:t>
      </w:r>
      <w:r w:rsidRPr="007B01D0">
        <w:rPr>
          <w:i/>
          <w:lang w:val="pt-BR"/>
        </w:rPr>
        <w:t xml:space="preserve">right descendens pulmonary artery </w:t>
      </w:r>
    </w:p>
    <w:p w:rsidR="00F97A78" w:rsidRDefault="00F97A78" w:rsidP="00F97A78">
      <w:pPr>
        <w:tabs>
          <w:tab w:val="left" w:pos="426"/>
        </w:tabs>
        <w:spacing w:line="276" w:lineRule="auto"/>
        <w:jc w:val="both"/>
        <w:rPr>
          <w:lang w:val="pt-BR"/>
        </w:rPr>
      </w:pPr>
      <w:r>
        <w:rPr>
          <w:lang w:val="pt-BR"/>
        </w:rPr>
        <w:t xml:space="preserve">          (RDPA) diameter tidak boleh lebih dari 17 mm.</w:t>
      </w:r>
    </w:p>
    <w:p w:rsidR="00F97A78" w:rsidRPr="00A61203" w:rsidRDefault="00F97A78" w:rsidP="00F97A78">
      <w:pPr>
        <w:spacing w:line="276" w:lineRule="auto"/>
        <w:jc w:val="both"/>
        <w:rPr>
          <w:lang w:val="pt-BR"/>
        </w:rPr>
      </w:pPr>
    </w:p>
    <w:p w:rsidR="00F97A78" w:rsidRPr="00A61203" w:rsidRDefault="00F97A78" w:rsidP="00F97A78">
      <w:pPr>
        <w:numPr>
          <w:ilvl w:val="0"/>
          <w:numId w:val="10"/>
        </w:numPr>
        <w:tabs>
          <w:tab w:val="left" w:pos="284"/>
        </w:tabs>
        <w:spacing w:line="276" w:lineRule="auto"/>
        <w:ind w:left="0" w:hanging="11"/>
        <w:jc w:val="both"/>
        <w:rPr>
          <w:lang w:val="pt-BR"/>
        </w:rPr>
      </w:pPr>
      <w:r>
        <w:rPr>
          <w:lang w:val="pt-BR"/>
        </w:rPr>
        <w:t xml:space="preserve">  </w:t>
      </w:r>
      <w:r w:rsidRPr="00A61203">
        <w:rPr>
          <w:lang w:val="pt-BR"/>
        </w:rPr>
        <w:t xml:space="preserve">Vascular paru </w:t>
      </w:r>
      <w:r>
        <w:rPr>
          <w:lang w:val="pt-BR"/>
        </w:rPr>
        <w:t xml:space="preserve">/ </w:t>
      </w:r>
      <w:r w:rsidRPr="008A5F20">
        <w:rPr>
          <w:i/>
          <w:lang w:val="pt-BR"/>
        </w:rPr>
        <w:t>corak bronchovascular</w:t>
      </w:r>
      <w:r>
        <w:rPr>
          <w:lang w:val="pt-BR"/>
        </w:rPr>
        <w:t xml:space="preserve"> </w:t>
      </w:r>
      <w:r w:rsidRPr="00A61203">
        <w:rPr>
          <w:lang w:val="pt-BR"/>
        </w:rPr>
        <w:t>:</w:t>
      </w:r>
    </w:p>
    <w:p w:rsidR="00F97A78" w:rsidRPr="00492021" w:rsidRDefault="00F97A78" w:rsidP="00F97A78">
      <w:pPr>
        <w:numPr>
          <w:ilvl w:val="0"/>
          <w:numId w:val="8"/>
        </w:numPr>
        <w:spacing w:line="276" w:lineRule="auto"/>
        <w:jc w:val="both"/>
        <w:rPr>
          <w:lang w:val="fi-FI"/>
        </w:rPr>
      </w:pPr>
      <w:r w:rsidRPr="00727543">
        <w:rPr>
          <w:i/>
          <w:lang w:val="sv-SE"/>
        </w:rPr>
        <w:t>Normal</w:t>
      </w:r>
      <w:r w:rsidRPr="00727543">
        <w:rPr>
          <w:i/>
          <w:lang w:val="pt-BR"/>
        </w:rPr>
        <w:t xml:space="preserve"> ; </w:t>
      </w:r>
      <w:r w:rsidRPr="00A61203">
        <w:rPr>
          <w:lang w:val="pt-BR"/>
        </w:rPr>
        <w:t>arteri pulmonalis  kanan terlihat pada hilus kanan dan kiri</w:t>
      </w:r>
      <w:r>
        <w:rPr>
          <w:lang w:val="pt-BR"/>
        </w:rPr>
        <w:t xml:space="preserve">, </w:t>
      </w:r>
      <w:r w:rsidRPr="00492021">
        <w:rPr>
          <w:lang w:val="pt-BR"/>
        </w:rPr>
        <w:t>bercaba</w:t>
      </w:r>
      <w:r>
        <w:rPr>
          <w:lang w:val="fi-FI"/>
        </w:rPr>
        <w:t>ng-cabang ke perifer</w:t>
      </w:r>
      <w:r w:rsidRPr="00492021">
        <w:rPr>
          <w:lang w:val="fi-FI"/>
        </w:rPr>
        <w:t xml:space="preserve"> paru</w:t>
      </w:r>
      <w:r>
        <w:rPr>
          <w:lang w:val="fi-FI"/>
        </w:rPr>
        <w:t xml:space="preserve"> </w:t>
      </w:r>
      <w:r w:rsidRPr="00492021">
        <w:rPr>
          <w:lang w:val="fi-FI"/>
        </w:rPr>
        <w:t>, makin lama   makin kecil secara bertahap</w:t>
      </w:r>
      <w:r>
        <w:rPr>
          <w:lang w:val="fi-FI"/>
        </w:rPr>
        <w:t xml:space="preserve"> ( </w:t>
      </w:r>
      <w:r w:rsidRPr="008A5F20">
        <w:rPr>
          <w:i/>
          <w:lang w:val="fi-FI"/>
        </w:rPr>
        <w:t xml:space="preserve">tapering-off </w:t>
      </w:r>
      <w:r>
        <w:rPr>
          <w:lang w:val="fi-FI"/>
        </w:rPr>
        <w:t>)</w:t>
      </w:r>
      <w:r w:rsidRPr="00492021">
        <w:rPr>
          <w:lang w:val="fi-FI"/>
        </w:rPr>
        <w:t xml:space="preserve"> dengan perbandingan diameter arteri di hilus dan   </w:t>
      </w:r>
      <w:r w:rsidRPr="00492021">
        <w:rPr>
          <w:lang w:val="pt-BR"/>
        </w:rPr>
        <w:t xml:space="preserve">perifer sekitar 5 : 1. </w:t>
      </w:r>
      <w:r>
        <w:rPr>
          <w:lang w:val="pt-BR"/>
        </w:rPr>
        <w:t xml:space="preserve">Corak vaskuler lebih banyak / ramai dan lebar dilapangan bawah paru ( yang lebih mudah dilihat pada bagian kanan bawah ) dibandingkan dengan corak vaskuler pada lapangan atas paru. </w:t>
      </w:r>
    </w:p>
    <w:p w:rsidR="00F97A78" w:rsidRDefault="00F97A78" w:rsidP="00F97A78">
      <w:pPr>
        <w:numPr>
          <w:ilvl w:val="0"/>
          <w:numId w:val="8"/>
        </w:numPr>
        <w:tabs>
          <w:tab w:val="clear" w:pos="720"/>
          <w:tab w:val="num" w:pos="709"/>
        </w:tabs>
        <w:spacing w:line="276" w:lineRule="auto"/>
        <w:ind w:left="426" w:firstLine="0"/>
        <w:jc w:val="both"/>
        <w:rPr>
          <w:lang w:val="it-IT"/>
        </w:rPr>
      </w:pPr>
      <w:r w:rsidRPr="00727543">
        <w:rPr>
          <w:i/>
          <w:lang w:val="pt-BR"/>
        </w:rPr>
        <w:t>Meningkat ;</w:t>
      </w:r>
      <w:r w:rsidRPr="003D590F">
        <w:rPr>
          <w:lang w:val="pt-BR"/>
        </w:rPr>
        <w:t xml:space="preserve"> v</w:t>
      </w:r>
      <w:r>
        <w:rPr>
          <w:lang w:val="pt-BR"/>
        </w:rPr>
        <w:t xml:space="preserve">askuler paru suprahilar kanan </w:t>
      </w:r>
      <w:r w:rsidRPr="003D590F">
        <w:rPr>
          <w:lang w:val="pt-BR"/>
        </w:rPr>
        <w:t>kiri bertambah</w:t>
      </w:r>
      <w:r>
        <w:rPr>
          <w:lang w:val="pt-BR"/>
        </w:rPr>
        <w:t xml:space="preserve"> dan bisa melebar </w:t>
      </w:r>
      <w:r w:rsidRPr="003D590F">
        <w:rPr>
          <w:lang w:val="pt-BR"/>
        </w:rPr>
        <w:t xml:space="preserve">, karena </w:t>
      </w:r>
      <w:r w:rsidRPr="00CE4CAD">
        <w:rPr>
          <w:lang w:val="pt-BR"/>
        </w:rPr>
        <w:t>disamping</w:t>
      </w:r>
      <w:r>
        <w:rPr>
          <w:lang w:val="pt-BR"/>
        </w:rPr>
        <w:t xml:space="preserve"> pembuluh darah arteri juga akibat vena-vena yang terbendung,</w:t>
      </w:r>
      <w:r w:rsidRPr="00CE4CAD">
        <w:rPr>
          <w:lang w:val="pt-BR"/>
        </w:rPr>
        <w:t xml:space="preserve"> </w:t>
      </w:r>
      <w:r w:rsidRPr="00C87E6C">
        <w:rPr>
          <w:lang w:val="it-IT"/>
        </w:rPr>
        <w:t>Vena-vena pulmonalis tampak sekitar hilus bentuk pendek dan lebar</w:t>
      </w:r>
      <w:r>
        <w:rPr>
          <w:lang w:val="it-IT"/>
        </w:rPr>
        <w:t>.</w:t>
      </w:r>
    </w:p>
    <w:p w:rsidR="00F97A78" w:rsidRDefault="00F97A78" w:rsidP="00F97A78">
      <w:pPr>
        <w:numPr>
          <w:ilvl w:val="0"/>
          <w:numId w:val="8"/>
        </w:numPr>
        <w:tabs>
          <w:tab w:val="clear" w:pos="720"/>
          <w:tab w:val="num" w:pos="709"/>
        </w:tabs>
        <w:spacing w:line="276" w:lineRule="auto"/>
        <w:ind w:left="426" w:firstLine="0"/>
        <w:jc w:val="both"/>
        <w:rPr>
          <w:lang w:val="it-IT"/>
        </w:rPr>
      </w:pPr>
      <w:r w:rsidRPr="00727543">
        <w:rPr>
          <w:i/>
          <w:lang w:val="it-IT"/>
        </w:rPr>
        <w:lastRenderedPageBreak/>
        <w:t>Menurun :</w:t>
      </w:r>
      <w:r>
        <w:rPr>
          <w:lang w:val="it-IT"/>
        </w:rPr>
        <w:t xml:space="preserve"> vaskuler paru tampak sepi / berkurang dibandingkan dengan normal. </w:t>
      </w:r>
    </w:p>
    <w:p w:rsidR="00F97A78" w:rsidRDefault="00F97A78" w:rsidP="00F97A78">
      <w:pPr>
        <w:spacing w:line="276" w:lineRule="auto"/>
        <w:ind w:left="426"/>
        <w:jc w:val="both"/>
        <w:rPr>
          <w:lang w:val="it-IT"/>
        </w:rPr>
      </w:pPr>
    </w:p>
    <w:p w:rsidR="00F97A78" w:rsidRDefault="00F97A78" w:rsidP="00F97A78">
      <w:pPr>
        <w:tabs>
          <w:tab w:val="left" w:pos="426"/>
        </w:tabs>
        <w:spacing w:line="276" w:lineRule="auto"/>
        <w:jc w:val="both"/>
        <w:rPr>
          <w:lang w:val="it-IT"/>
        </w:rPr>
      </w:pPr>
      <w:r w:rsidRPr="00B20072">
        <w:rPr>
          <w:lang w:val="it-IT"/>
        </w:rPr>
        <w:t>9.</w:t>
      </w:r>
      <w:r>
        <w:rPr>
          <w:lang w:val="it-IT"/>
        </w:rPr>
        <w:tab/>
        <w:t>Penilaian parenchym  paru  dan sinus costophrenicus :</w:t>
      </w:r>
    </w:p>
    <w:p w:rsidR="00F97A78" w:rsidRDefault="00F97A78" w:rsidP="00F97A78">
      <w:pPr>
        <w:tabs>
          <w:tab w:val="left" w:pos="426"/>
        </w:tabs>
        <w:spacing w:line="276" w:lineRule="auto"/>
        <w:jc w:val="both"/>
        <w:rPr>
          <w:lang w:val="it-IT"/>
        </w:rPr>
      </w:pPr>
      <w:r>
        <w:rPr>
          <w:lang w:val="it-IT"/>
        </w:rPr>
        <w:tab/>
        <w:t>- Perkabutan parahilar (</w:t>
      </w:r>
      <w:r w:rsidRPr="00B20072">
        <w:rPr>
          <w:i/>
          <w:lang w:val="it-IT"/>
        </w:rPr>
        <w:t>batwing / butterfly appearance</w:t>
      </w:r>
      <w:r>
        <w:rPr>
          <w:lang w:val="it-IT"/>
        </w:rPr>
        <w:t>) =  edema paru</w:t>
      </w:r>
    </w:p>
    <w:p w:rsidR="00F97A78" w:rsidRDefault="00F97A78" w:rsidP="00F97A78">
      <w:pPr>
        <w:tabs>
          <w:tab w:val="left" w:pos="426"/>
        </w:tabs>
        <w:spacing w:line="276" w:lineRule="auto"/>
        <w:jc w:val="both"/>
        <w:rPr>
          <w:lang w:val="it-IT"/>
        </w:rPr>
      </w:pPr>
      <w:r>
        <w:rPr>
          <w:lang w:val="it-IT"/>
        </w:rPr>
        <w:tab/>
        <w:t>- Sinus costophrenicus tumpul / berselubung = efusi pleura</w:t>
      </w:r>
    </w:p>
    <w:p w:rsidR="00F97A78" w:rsidRDefault="00F97A78" w:rsidP="00F97A78">
      <w:pPr>
        <w:spacing w:line="276" w:lineRule="auto"/>
        <w:ind w:left="720"/>
        <w:jc w:val="both"/>
        <w:rPr>
          <w:lang w:val="it-IT"/>
        </w:rPr>
      </w:pPr>
    </w:p>
    <w:p w:rsidR="00F97A78" w:rsidRDefault="00F97A78" w:rsidP="00F97A78">
      <w:pPr>
        <w:numPr>
          <w:ilvl w:val="0"/>
          <w:numId w:val="11"/>
        </w:numPr>
        <w:tabs>
          <w:tab w:val="left" w:pos="426"/>
        </w:tabs>
        <w:spacing w:line="276" w:lineRule="auto"/>
        <w:ind w:left="0" w:hanging="11"/>
        <w:jc w:val="both"/>
        <w:rPr>
          <w:lang w:val="sv-SE"/>
        </w:rPr>
      </w:pPr>
      <w:r w:rsidRPr="008A10D5">
        <w:rPr>
          <w:lang w:val="sv-SE"/>
        </w:rPr>
        <w:t>Kesan :</w:t>
      </w:r>
      <w:r>
        <w:rPr>
          <w:lang w:val="sv-SE"/>
        </w:rPr>
        <w:tab/>
        <w:t xml:space="preserve">-  </w:t>
      </w:r>
      <w:r w:rsidRPr="008A10D5">
        <w:rPr>
          <w:lang w:val="sv-SE"/>
        </w:rPr>
        <w:t>Sebutkan kelainan jantung yang didapat (</w:t>
      </w:r>
      <w:r>
        <w:rPr>
          <w:lang w:val="sv-SE"/>
        </w:rPr>
        <w:t xml:space="preserve"> bila kelainannya </w:t>
      </w:r>
      <w:r w:rsidRPr="008A10D5">
        <w:rPr>
          <w:lang w:val="sv-SE"/>
        </w:rPr>
        <w:t>khas</w:t>
      </w:r>
      <w:r>
        <w:rPr>
          <w:lang w:val="sv-SE"/>
        </w:rPr>
        <w:t xml:space="preserve"> </w:t>
      </w:r>
      <w:r w:rsidRPr="008A10D5">
        <w:rPr>
          <w:lang w:val="sv-SE"/>
        </w:rPr>
        <w:t xml:space="preserve">)                                                                                                                                                                                                                                                                                                                                                                                                               </w:t>
      </w:r>
    </w:p>
    <w:p w:rsidR="00F97A78" w:rsidRDefault="00F97A78" w:rsidP="00F97A78">
      <w:pPr>
        <w:tabs>
          <w:tab w:val="left" w:pos="1418"/>
        </w:tabs>
        <w:spacing w:line="276" w:lineRule="auto"/>
        <w:ind w:left="360"/>
        <w:jc w:val="both"/>
        <w:rPr>
          <w:lang w:val="sv-SE"/>
        </w:rPr>
      </w:pPr>
      <w:r>
        <w:rPr>
          <w:lang w:val="sv-SE"/>
        </w:rPr>
        <w:tab/>
        <w:t>-   Suspek bila tidak khas, dan bila perlu differential diagnosis (DD)</w:t>
      </w:r>
    </w:p>
    <w:p w:rsidR="00F97A78" w:rsidRPr="008A10D5" w:rsidRDefault="00F97A78" w:rsidP="00F97A78">
      <w:pPr>
        <w:tabs>
          <w:tab w:val="left" w:pos="1620"/>
        </w:tabs>
        <w:spacing w:line="276" w:lineRule="auto"/>
        <w:ind w:left="360"/>
        <w:jc w:val="both"/>
        <w:rPr>
          <w:lang w:val="sv-SE"/>
        </w:rPr>
      </w:pPr>
      <w:r>
        <w:rPr>
          <w:lang w:val="sv-SE"/>
        </w:rPr>
        <w:tab/>
      </w:r>
    </w:p>
    <w:p w:rsidR="00F97A78" w:rsidRPr="008A10D5" w:rsidRDefault="00F97A78" w:rsidP="00F97A78">
      <w:pPr>
        <w:ind w:left="660"/>
        <w:jc w:val="both"/>
        <w:rPr>
          <w:sz w:val="22"/>
          <w:lang w:val="sv-SE"/>
        </w:rPr>
      </w:pPr>
    </w:p>
    <w:p w:rsidR="00F97A78" w:rsidRPr="008A10D5" w:rsidRDefault="00F97A78" w:rsidP="00F97A78">
      <w:pPr>
        <w:jc w:val="both"/>
        <w:rPr>
          <w:lang w:val="sv-SE"/>
        </w:rPr>
      </w:pPr>
    </w:p>
    <w:p w:rsidR="00F97A78" w:rsidRPr="008A10D5" w:rsidRDefault="00F97A78" w:rsidP="00F97A78">
      <w:pPr>
        <w:jc w:val="both"/>
        <w:rPr>
          <w:lang w:val="sv-SE"/>
        </w:rPr>
      </w:pPr>
    </w:p>
    <w:p w:rsidR="00F97A78" w:rsidRPr="008A10D5" w:rsidRDefault="00F97A78" w:rsidP="00F97A78">
      <w:pPr>
        <w:jc w:val="both"/>
        <w:rPr>
          <w:lang w:val="sv-SE"/>
        </w:rPr>
      </w:pPr>
    </w:p>
    <w:p w:rsidR="00F97A78" w:rsidRPr="008A10D5" w:rsidRDefault="00F97A78" w:rsidP="00F97A78">
      <w:pPr>
        <w:jc w:val="both"/>
        <w:rPr>
          <w:lang w:val="sv-SE"/>
        </w:rPr>
      </w:pPr>
      <w:r>
        <w:rPr>
          <w:noProof/>
          <w:lang w:eastAsia="en-US"/>
        </w:rPr>
        <w:pict>
          <v:shapetype id="_x0000_t32" coordsize="21600,21600" o:spt="32" o:oned="t" path="m,l21600,21600e" filled="f">
            <v:path arrowok="t" fillok="f" o:connecttype="none"/>
            <o:lock v:ext="edit" shapetype="t"/>
          </v:shapetype>
          <v:shape id="_x0000_s1088" type="#_x0000_t32" style="position:absolute;left:0;text-align:left;margin-left:211.55pt;margin-top:10.5pt;width:1in;height:0;z-index:251662336" o:connectortype="straight" strokeweight="2.25pt"/>
        </w:pict>
      </w:r>
      <w:r>
        <w:rPr>
          <w:noProof/>
          <w:lang w:eastAsia="en-US"/>
        </w:rPr>
        <w:pict>
          <v:shape id="_x0000_s1087" type="#_x0000_t32" style="position:absolute;left:0;text-align:left;margin-left:109.9pt;margin-top:10.5pt;width:1in;height:0;z-index:251661312" o:connectortype="straight" strokeweight="2.25pt"/>
        </w:pict>
      </w:r>
      <w:r w:rsidRPr="008A10D5">
        <w:rPr>
          <w:lang w:val="sv-SE"/>
        </w:rPr>
        <w:t xml:space="preserve"> </w:t>
      </w:r>
      <w:r>
        <w:rPr>
          <w:lang w:val="sv-SE"/>
        </w:rPr>
        <w:t xml:space="preserve">                                                              </w:t>
      </w:r>
      <w:r w:rsidRPr="00742855">
        <w:rPr>
          <w:b/>
          <w:sz w:val="28"/>
          <w:lang w:val="sv-SE"/>
        </w:rPr>
        <w:t>£@</w:t>
      </w:r>
    </w:p>
    <w:p w:rsidR="00F97A78" w:rsidRPr="008A10D5" w:rsidRDefault="00F97A78" w:rsidP="00F97A78">
      <w:pPr>
        <w:jc w:val="both"/>
        <w:rPr>
          <w:lang w:val="sv-SE"/>
        </w:rPr>
      </w:pPr>
    </w:p>
    <w:p w:rsidR="00F97A78" w:rsidRPr="008A10D5" w:rsidRDefault="00F97A78" w:rsidP="00F97A78">
      <w:pPr>
        <w:jc w:val="both"/>
        <w:rPr>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F97A78" w:rsidRPr="008A10D5" w:rsidRDefault="00F97A78" w:rsidP="00F97A78">
      <w:pPr>
        <w:jc w:val="both"/>
        <w:rPr>
          <w:b/>
          <w:lang w:val="sv-SE"/>
        </w:rPr>
      </w:pPr>
    </w:p>
    <w:p w:rsidR="00BF6664" w:rsidRPr="00551985" w:rsidRDefault="00F97A78" w:rsidP="00BF6664">
      <w:pPr>
        <w:ind w:left="1440" w:firstLine="720"/>
        <w:rPr>
          <w:rFonts w:ascii="Arial" w:hAnsi="Arial" w:cs="Arial"/>
          <w:b/>
        </w:rPr>
      </w:pPr>
      <w:r>
        <w:rPr>
          <w:rFonts w:ascii="Arial" w:hAnsi="Arial" w:cs="Arial"/>
          <w:b/>
        </w:rPr>
        <w:br w:type="page"/>
      </w:r>
      <w:r w:rsidR="00BF6664" w:rsidRPr="00551985">
        <w:rPr>
          <w:rFonts w:ascii="Arial" w:hAnsi="Arial" w:cs="Arial"/>
          <w:b/>
        </w:rPr>
        <w:lastRenderedPageBreak/>
        <w:t xml:space="preserve">DAFTAR TILIK </w:t>
      </w:r>
      <w:r w:rsidR="00BF6664">
        <w:rPr>
          <w:rFonts w:ascii="Arial" w:hAnsi="Arial" w:cs="Arial"/>
          <w:b/>
        </w:rPr>
        <w:t>CSL CARDIOVASCULA</w:t>
      </w:r>
      <w:r w:rsidR="00BF6664" w:rsidRPr="00551985">
        <w:rPr>
          <w:rFonts w:ascii="Arial" w:hAnsi="Arial" w:cs="Arial"/>
          <w:b/>
        </w:rPr>
        <w:t>R</w:t>
      </w:r>
    </w:p>
    <w:p w:rsidR="00BF6664" w:rsidRPr="00551985" w:rsidRDefault="00BF6664" w:rsidP="00BF6664">
      <w:pPr>
        <w:jc w:val="center"/>
        <w:rPr>
          <w:rFonts w:ascii="Arial" w:hAnsi="Arial" w:cs="Arial"/>
          <w:b/>
          <w:lang w:val="sv-SE"/>
        </w:rPr>
      </w:pPr>
      <w:r w:rsidRPr="00551985">
        <w:rPr>
          <w:rFonts w:ascii="Arial" w:hAnsi="Arial" w:cs="Arial"/>
          <w:b/>
          <w:lang w:val="sv-SE"/>
        </w:rPr>
        <w:t xml:space="preserve">TEKNIK PENILAIAN  FOTO </w:t>
      </w:r>
      <w:r>
        <w:rPr>
          <w:rFonts w:ascii="Arial" w:hAnsi="Arial" w:cs="Arial"/>
          <w:b/>
          <w:lang w:val="sv-SE"/>
        </w:rPr>
        <w:t>X-RAY</w:t>
      </w:r>
      <w:r w:rsidRPr="00551985">
        <w:rPr>
          <w:rFonts w:ascii="Arial" w:hAnsi="Arial" w:cs="Arial"/>
          <w:b/>
          <w:lang w:val="sv-SE"/>
        </w:rPr>
        <w:t xml:space="preserve"> JANTUNG</w:t>
      </w:r>
    </w:p>
    <w:p w:rsidR="00BF6664" w:rsidRPr="00551985" w:rsidRDefault="00BF6664" w:rsidP="00BF6664">
      <w:pPr>
        <w:jc w:val="center"/>
        <w:rPr>
          <w:rFonts w:ascii="Arial" w:hAnsi="Arial" w:cs="Arial"/>
          <w:b/>
          <w:lang w:val="sv-SE"/>
        </w:rPr>
      </w:pPr>
    </w:p>
    <w:p w:rsidR="00BF6664" w:rsidRPr="00551985" w:rsidRDefault="00BF6664" w:rsidP="00BF6664">
      <w:pPr>
        <w:jc w:val="center"/>
        <w:rPr>
          <w:rFonts w:ascii="Arial" w:hAnsi="Arial" w:cs="Arial"/>
          <w:b/>
          <w:lang w:val="sv-SE"/>
        </w:rPr>
      </w:pPr>
    </w:p>
    <w:tbl>
      <w:tblPr>
        <w:tblpPr w:leftFromText="180" w:rightFromText="180" w:vertAnchor="text" w:horzAnchor="margin" w:tblpY="-6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973"/>
        <w:gridCol w:w="425"/>
        <w:gridCol w:w="426"/>
        <w:gridCol w:w="425"/>
      </w:tblGrid>
      <w:tr w:rsidR="00BF6664" w:rsidRPr="003E36E6" w:rsidTr="00C04718">
        <w:tc>
          <w:tcPr>
            <w:tcW w:w="648" w:type="dxa"/>
            <w:vMerge w:val="restart"/>
            <w:vAlign w:val="center"/>
          </w:tcPr>
          <w:p w:rsidR="00BF6664" w:rsidRPr="003E36E6" w:rsidRDefault="00BF6664" w:rsidP="00C04718">
            <w:pPr>
              <w:jc w:val="center"/>
              <w:rPr>
                <w:rFonts w:ascii="Arial" w:hAnsi="Arial" w:cs="Arial"/>
                <w:b/>
              </w:rPr>
            </w:pPr>
            <w:r w:rsidRPr="003E36E6">
              <w:rPr>
                <w:rFonts w:ascii="Arial" w:hAnsi="Arial" w:cs="Arial"/>
                <w:b/>
              </w:rPr>
              <w:t>NO (N)</w:t>
            </w:r>
          </w:p>
        </w:tc>
        <w:tc>
          <w:tcPr>
            <w:tcW w:w="6973" w:type="dxa"/>
            <w:vMerge w:val="restart"/>
            <w:vAlign w:val="center"/>
          </w:tcPr>
          <w:p w:rsidR="00BF6664" w:rsidRPr="003E36E6" w:rsidRDefault="00BF6664" w:rsidP="00C04718">
            <w:pPr>
              <w:jc w:val="center"/>
              <w:rPr>
                <w:rFonts w:ascii="Arial" w:hAnsi="Arial" w:cs="Arial"/>
                <w:b/>
              </w:rPr>
            </w:pPr>
            <w:r w:rsidRPr="003E36E6">
              <w:rPr>
                <w:rFonts w:ascii="Arial" w:hAnsi="Arial" w:cs="Arial"/>
                <w:b/>
              </w:rPr>
              <w:t>ASPEK YANG DINILAI</w:t>
            </w:r>
          </w:p>
        </w:tc>
        <w:tc>
          <w:tcPr>
            <w:tcW w:w="1276" w:type="dxa"/>
            <w:gridSpan w:val="3"/>
            <w:vAlign w:val="center"/>
          </w:tcPr>
          <w:p w:rsidR="00BF6664" w:rsidRPr="003E36E6" w:rsidRDefault="00BF6664" w:rsidP="00C04718">
            <w:pPr>
              <w:jc w:val="center"/>
              <w:rPr>
                <w:rFonts w:ascii="Arial" w:hAnsi="Arial" w:cs="Arial"/>
                <w:b/>
              </w:rPr>
            </w:pPr>
            <w:r w:rsidRPr="003E36E6">
              <w:rPr>
                <w:rFonts w:ascii="Arial" w:hAnsi="Arial" w:cs="Arial"/>
                <w:b/>
              </w:rPr>
              <w:t>NILAI</w:t>
            </w:r>
          </w:p>
        </w:tc>
      </w:tr>
      <w:tr w:rsidR="00BF6664" w:rsidRPr="003E36E6" w:rsidTr="00C04718">
        <w:tc>
          <w:tcPr>
            <w:tcW w:w="648" w:type="dxa"/>
            <w:vMerge/>
            <w:vAlign w:val="center"/>
          </w:tcPr>
          <w:p w:rsidR="00BF6664" w:rsidRPr="003E36E6" w:rsidRDefault="00BF6664" w:rsidP="00C04718">
            <w:pPr>
              <w:jc w:val="center"/>
              <w:rPr>
                <w:rFonts w:ascii="Arial" w:hAnsi="Arial" w:cs="Arial"/>
                <w:b/>
              </w:rPr>
            </w:pPr>
          </w:p>
        </w:tc>
        <w:tc>
          <w:tcPr>
            <w:tcW w:w="6973" w:type="dxa"/>
            <w:vMerge/>
            <w:vAlign w:val="center"/>
          </w:tcPr>
          <w:p w:rsidR="00BF6664" w:rsidRPr="003E36E6" w:rsidRDefault="00BF6664" w:rsidP="00C04718">
            <w:pPr>
              <w:jc w:val="center"/>
              <w:rPr>
                <w:rFonts w:ascii="Arial" w:hAnsi="Arial" w:cs="Arial"/>
                <w:b/>
              </w:rPr>
            </w:pPr>
          </w:p>
        </w:tc>
        <w:tc>
          <w:tcPr>
            <w:tcW w:w="425" w:type="dxa"/>
            <w:vAlign w:val="center"/>
          </w:tcPr>
          <w:p w:rsidR="00BF6664" w:rsidRPr="003E36E6" w:rsidRDefault="00BF6664" w:rsidP="00C04718">
            <w:pPr>
              <w:jc w:val="center"/>
              <w:rPr>
                <w:rFonts w:ascii="Arial" w:hAnsi="Arial" w:cs="Arial"/>
                <w:b/>
              </w:rPr>
            </w:pPr>
            <w:r w:rsidRPr="003E36E6">
              <w:rPr>
                <w:rFonts w:ascii="Arial" w:hAnsi="Arial" w:cs="Arial"/>
                <w:b/>
              </w:rPr>
              <w:t>0</w:t>
            </w:r>
          </w:p>
        </w:tc>
        <w:tc>
          <w:tcPr>
            <w:tcW w:w="426" w:type="dxa"/>
            <w:vAlign w:val="center"/>
          </w:tcPr>
          <w:p w:rsidR="00BF6664" w:rsidRPr="003E36E6" w:rsidRDefault="00BF6664" w:rsidP="00C04718">
            <w:pPr>
              <w:jc w:val="center"/>
              <w:rPr>
                <w:rFonts w:ascii="Arial" w:hAnsi="Arial" w:cs="Arial"/>
                <w:b/>
              </w:rPr>
            </w:pPr>
            <w:r w:rsidRPr="003E36E6">
              <w:rPr>
                <w:rFonts w:ascii="Arial" w:hAnsi="Arial" w:cs="Arial"/>
                <w:b/>
              </w:rPr>
              <w:t>1</w:t>
            </w:r>
          </w:p>
        </w:tc>
        <w:tc>
          <w:tcPr>
            <w:tcW w:w="425" w:type="dxa"/>
            <w:vAlign w:val="center"/>
          </w:tcPr>
          <w:p w:rsidR="00BF6664" w:rsidRPr="003E36E6" w:rsidRDefault="00BF6664" w:rsidP="00C04718">
            <w:pPr>
              <w:jc w:val="center"/>
              <w:rPr>
                <w:rFonts w:ascii="Arial" w:hAnsi="Arial" w:cs="Arial"/>
                <w:b/>
              </w:rPr>
            </w:pPr>
            <w:r w:rsidRPr="003E36E6">
              <w:rPr>
                <w:rFonts w:ascii="Arial" w:hAnsi="Arial" w:cs="Arial"/>
                <w:b/>
              </w:rPr>
              <w:t>2</w:t>
            </w:r>
          </w:p>
        </w:tc>
      </w:tr>
      <w:tr w:rsidR="00BF6664" w:rsidRPr="003E36E6" w:rsidTr="00C04718">
        <w:tc>
          <w:tcPr>
            <w:tcW w:w="648" w:type="dxa"/>
          </w:tcPr>
          <w:p w:rsidR="00BF6664" w:rsidRPr="003E36E6" w:rsidRDefault="00BF6664" w:rsidP="00C04718">
            <w:pPr>
              <w:jc w:val="center"/>
              <w:rPr>
                <w:rFonts w:ascii="Arial" w:hAnsi="Arial" w:cs="Arial"/>
              </w:rPr>
            </w:pPr>
            <w:r w:rsidRPr="003E36E6">
              <w:rPr>
                <w:rFonts w:ascii="Arial" w:hAnsi="Arial" w:cs="Arial"/>
              </w:rPr>
              <w:t>1</w:t>
            </w:r>
          </w:p>
        </w:tc>
        <w:tc>
          <w:tcPr>
            <w:tcW w:w="6973" w:type="dxa"/>
          </w:tcPr>
          <w:p w:rsidR="00BF6664" w:rsidRPr="003E36E6" w:rsidRDefault="00BF6664" w:rsidP="00C04718">
            <w:pPr>
              <w:rPr>
                <w:rFonts w:ascii="Arial" w:hAnsi="Arial" w:cs="Arial"/>
                <w:lang w:val="sv-SE"/>
              </w:rPr>
            </w:pPr>
            <w:r w:rsidRPr="003E36E6">
              <w:rPr>
                <w:rFonts w:ascii="Arial" w:hAnsi="Arial" w:cs="Arial"/>
                <w:lang w:val="sv-SE"/>
              </w:rPr>
              <w:t xml:space="preserve">-  Marker </w:t>
            </w:r>
            <w:r w:rsidRPr="003E36E6">
              <w:rPr>
                <w:rFonts w:ascii="Arial" w:hAnsi="Arial" w:cs="Arial"/>
                <w:lang w:val="fi-FI"/>
              </w:rPr>
              <w:t>pada</w:t>
            </w:r>
            <w:r w:rsidRPr="003E36E6">
              <w:rPr>
                <w:rFonts w:ascii="Arial" w:hAnsi="Arial" w:cs="Arial"/>
                <w:lang w:val="sv-SE"/>
              </w:rPr>
              <w:t xml:space="preserve"> </w:t>
            </w:r>
            <w:r w:rsidRPr="003E36E6">
              <w:rPr>
                <w:rFonts w:ascii="Arial" w:hAnsi="Arial" w:cs="Arial"/>
                <w:lang w:val="pt-BR"/>
              </w:rPr>
              <w:t>foto thorax (</w:t>
            </w:r>
            <w:r w:rsidRPr="00B947DB">
              <w:rPr>
                <w:rFonts w:ascii="Arial" w:hAnsi="Arial" w:cs="Arial"/>
                <w:i/>
                <w:lang w:val="pt-BR"/>
              </w:rPr>
              <w:t>R/L atau D/S</w:t>
            </w:r>
            <w:r w:rsidRPr="003E36E6">
              <w:rPr>
                <w:rFonts w:ascii="Arial" w:hAnsi="Arial" w:cs="Arial"/>
                <w:lang w:val="pt-BR"/>
              </w:rPr>
              <w:t>)</w:t>
            </w:r>
          </w:p>
          <w:p w:rsidR="00BF6664" w:rsidRDefault="00BF6664" w:rsidP="00C04718">
            <w:pPr>
              <w:rPr>
                <w:rFonts w:ascii="Arial" w:hAnsi="Arial" w:cs="Arial"/>
                <w:i/>
                <w:lang w:val="sv-SE"/>
              </w:rPr>
            </w:pPr>
            <w:r w:rsidRPr="003E36E6">
              <w:rPr>
                <w:rFonts w:ascii="Arial" w:hAnsi="Arial" w:cs="Arial"/>
                <w:lang w:val="sv-SE"/>
              </w:rPr>
              <w:t xml:space="preserve">-  Memasang foto dengan benar pada </w:t>
            </w:r>
            <w:r w:rsidRPr="003E36E6">
              <w:rPr>
                <w:rFonts w:ascii="Arial" w:hAnsi="Arial" w:cs="Arial"/>
                <w:i/>
                <w:lang w:val="sv-SE"/>
              </w:rPr>
              <w:t>light-box</w:t>
            </w:r>
          </w:p>
          <w:p w:rsidR="00BF6664" w:rsidRPr="00DB704E" w:rsidRDefault="00BF6664" w:rsidP="00C04718">
            <w:pPr>
              <w:jc w:val="both"/>
              <w:rPr>
                <w:rFonts w:ascii="Arial" w:hAnsi="Arial" w:cs="Arial"/>
                <w:lang w:val="pt-BR"/>
              </w:rPr>
            </w:pPr>
            <w:r w:rsidRPr="003E36E6">
              <w:rPr>
                <w:rFonts w:ascii="Arial" w:hAnsi="Arial" w:cs="Arial"/>
                <w:lang w:val="pt-BR"/>
              </w:rPr>
              <w:t xml:space="preserve">- </w:t>
            </w:r>
            <w:r>
              <w:rPr>
                <w:rFonts w:ascii="Arial" w:hAnsi="Arial" w:cs="Arial"/>
                <w:lang w:val="pt-BR"/>
              </w:rPr>
              <w:t xml:space="preserve"> </w:t>
            </w:r>
            <w:r w:rsidRPr="003E36E6">
              <w:rPr>
                <w:rFonts w:ascii="Arial" w:hAnsi="Arial" w:cs="Arial"/>
                <w:lang w:val="pt-BR"/>
              </w:rPr>
              <w:t>Proyeksi</w:t>
            </w:r>
            <w:r>
              <w:rPr>
                <w:rFonts w:ascii="Arial" w:hAnsi="Arial" w:cs="Arial"/>
                <w:lang w:val="pt-BR"/>
              </w:rPr>
              <w:t xml:space="preserve"> / Posisi</w:t>
            </w:r>
            <w:r w:rsidRPr="003E36E6">
              <w:rPr>
                <w:rFonts w:ascii="Arial" w:hAnsi="Arial" w:cs="Arial"/>
                <w:lang w:val="pt-BR"/>
              </w:rPr>
              <w:t xml:space="preserve"> foto thorax ( </w:t>
            </w:r>
            <w:r w:rsidRPr="00B947DB">
              <w:rPr>
                <w:rFonts w:ascii="Arial" w:hAnsi="Arial" w:cs="Arial"/>
                <w:i/>
                <w:lang w:val="pt-BR"/>
              </w:rPr>
              <w:t>PA,AP dan atau  Lateral kiri</w:t>
            </w:r>
            <w:r w:rsidRPr="003E36E6">
              <w:rPr>
                <w:rFonts w:ascii="Arial" w:hAnsi="Arial" w:cs="Arial"/>
                <w:lang w:val="pt-BR"/>
              </w:rPr>
              <w:t xml:space="preserve"> )</w:t>
            </w:r>
          </w:p>
        </w:tc>
        <w:tc>
          <w:tcPr>
            <w:tcW w:w="425" w:type="dxa"/>
          </w:tcPr>
          <w:p w:rsidR="00BF6664" w:rsidRPr="003E36E6" w:rsidRDefault="00BF6664" w:rsidP="00C04718">
            <w:pPr>
              <w:jc w:val="center"/>
              <w:rPr>
                <w:rFonts w:ascii="Arial" w:hAnsi="Arial" w:cs="Arial"/>
                <w:lang w:val="fi-FI"/>
              </w:rPr>
            </w:pPr>
          </w:p>
        </w:tc>
        <w:tc>
          <w:tcPr>
            <w:tcW w:w="426" w:type="dxa"/>
          </w:tcPr>
          <w:p w:rsidR="00BF6664" w:rsidRPr="003E36E6" w:rsidRDefault="00BF6664" w:rsidP="00C04718">
            <w:pPr>
              <w:jc w:val="center"/>
              <w:rPr>
                <w:rFonts w:ascii="Arial" w:hAnsi="Arial" w:cs="Arial"/>
                <w:lang w:val="fi-FI"/>
              </w:rPr>
            </w:pPr>
          </w:p>
        </w:tc>
        <w:tc>
          <w:tcPr>
            <w:tcW w:w="425" w:type="dxa"/>
          </w:tcPr>
          <w:p w:rsidR="00BF6664" w:rsidRPr="003E36E6" w:rsidRDefault="00BF6664" w:rsidP="00C04718">
            <w:pPr>
              <w:jc w:val="center"/>
              <w:rPr>
                <w:rFonts w:ascii="Arial" w:hAnsi="Arial" w:cs="Arial"/>
                <w:lang w:val="fi-FI"/>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 xml:space="preserve">2 </w:t>
            </w:r>
          </w:p>
        </w:tc>
        <w:tc>
          <w:tcPr>
            <w:tcW w:w="6973" w:type="dxa"/>
          </w:tcPr>
          <w:p w:rsidR="00BF6664" w:rsidRPr="003E36E6" w:rsidRDefault="00BF6664" w:rsidP="00C04718">
            <w:pPr>
              <w:jc w:val="both"/>
              <w:rPr>
                <w:rFonts w:ascii="Arial" w:hAnsi="Arial" w:cs="Arial"/>
                <w:lang w:val="sv-SE"/>
              </w:rPr>
            </w:pPr>
            <w:r w:rsidRPr="003E36E6">
              <w:rPr>
                <w:rFonts w:ascii="Arial" w:hAnsi="Arial" w:cs="Arial"/>
                <w:lang w:val="fi-FI"/>
              </w:rPr>
              <w:t xml:space="preserve">Identitas pasien ( </w:t>
            </w:r>
            <w:r w:rsidRPr="00B947DB">
              <w:rPr>
                <w:rFonts w:ascii="Arial" w:hAnsi="Arial" w:cs="Arial"/>
                <w:i/>
                <w:lang w:val="fi-FI"/>
              </w:rPr>
              <w:t>ada / tidak ada ; lengkap/tidak lengkap</w:t>
            </w:r>
            <w:r w:rsidRPr="003E36E6">
              <w:rPr>
                <w:rFonts w:ascii="Arial" w:hAnsi="Arial" w:cs="Arial"/>
                <w:lang w:val="fi-FI"/>
              </w:rPr>
              <w:t>)</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3</w:t>
            </w:r>
          </w:p>
        </w:tc>
        <w:tc>
          <w:tcPr>
            <w:tcW w:w="6973" w:type="dxa"/>
          </w:tcPr>
          <w:p w:rsidR="00BF6664" w:rsidRDefault="00BF6664" w:rsidP="00C04718">
            <w:pPr>
              <w:jc w:val="both"/>
              <w:rPr>
                <w:rFonts w:ascii="Arial" w:hAnsi="Arial" w:cs="Arial"/>
                <w:lang w:val="pt-BR"/>
              </w:rPr>
            </w:pPr>
            <w:r w:rsidRPr="003E36E6">
              <w:rPr>
                <w:rFonts w:ascii="Arial" w:hAnsi="Arial" w:cs="Arial"/>
                <w:lang w:val="pt-BR"/>
              </w:rPr>
              <w:t xml:space="preserve">- </w:t>
            </w:r>
            <w:r>
              <w:rPr>
                <w:rFonts w:ascii="Arial" w:hAnsi="Arial" w:cs="Arial"/>
                <w:lang w:val="pt-BR"/>
              </w:rPr>
              <w:t>Persyaratan foto thorax yang layak untuk di-deskripsi.</w:t>
            </w:r>
          </w:p>
          <w:p w:rsidR="00BF6664" w:rsidRPr="003E36E6" w:rsidRDefault="00BF6664" w:rsidP="00C04718">
            <w:pPr>
              <w:jc w:val="both"/>
              <w:rPr>
                <w:rFonts w:ascii="Arial" w:hAnsi="Arial" w:cs="Arial"/>
                <w:lang w:val="pt-BR"/>
              </w:rPr>
            </w:pPr>
            <w:r>
              <w:rPr>
                <w:rFonts w:ascii="Arial" w:hAnsi="Arial" w:cs="Arial"/>
                <w:lang w:val="pt-BR"/>
              </w:rPr>
              <w:t xml:space="preserve">   (</w:t>
            </w:r>
            <w:r w:rsidRPr="00B947DB">
              <w:rPr>
                <w:rFonts w:ascii="Arial" w:hAnsi="Arial" w:cs="Arial"/>
                <w:i/>
                <w:lang w:val="pt-BR"/>
              </w:rPr>
              <w:t>area foto ?;inspirasi ?; simetris ?;kondisi sinar X ?</w:t>
            </w:r>
            <w:r>
              <w:rPr>
                <w:rFonts w:ascii="Arial" w:hAnsi="Arial" w:cs="Arial"/>
                <w:lang w:val="pt-BR"/>
              </w:rPr>
              <w:t xml:space="preserve"> )</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4</w:t>
            </w:r>
          </w:p>
        </w:tc>
        <w:tc>
          <w:tcPr>
            <w:tcW w:w="6973" w:type="dxa"/>
          </w:tcPr>
          <w:p w:rsidR="00BF6664" w:rsidRPr="003E36E6" w:rsidRDefault="00BF6664" w:rsidP="00C04718">
            <w:pPr>
              <w:jc w:val="both"/>
              <w:rPr>
                <w:rFonts w:ascii="Arial" w:hAnsi="Arial" w:cs="Arial"/>
                <w:lang w:val="pt-BR"/>
              </w:rPr>
            </w:pPr>
            <w:r>
              <w:rPr>
                <w:rFonts w:ascii="Arial" w:hAnsi="Arial" w:cs="Arial"/>
                <w:lang w:val="pt-BR"/>
              </w:rPr>
              <w:t xml:space="preserve">Penilaian </w:t>
            </w:r>
            <w:r w:rsidRPr="003E36E6">
              <w:rPr>
                <w:rFonts w:ascii="Arial" w:hAnsi="Arial" w:cs="Arial"/>
                <w:lang w:val="pt-BR"/>
              </w:rPr>
              <w:t xml:space="preserve"> bentuk  dan  ukuran  jantung </w:t>
            </w:r>
            <w:r>
              <w:rPr>
                <w:rFonts w:ascii="Arial" w:hAnsi="Arial" w:cs="Arial"/>
                <w:lang w:val="pt-BR"/>
              </w:rPr>
              <w:t>/</w:t>
            </w:r>
            <w:r w:rsidRPr="00B947DB">
              <w:rPr>
                <w:rFonts w:ascii="Arial" w:hAnsi="Arial" w:cs="Arial"/>
                <w:i/>
                <w:lang w:val="pt-BR"/>
              </w:rPr>
              <w:t>Cardiac Index</w:t>
            </w:r>
          </w:p>
          <w:p w:rsidR="00BF6664" w:rsidRDefault="00BF6664" w:rsidP="00C04718">
            <w:pPr>
              <w:jc w:val="both"/>
              <w:rPr>
                <w:rFonts w:ascii="Arial" w:hAnsi="Arial" w:cs="Arial"/>
                <w:lang w:val="pt-BR"/>
              </w:rPr>
            </w:pPr>
            <w:r w:rsidRPr="003E36E6">
              <w:rPr>
                <w:rFonts w:ascii="Arial" w:hAnsi="Arial" w:cs="Arial"/>
                <w:lang w:val="pt-BR"/>
              </w:rPr>
              <w:t xml:space="preserve"> (</w:t>
            </w:r>
            <w:r w:rsidRPr="00B947DB">
              <w:rPr>
                <w:rFonts w:ascii="Arial" w:hAnsi="Arial" w:cs="Arial"/>
                <w:i/>
                <w:lang w:val="pt-BR"/>
              </w:rPr>
              <w:t>normal,abnormal/membesar</w:t>
            </w:r>
            <w:r w:rsidRPr="003E36E6">
              <w:rPr>
                <w:rFonts w:ascii="Arial" w:hAnsi="Arial" w:cs="Arial"/>
                <w:lang w:val="pt-BR"/>
              </w:rPr>
              <w:t>)</w:t>
            </w:r>
          </w:p>
          <w:p w:rsidR="00B20016" w:rsidRPr="003E36E6" w:rsidRDefault="00B20016" w:rsidP="00C04718">
            <w:pPr>
              <w:jc w:val="both"/>
              <w:rPr>
                <w:rFonts w:ascii="Arial" w:hAnsi="Arial" w:cs="Arial"/>
                <w:lang w:val="pt-BR"/>
              </w:rPr>
            </w:pPr>
            <w:r>
              <w:rPr>
                <w:rFonts w:ascii="Arial" w:hAnsi="Arial" w:cs="Arial"/>
                <w:lang w:val="pt-BR"/>
              </w:rPr>
              <w:t>pinggang jantung/</w:t>
            </w:r>
            <w:r w:rsidRPr="00B947DB">
              <w:rPr>
                <w:rFonts w:ascii="Arial" w:hAnsi="Arial" w:cs="Arial"/>
                <w:i/>
                <w:lang w:val="pt-BR"/>
              </w:rPr>
              <w:t>cardiac waist</w:t>
            </w:r>
            <w:r>
              <w:rPr>
                <w:rFonts w:ascii="Arial" w:hAnsi="Arial" w:cs="Arial"/>
                <w:lang w:val="pt-BR"/>
              </w:rPr>
              <w:t xml:space="preserve"> (</w:t>
            </w:r>
            <w:r w:rsidRPr="00B947DB">
              <w:rPr>
                <w:rFonts w:ascii="Arial" w:hAnsi="Arial" w:cs="Arial"/>
                <w:i/>
                <w:lang w:val="pt-BR"/>
              </w:rPr>
              <w:t>ramping,melurus,menonjol</w:t>
            </w:r>
            <w:r>
              <w:rPr>
                <w:rFonts w:ascii="Arial" w:hAnsi="Arial" w:cs="Arial"/>
                <w:lang w:val="pt-BR"/>
              </w:rPr>
              <w:t>)</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5</w:t>
            </w:r>
          </w:p>
        </w:tc>
        <w:tc>
          <w:tcPr>
            <w:tcW w:w="6973" w:type="dxa"/>
          </w:tcPr>
          <w:p w:rsidR="00BF6664" w:rsidRPr="003E36E6" w:rsidRDefault="00BF6664" w:rsidP="00C04718">
            <w:pPr>
              <w:jc w:val="both"/>
              <w:rPr>
                <w:rFonts w:ascii="Arial" w:hAnsi="Arial" w:cs="Arial"/>
                <w:lang w:val="pt-BR"/>
              </w:rPr>
            </w:pPr>
            <w:r w:rsidRPr="003E36E6">
              <w:rPr>
                <w:rFonts w:ascii="Arial" w:hAnsi="Arial" w:cs="Arial"/>
                <w:lang w:val="pt-BR"/>
              </w:rPr>
              <w:t>- Identifikasi /penilaian segmen-segmen  anatomis jantung</w:t>
            </w:r>
          </w:p>
          <w:p w:rsidR="00BF6664" w:rsidRPr="003E36E6" w:rsidRDefault="00BF6664" w:rsidP="00B20016">
            <w:pPr>
              <w:jc w:val="both"/>
              <w:rPr>
                <w:rFonts w:ascii="Arial" w:hAnsi="Arial" w:cs="Arial"/>
                <w:lang w:val="pt-BR"/>
              </w:rPr>
            </w:pPr>
            <w:r w:rsidRPr="003E36E6">
              <w:rPr>
                <w:rFonts w:ascii="Arial" w:hAnsi="Arial" w:cs="Arial"/>
                <w:lang w:val="pt-BR"/>
              </w:rPr>
              <w:t xml:space="preserve">  (</w:t>
            </w:r>
            <w:r w:rsidRPr="00B947DB">
              <w:rPr>
                <w:rFonts w:ascii="Arial" w:hAnsi="Arial" w:cs="Arial"/>
                <w:i/>
                <w:lang w:val="pt-BR"/>
              </w:rPr>
              <w:t>normal / membesar</w:t>
            </w:r>
            <w:r w:rsidRPr="003E36E6">
              <w:rPr>
                <w:rFonts w:ascii="Arial" w:hAnsi="Arial" w:cs="Arial"/>
                <w:lang w:val="pt-BR"/>
              </w:rPr>
              <w:t xml:space="preserve"> ) </w:t>
            </w:r>
            <w:r>
              <w:rPr>
                <w:rFonts w:ascii="Arial" w:hAnsi="Arial" w:cs="Arial"/>
                <w:lang w:val="pt-BR"/>
              </w:rPr>
              <w:t>; apex cordis (</w:t>
            </w:r>
            <w:r w:rsidRPr="00B947DB">
              <w:rPr>
                <w:rFonts w:ascii="Arial" w:hAnsi="Arial" w:cs="Arial"/>
                <w:i/>
                <w:lang w:val="pt-BR"/>
              </w:rPr>
              <w:t>terangkat/tertanam</w:t>
            </w:r>
            <w:r>
              <w:rPr>
                <w:rFonts w:ascii="Arial" w:hAnsi="Arial" w:cs="Arial"/>
                <w:lang w:val="pt-BR"/>
              </w:rPr>
              <w:t>) ;</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6</w:t>
            </w:r>
          </w:p>
        </w:tc>
        <w:tc>
          <w:tcPr>
            <w:tcW w:w="6973" w:type="dxa"/>
          </w:tcPr>
          <w:p w:rsidR="00BF6664" w:rsidRPr="003E36E6" w:rsidRDefault="00BF6664" w:rsidP="00C04718">
            <w:pPr>
              <w:jc w:val="both"/>
              <w:rPr>
                <w:rFonts w:ascii="Arial" w:hAnsi="Arial" w:cs="Arial"/>
                <w:lang w:val="pt-BR"/>
              </w:rPr>
            </w:pPr>
            <w:r w:rsidRPr="003E36E6">
              <w:rPr>
                <w:rFonts w:ascii="Arial" w:hAnsi="Arial" w:cs="Arial"/>
                <w:lang w:val="pt-BR"/>
              </w:rPr>
              <w:t xml:space="preserve">Identifikasi  aorta,knob aorta ( </w:t>
            </w:r>
            <w:r w:rsidRPr="00B947DB">
              <w:rPr>
                <w:rFonts w:ascii="Arial" w:hAnsi="Arial" w:cs="Arial"/>
                <w:i/>
                <w:lang w:val="pt-BR"/>
              </w:rPr>
              <w:t>besar/dilatasi atau kecil</w:t>
            </w:r>
            <w:r w:rsidRPr="003E36E6">
              <w:rPr>
                <w:rFonts w:ascii="Arial" w:hAnsi="Arial" w:cs="Arial"/>
                <w:lang w:val="pt-BR"/>
              </w:rPr>
              <w:t xml:space="preserve"> )</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7</w:t>
            </w:r>
          </w:p>
        </w:tc>
        <w:tc>
          <w:tcPr>
            <w:tcW w:w="6973" w:type="dxa"/>
          </w:tcPr>
          <w:p w:rsidR="00BF6664" w:rsidRPr="003E36E6" w:rsidRDefault="00BF6664" w:rsidP="00C04718">
            <w:pPr>
              <w:jc w:val="both"/>
              <w:rPr>
                <w:rFonts w:ascii="Arial" w:hAnsi="Arial" w:cs="Arial"/>
                <w:lang w:val="pt-BR"/>
              </w:rPr>
            </w:pPr>
            <w:r w:rsidRPr="003E36E6">
              <w:rPr>
                <w:rFonts w:ascii="Arial" w:hAnsi="Arial" w:cs="Arial"/>
                <w:lang w:val="pt-BR"/>
              </w:rPr>
              <w:t xml:space="preserve">Identifikasi </w:t>
            </w:r>
            <w:r>
              <w:rPr>
                <w:rFonts w:ascii="Arial" w:hAnsi="Arial" w:cs="Arial"/>
                <w:lang w:val="pt-BR"/>
              </w:rPr>
              <w:t xml:space="preserve">/ penilaian </w:t>
            </w:r>
            <w:r w:rsidRPr="003E36E6">
              <w:rPr>
                <w:rFonts w:ascii="Arial" w:hAnsi="Arial" w:cs="Arial"/>
                <w:lang w:val="pt-BR"/>
              </w:rPr>
              <w:t xml:space="preserve">hilus </w:t>
            </w:r>
            <w:r>
              <w:rPr>
                <w:rFonts w:ascii="Arial" w:hAnsi="Arial" w:cs="Arial"/>
                <w:lang w:val="pt-BR"/>
              </w:rPr>
              <w:t xml:space="preserve">terutama RDPA </w:t>
            </w:r>
            <w:r w:rsidRPr="003E36E6">
              <w:rPr>
                <w:rFonts w:ascii="Arial" w:hAnsi="Arial" w:cs="Arial"/>
                <w:lang w:val="pt-BR"/>
              </w:rPr>
              <w:t>(</w:t>
            </w:r>
            <w:r w:rsidRPr="00B947DB">
              <w:rPr>
                <w:rFonts w:ascii="Arial" w:hAnsi="Arial" w:cs="Arial"/>
                <w:i/>
                <w:lang w:val="pt-BR"/>
              </w:rPr>
              <w:t>normal/dilatasi</w:t>
            </w:r>
            <w:r w:rsidRPr="003E36E6">
              <w:rPr>
                <w:rFonts w:ascii="Arial" w:hAnsi="Arial" w:cs="Arial"/>
                <w:lang w:val="pt-BR"/>
              </w:rPr>
              <w:t>)</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8</w:t>
            </w:r>
          </w:p>
        </w:tc>
        <w:tc>
          <w:tcPr>
            <w:tcW w:w="6973" w:type="dxa"/>
          </w:tcPr>
          <w:p w:rsidR="00BF6664" w:rsidRPr="003E36E6" w:rsidRDefault="00BF6664" w:rsidP="00C04718">
            <w:pPr>
              <w:jc w:val="both"/>
              <w:rPr>
                <w:rFonts w:ascii="Arial" w:hAnsi="Arial" w:cs="Arial"/>
                <w:lang w:val="pt-BR"/>
              </w:rPr>
            </w:pPr>
            <w:r w:rsidRPr="003E36E6">
              <w:rPr>
                <w:rFonts w:ascii="Arial" w:hAnsi="Arial" w:cs="Arial"/>
                <w:lang w:val="pt-BR"/>
              </w:rPr>
              <w:t>Identifikasi corak vaskuler paru (</w:t>
            </w:r>
            <w:r w:rsidRPr="00B947DB">
              <w:rPr>
                <w:rFonts w:ascii="Arial" w:hAnsi="Arial" w:cs="Arial"/>
                <w:i/>
                <w:lang w:val="pt-BR"/>
              </w:rPr>
              <w:t>normal,bertambah/berkurang</w:t>
            </w:r>
            <w:r w:rsidRPr="003E36E6">
              <w:rPr>
                <w:rFonts w:ascii="Arial" w:hAnsi="Arial" w:cs="Arial"/>
                <w:lang w:val="pt-BR"/>
              </w:rPr>
              <w:t>)</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9</w:t>
            </w:r>
          </w:p>
        </w:tc>
        <w:tc>
          <w:tcPr>
            <w:tcW w:w="6973" w:type="dxa"/>
          </w:tcPr>
          <w:p w:rsidR="00BF6664" w:rsidRPr="003E36E6" w:rsidRDefault="00BF6664" w:rsidP="00C04718">
            <w:pPr>
              <w:jc w:val="both"/>
              <w:rPr>
                <w:rFonts w:ascii="Arial" w:hAnsi="Arial" w:cs="Arial"/>
                <w:lang w:val="pt-BR"/>
              </w:rPr>
            </w:pPr>
            <w:r w:rsidRPr="003E36E6">
              <w:rPr>
                <w:rFonts w:ascii="Arial" w:hAnsi="Arial" w:cs="Arial"/>
                <w:lang w:val="pt-BR"/>
              </w:rPr>
              <w:t>Penilaian</w:t>
            </w:r>
            <w:r>
              <w:rPr>
                <w:rFonts w:ascii="Arial" w:hAnsi="Arial" w:cs="Arial"/>
                <w:lang w:val="pt-BR"/>
              </w:rPr>
              <w:t xml:space="preserve">  parenchym paru / sinus </w:t>
            </w:r>
            <w:r w:rsidRPr="003E36E6">
              <w:rPr>
                <w:rFonts w:ascii="Arial" w:hAnsi="Arial" w:cs="Arial"/>
                <w:lang w:val="pt-BR"/>
              </w:rPr>
              <w:t>akibat penyakit jantung</w:t>
            </w:r>
          </w:p>
          <w:p w:rsidR="00BF6664" w:rsidRPr="003E36E6" w:rsidRDefault="00BF6664" w:rsidP="00C04718">
            <w:pPr>
              <w:jc w:val="both"/>
              <w:rPr>
                <w:rFonts w:ascii="Arial" w:hAnsi="Arial" w:cs="Arial"/>
                <w:lang w:val="pt-BR"/>
              </w:rPr>
            </w:pPr>
            <w:r w:rsidRPr="003E36E6">
              <w:rPr>
                <w:rFonts w:ascii="Arial" w:hAnsi="Arial" w:cs="Arial"/>
                <w:lang w:val="pt-BR"/>
              </w:rPr>
              <w:t>(</w:t>
            </w:r>
            <w:r w:rsidRPr="00B947DB">
              <w:rPr>
                <w:rFonts w:ascii="Arial" w:hAnsi="Arial" w:cs="Arial"/>
                <w:i/>
                <w:lang w:val="pt-BR"/>
              </w:rPr>
              <w:t>perkabutan/edema paru,sinus costophrenicus/efusi pleura</w:t>
            </w:r>
            <w:r w:rsidRPr="003E36E6">
              <w:rPr>
                <w:rFonts w:ascii="Arial" w:hAnsi="Arial" w:cs="Arial"/>
                <w:lang w:val="pt-BR"/>
              </w:rPr>
              <w:t xml:space="preserve"> )</w:t>
            </w:r>
            <w:r>
              <w:rPr>
                <w:rFonts w:ascii="Arial" w:hAnsi="Arial" w:cs="Arial"/>
                <w:lang w:val="pt-BR"/>
              </w:rPr>
              <w:t xml:space="preserve"> </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r w:rsidRPr="003E36E6">
              <w:rPr>
                <w:rFonts w:ascii="Arial" w:hAnsi="Arial" w:cs="Arial"/>
                <w:lang w:val="pt-BR"/>
              </w:rPr>
              <w:t>10</w:t>
            </w:r>
          </w:p>
        </w:tc>
        <w:tc>
          <w:tcPr>
            <w:tcW w:w="6973" w:type="dxa"/>
          </w:tcPr>
          <w:p w:rsidR="00BF6664" w:rsidRPr="003E36E6" w:rsidRDefault="00BF6664" w:rsidP="00C04718">
            <w:pPr>
              <w:jc w:val="both"/>
              <w:rPr>
                <w:rFonts w:ascii="Arial" w:hAnsi="Arial" w:cs="Arial"/>
                <w:b/>
                <w:lang w:val="pt-BR"/>
              </w:rPr>
            </w:pPr>
            <w:r w:rsidRPr="003E36E6">
              <w:rPr>
                <w:rFonts w:ascii="Arial" w:hAnsi="Arial" w:cs="Arial"/>
                <w:b/>
                <w:lang w:val="pt-BR"/>
              </w:rPr>
              <w:t xml:space="preserve">Kesan : diagnostik / DD </w:t>
            </w:r>
          </w:p>
        </w:tc>
        <w:tc>
          <w:tcPr>
            <w:tcW w:w="425" w:type="dxa"/>
          </w:tcPr>
          <w:p w:rsidR="00BF6664" w:rsidRPr="003E36E6" w:rsidRDefault="00BF6664" w:rsidP="00C04718">
            <w:pPr>
              <w:jc w:val="center"/>
              <w:rPr>
                <w:rFonts w:ascii="Arial" w:hAnsi="Arial" w:cs="Arial"/>
                <w:lang w:val="pt-BR"/>
              </w:rPr>
            </w:pPr>
          </w:p>
        </w:tc>
        <w:tc>
          <w:tcPr>
            <w:tcW w:w="426" w:type="dxa"/>
          </w:tcPr>
          <w:p w:rsidR="00BF6664" w:rsidRPr="003E36E6" w:rsidRDefault="00BF6664" w:rsidP="00C04718">
            <w:pPr>
              <w:jc w:val="center"/>
              <w:rPr>
                <w:rFonts w:ascii="Arial" w:hAnsi="Arial" w:cs="Arial"/>
                <w:lang w:val="pt-BR"/>
              </w:rPr>
            </w:pPr>
          </w:p>
        </w:tc>
        <w:tc>
          <w:tcPr>
            <w:tcW w:w="425" w:type="dxa"/>
          </w:tcPr>
          <w:p w:rsidR="00BF6664" w:rsidRPr="003E36E6" w:rsidRDefault="00BF6664" w:rsidP="00C04718">
            <w:pPr>
              <w:jc w:val="center"/>
              <w:rPr>
                <w:rFonts w:ascii="Arial" w:hAnsi="Arial" w:cs="Arial"/>
                <w:lang w:val="pt-BR"/>
              </w:rPr>
            </w:pPr>
          </w:p>
        </w:tc>
      </w:tr>
      <w:tr w:rsidR="00BF6664" w:rsidRPr="003E36E6" w:rsidTr="00C04718">
        <w:tc>
          <w:tcPr>
            <w:tcW w:w="648" w:type="dxa"/>
          </w:tcPr>
          <w:p w:rsidR="00BF6664" w:rsidRPr="003E36E6" w:rsidRDefault="00BF6664" w:rsidP="00C04718">
            <w:pPr>
              <w:jc w:val="center"/>
              <w:rPr>
                <w:rFonts w:ascii="Arial" w:hAnsi="Arial" w:cs="Arial"/>
                <w:lang w:val="pt-BR"/>
              </w:rPr>
            </w:pPr>
          </w:p>
        </w:tc>
        <w:tc>
          <w:tcPr>
            <w:tcW w:w="6973" w:type="dxa"/>
          </w:tcPr>
          <w:p w:rsidR="00BF6664" w:rsidRPr="003E36E6" w:rsidRDefault="00BF6664" w:rsidP="00C04718">
            <w:pPr>
              <w:jc w:val="center"/>
              <w:rPr>
                <w:rFonts w:ascii="Arial" w:hAnsi="Arial" w:cs="Arial"/>
                <w:lang w:val="pt-BR"/>
              </w:rPr>
            </w:pPr>
            <w:r w:rsidRPr="003E36E6">
              <w:rPr>
                <w:rFonts w:ascii="Arial" w:hAnsi="Arial" w:cs="Arial"/>
                <w:lang w:val="pt-BR"/>
              </w:rPr>
              <w:t>JUMLAH</w:t>
            </w:r>
          </w:p>
        </w:tc>
        <w:tc>
          <w:tcPr>
            <w:tcW w:w="1276" w:type="dxa"/>
            <w:gridSpan w:val="3"/>
          </w:tcPr>
          <w:p w:rsidR="00BF6664" w:rsidRPr="003E36E6" w:rsidRDefault="00BF6664" w:rsidP="00C04718">
            <w:pPr>
              <w:jc w:val="center"/>
              <w:rPr>
                <w:rFonts w:ascii="Arial" w:hAnsi="Arial" w:cs="Arial"/>
                <w:lang w:val="pt-BR"/>
              </w:rPr>
            </w:pPr>
          </w:p>
        </w:tc>
      </w:tr>
    </w:tbl>
    <w:p w:rsidR="00BF6664" w:rsidRPr="00551985" w:rsidRDefault="00BF6664" w:rsidP="00BF6664">
      <w:pPr>
        <w:jc w:val="both"/>
        <w:rPr>
          <w:rFonts w:ascii="Arial" w:hAnsi="Arial" w:cs="Arial"/>
          <w:b/>
          <w:lang w:val="pt-BR"/>
        </w:rPr>
      </w:pPr>
    </w:p>
    <w:p w:rsidR="00BF6664" w:rsidRPr="00551985" w:rsidRDefault="00BF6664" w:rsidP="00BF6664">
      <w:pPr>
        <w:jc w:val="both"/>
        <w:rPr>
          <w:rFonts w:ascii="Arial" w:hAnsi="Arial" w:cs="Arial"/>
          <w:b/>
          <w:lang w:val="pt-BR"/>
        </w:rPr>
      </w:pPr>
      <w:r w:rsidRPr="00551985">
        <w:rPr>
          <w:rFonts w:ascii="Arial" w:hAnsi="Arial" w:cs="Arial"/>
          <w:b/>
          <w:lang w:val="pt-BR"/>
        </w:rPr>
        <w:t>Petunjuk :</w:t>
      </w:r>
    </w:p>
    <w:p w:rsidR="00BF6664" w:rsidRPr="00551985" w:rsidRDefault="00BF6664" w:rsidP="00BF6664">
      <w:pPr>
        <w:jc w:val="both"/>
        <w:rPr>
          <w:rFonts w:ascii="Arial" w:hAnsi="Arial" w:cs="Arial"/>
          <w:b/>
          <w:lang w:val="pt-BR"/>
        </w:rPr>
      </w:pPr>
      <w:r w:rsidRPr="00551985">
        <w:rPr>
          <w:rFonts w:ascii="Arial" w:hAnsi="Arial" w:cs="Arial"/>
          <w:b/>
          <w:lang w:val="pt-BR"/>
        </w:rPr>
        <w:t xml:space="preserve">        0 = bila tidak disebutkan / tidak dilakukan</w:t>
      </w:r>
    </w:p>
    <w:p w:rsidR="00BF6664" w:rsidRPr="00551985" w:rsidRDefault="00BF6664" w:rsidP="00BF6664">
      <w:pPr>
        <w:jc w:val="both"/>
        <w:rPr>
          <w:rFonts w:ascii="Arial" w:hAnsi="Arial" w:cs="Arial"/>
          <w:b/>
          <w:lang w:val="pt-BR"/>
        </w:rPr>
      </w:pPr>
      <w:r w:rsidRPr="00551985">
        <w:rPr>
          <w:rFonts w:ascii="Arial" w:hAnsi="Arial" w:cs="Arial"/>
          <w:b/>
          <w:lang w:val="pt-BR"/>
        </w:rPr>
        <w:t xml:space="preserve">        1 = bila disebutkan / dilakukan, tapi tidak </w:t>
      </w:r>
      <w:r>
        <w:rPr>
          <w:rFonts w:ascii="Arial" w:hAnsi="Arial" w:cs="Arial"/>
          <w:b/>
          <w:lang w:val="pt-BR"/>
        </w:rPr>
        <w:t>lengkap</w:t>
      </w:r>
    </w:p>
    <w:p w:rsidR="00BF6664" w:rsidRPr="00551985" w:rsidRDefault="00BF6664" w:rsidP="00BF6664">
      <w:pPr>
        <w:jc w:val="both"/>
        <w:rPr>
          <w:rFonts w:ascii="Arial" w:hAnsi="Arial" w:cs="Arial"/>
          <w:b/>
          <w:lang w:val="pt-BR"/>
        </w:rPr>
      </w:pPr>
      <w:r w:rsidRPr="00551985">
        <w:rPr>
          <w:rFonts w:ascii="Arial" w:hAnsi="Arial" w:cs="Arial"/>
          <w:b/>
          <w:lang w:val="pt-BR"/>
        </w:rPr>
        <w:t xml:space="preserve">        2 = bila disebutkan dan dilakukan dengan </w:t>
      </w:r>
      <w:r>
        <w:rPr>
          <w:rFonts w:ascii="Arial" w:hAnsi="Arial" w:cs="Arial"/>
          <w:b/>
          <w:lang w:val="pt-BR"/>
        </w:rPr>
        <w:t>lengkap</w:t>
      </w:r>
    </w:p>
    <w:p w:rsidR="00BF6664" w:rsidRPr="00551985" w:rsidRDefault="00BF6664" w:rsidP="00BF6664">
      <w:pPr>
        <w:jc w:val="both"/>
        <w:rPr>
          <w:rFonts w:ascii="Arial" w:hAnsi="Arial" w:cs="Arial"/>
          <w:b/>
          <w:lang w:val="pt-BR"/>
        </w:rPr>
      </w:pPr>
    </w:p>
    <w:p w:rsidR="00BF6664" w:rsidRPr="00551985" w:rsidRDefault="00BF6664" w:rsidP="00BF6664">
      <w:pPr>
        <w:jc w:val="both"/>
        <w:rPr>
          <w:rFonts w:ascii="Arial" w:hAnsi="Arial" w:cs="Arial"/>
          <w:b/>
          <w:lang w:val="pt-BR"/>
        </w:rPr>
      </w:pPr>
      <w:r w:rsidRPr="00551985">
        <w:rPr>
          <w:rFonts w:ascii="Arial" w:hAnsi="Arial" w:cs="Arial"/>
          <w:b/>
          <w:lang w:val="pt-BR"/>
        </w:rPr>
        <w:t xml:space="preserve">NILAI  =  </w:t>
      </w:r>
      <w:r w:rsidRPr="00551985">
        <w:rPr>
          <w:rFonts w:ascii="Arial" w:hAnsi="Arial" w:cs="Arial"/>
          <w:b/>
          <w:u w:val="single"/>
          <w:lang w:val="pt-BR"/>
        </w:rPr>
        <w:t>Jumlah</w:t>
      </w:r>
      <w:r w:rsidRPr="00551985">
        <w:rPr>
          <w:rFonts w:ascii="Arial" w:hAnsi="Arial" w:cs="Arial"/>
          <w:b/>
          <w:lang w:val="pt-BR"/>
        </w:rPr>
        <w:t xml:space="preserve">   x  1/2  x  100  = X</w:t>
      </w:r>
    </w:p>
    <w:p w:rsidR="00BF6664" w:rsidRPr="00551985" w:rsidRDefault="00BF6664" w:rsidP="00BF6664">
      <w:pPr>
        <w:jc w:val="both"/>
        <w:rPr>
          <w:rFonts w:ascii="Arial" w:hAnsi="Arial" w:cs="Arial"/>
          <w:b/>
          <w:lang w:val="pt-BR"/>
        </w:rPr>
      </w:pPr>
      <w:r w:rsidRPr="00551985">
        <w:rPr>
          <w:rFonts w:ascii="Arial" w:hAnsi="Arial" w:cs="Arial"/>
          <w:b/>
          <w:lang w:val="pt-BR"/>
        </w:rPr>
        <w:t xml:space="preserve">                       N</w:t>
      </w:r>
    </w:p>
    <w:p w:rsidR="00BF6664" w:rsidRPr="00551985" w:rsidRDefault="00BF6664" w:rsidP="00BF6664">
      <w:pPr>
        <w:jc w:val="both"/>
        <w:rPr>
          <w:rFonts w:ascii="Arial" w:hAnsi="Arial" w:cs="Arial"/>
          <w:b/>
          <w:lang w:val="pt-BR"/>
        </w:rPr>
      </w:pPr>
    </w:p>
    <w:p w:rsidR="00BF6664" w:rsidRPr="00551985" w:rsidRDefault="00BF6664" w:rsidP="00BF6664">
      <w:pPr>
        <w:jc w:val="both"/>
        <w:rPr>
          <w:rFonts w:ascii="Arial" w:hAnsi="Arial" w:cs="Arial"/>
          <w:b/>
          <w:lang w:val="pt-BR"/>
        </w:rPr>
      </w:pPr>
      <w:r w:rsidRPr="00551985">
        <w:rPr>
          <w:rFonts w:ascii="Arial" w:hAnsi="Arial" w:cs="Arial"/>
          <w:b/>
          <w:lang w:val="pt-BR"/>
        </w:rPr>
        <w:t xml:space="preserve">Lulus </w:t>
      </w:r>
      <w:r w:rsidRPr="00551985">
        <w:rPr>
          <w:rFonts w:ascii="Arial" w:hAnsi="Arial" w:cs="Arial"/>
          <w:b/>
          <w:lang w:val="pt-BR"/>
        </w:rPr>
        <w:tab/>
      </w:r>
      <w:r w:rsidRPr="00551985">
        <w:rPr>
          <w:rFonts w:ascii="Arial" w:hAnsi="Arial" w:cs="Arial"/>
          <w:b/>
          <w:lang w:val="pt-BR"/>
        </w:rPr>
        <w:tab/>
        <w:t xml:space="preserve">: X  </w:t>
      </w:r>
      <w:r w:rsidRPr="00551985">
        <w:rPr>
          <w:rFonts w:ascii="Arial" w:hAnsi="Arial" w:cs="Arial"/>
          <w:b/>
          <w:u w:val="single"/>
          <w:lang w:val="pt-BR"/>
        </w:rPr>
        <w:t>&gt;</w:t>
      </w:r>
      <w:r w:rsidRPr="00551985">
        <w:rPr>
          <w:rFonts w:ascii="Arial" w:hAnsi="Arial" w:cs="Arial"/>
          <w:b/>
          <w:lang w:val="pt-BR"/>
        </w:rPr>
        <w:t xml:space="preserve"> 80</w:t>
      </w:r>
    </w:p>
    <w:p w:rsidR="00BF6664" w:rsidRPr="00551985" w:rsidRDefault="00BF6664" w:rsidP="00BF6664">
      <w:pPr>
        <w:jc w:val="both"/>
        <w:rPr>
          <w:rFonts w:ascii="Arial" w:hAnsi="Arial" w:cs="Arial"/>
          <w:b/>
          <w:lang w:val="pt-BR"/>
        </w:rPr>
      </w:pPr>
      <w:r w:rsidRPr="00551985">
        <w:rPr>
          <w:rFonts w:ascii="Arial" w:hAnsi="Arial" w:cs="Arial"/>
          <w:b/>
          <w:lang w:val="pt-BR"/>
        </w:rPr>
        <w:t>Tidak lulus</w:t>
      </w:r>
      <w:r w:rsidRPr="00551985">
        <w:rPr>
          <w:rFonts w:ascii="Arial" w:hAnsi="Arial" w:cs="Arial"/>
          <w:b/>
          <w:lang w:val="pt-BR"/>
        </w:rPr>
        <w:tab/>
        <w:t>: X &lt; 80</w:t>
      </w:r>
    </w:p>
    <w:p w:rsidR="00BF6664" w:rsidRPr="00551985" w:rsidRDefault="00BF6664" w:rsidP="00BF6664">
      <w:pPr>
        <w:jc w:val="both"/>
        <w:rPr>
          <w:rFonts w:ascii="Arial" w:hAnsi="Arial" w:cs="Arial"/>
          <w:b/>
          <w:lang w:val="pt-BR"/>
        </w:rPr>
      </w:pPr>
    </w:p>
    <w:p w:rsidR="00BF6664" w:rsidRPr="00551985" w:rsidRDefault="00BF6664" w:rsidP="00BF6664">
      <w:pPr>
        <w:jc w:val="both"/>
        <w:rPr>
          <w:rFonts w:ascii="Arial" w:hAnsi="Arial" w:cs="Arial"/>
          <w:b/>
          <w:lang w:val="pt-BR"/>
        </w:rPr>
      </w:pPr>
    </w:p>
    <w:tbl>
      <w:tblPr>
        <w:tblW w:w="0" w:type="auto"/>
        <w:tblLook w:val="01E0"/>
      </w:tblPr>
      <w:tblGrid>
        <w:gridCol w:w="4527"/>
        <w:gridCol w:w="4527"/>
      </w:tblGrid>
      <w:tr w:rsidR="00BF6664" w:rsidRPr="003E36E6" w:rsidTr="00C04718">
        <w:tc>
          <w:tcPr>
            <w:tcW w:w="4527" w:type="dxa"/>
          </w:tcPr>
          <w:p w:rsidR="00BF6664" w:rsidRPr="003E36E6" w:rsidRDefault="00BF6664" w:rsidP="00C04718">
            <w:pPr>
              <w:spacing w:line="360" w:lineRule="auto"/>
              <w:jc w:val="both"/>
              <w:rPr>
                <w:rFonts w:ascii="Arial" w:hAnsi="Arial" w:cs="Arial"/>
                <w:lang w:val="pt-BR"/>
              </w:rPr>
            </w:pPr>
          </w:p>
          <w:p w:rsidR="00BF6664" w:rsidRPr="003E36E6" w:rsidRDefault="00BF6664" w:rsidP="00C04718">
            <w:pPr>
              <w:spacing w:line="360" w:lineRule="auto"/>
              <w:jc w:val="both"/>
              <w:rPr>
                <w:rFonts w:ascii="Arial" w:hAnsi="Arial" w:cs="Arial"/>
                <w:lang w:val="pt-BR"/>
              </w:rPr>
            </w:pPr>
            <w:r w:rsidRPr="003E36E6">
              <w:rPr>
                <w:rFonts w:ascii="Arial" w:hAnsi="Arial" w:cs="Arial"/>
                <w:lang w:val="pt-BR"/>
              </w:rPr>
              <w:t>Nama Mahasiswa</w:t>
            </w:r>
            <w:r w:rsidRPr="003E36E6">
              <w:rPr>
                <w:rFonts w:ascii="Arial" w:hAnsi="Arial" w:cs="Arial"/>
                <w:lang w:val="pt-BR"/>
              </w:rPr>
              <w:tab/>
              <w:t>:</w:t>
            </w:r>
          </w:p>
          <w:p w:rsidR="00BF6664" w:rsidRPr="003E36E6" w:rsidRDefault="00BF6664" w:rsidP="00C04718">
            <w:pPr>
              <w:spacing w:line="360" w:lineRule="auto"/>
              <w:jc w:val="both"/>
              <w:rPr>
                <w:rFonts w:ascii="Arial" w:hAnsi="Arial" w:cs="Arial"/>
                <w:lang w:val="pt-BR"/>
              </w:rPr>
            </w:pPr>
            <w:r w:rsidRPr="003E36E6">
              <w:rPr>
                <w:rFonts w:ascii="Arial" w:hAnsi="Arial" w:cs="Arial"/>
                <w:lang w:val="pt-BR"/>
              </w:rPr>
              <w:t>NIM</w:t>
            </w:r>
            <w:r w:rsidRPr="003E36E6">
              <w:rPr>
                <w:rFonts w:ascii="Arial" w:hAnsi="Arial" w:cs="Arial"/>
                <w:lang w:val="pt-BR"/>
              </w:rPr>
              <w:tab/>
            </w:r>
            <w:r w:rsidRPr="003E36E6">
              <w:rPr>
                <w:rFonts w:ascii="Arial" w:hAnsi="Arial" w:cs="Arial"/>
                <w:lang w:val="pt-BR"/>
              </w:rPr>
              <w:tab/>
            </w:r>
            <w:r w:rsidRPr="003E36E6">
              <w:rPr>
                <w:rFonts w:ascii="Arial" w:hAnsi="Arial" w:cs="Arial"/>
                <w:lang w:val="pt-BR"/>
              </w:rPr>
              <w:tab/>
              <w:t>:</w:t>
            </w:r>
          </w:p>
          <w:p w:rsidR="00BF6664" w:rsidRPr="003E36E6" w:rsidRDefault="00BF6664" w:rsidP="00C04718">
            <w:pPr>
              <w:spacing w:line="360" w:lineRule="auto"/>
              <w:jc w:val="both"/>
              <w:rPr>
                <w:rFonts w:ascii="Arial" w:hAnsi="Arial" w:cs="Arial"/>
                <w:lang w:val="pt-BR"/>
              </w:rPr>
            </w:pPr>
            <w:r w:rsidRPr="003E36E6">
              <w:rPr>
                <w:rFonts w:ascii="Arial" w:hAnsi="Arial" w:cs="Arial"/>
                <w:lang w:val="pt-BR"/>
              </w:rPr>
              <w:t>Tanda Ta</w:t>
            </w:r>
            <w:r>
              <w:rPr>
                <w:rFonts w:ascii="Arial" w:hAnsi="Arial" w:cs="Arial"/>
                <w:lang w:val="pt-BR"/>
              </w:rPr>
              <w:t>ngan</w:t>
            </w:r>
            <w:r>
              <w:rPr>
                <w:rFonts w:ascii="Arial" w:hAnsi="Arial" w:cs="Arial"/>
                <w:lang w:val="pt-BR"/>
              </w:rPr>
              <w:tab/>
            </w:r>
            <w:r w:rsidRPr="003E36E6">
              <w:rPr>
                <w:rFonts w:ascii="Arial" w:hAnsi="Arial" w:cs="Arial"/>
                <w:lang w:val="pt-BR"/>
              </w:rPr>
              <w:t>:</w:t>
            </w:r>
          </w:p>
          <w:p w:rsidR="00BF6664" w:rsidRPr="003E36E6" w:rsidRDefault="00BF6664" w:rsidP="00C04718">
            <w:pPr>
              <w:jc w:val="both"/>
              <w:rPr>
                <w:rFonts w:ascii="Arial" w:hAnsi="Arial" w:cs="Arial"/>
                <w:b/>
                <w:lang w:val="pt-BR"/>
              </w:rPr>
            </w:pPr>
          </w:p>
        </w:tc>
        <w:tc>
          <w:tcPr>
            <w:tcW w:w="4527" w:type="dxa"/>
          </w:tcPr>
          <w:p w:rsidR="00BF6664" w:rsidRPr="003E36E6" w:rsidRDefault="00BF6664" w:rsidP="00C04718">
            <w:pPr>
              <w:jc w:val="center"/>
              <w:rPr>
                <w:rFonts w:ascii="Arial" w:hAnsi="Arial" w:cs="Arial"/>
                <w:lang w:val="pt-BR"/>
              </w:rPr>
            </w:pPr>
            <w:r w:rsidRPr="003E36E6">
              <w:rPr>
                <w:rFonts w:ascii="Arial" w:hAnsi="Arial" w:cs="Arial"/>
                <w:lang w:val="pt-BR"/>
              </w:rPr>
              <w:t>Makassar, ..................................</w:t>
            </w:r>
          </w:p>
          <w:p w:rsidR="00BF6664" w:rsidRPr="003E36E6" w:rsidRDefault="00BF6664" w:rsidP="00C04718">
            <w:pPr>
              <w:jc w:val="center"/>
              <w:rPr>
                <w:rFonts w:ascii="Arial" w:hAnsi="Arial" w:cs="Arial"/>
                <w:lang w:val="pt-BR"/>
              </w:rPr>
            </w:pPr>
          </w:p>
          <w:p w:rsidR="00BF6664" w:rsidRPr="003E36E6" w:rsidRDefault="00BF6664" w:rsidP="00C04718">
            <w:pPr>
              <w:jc w:val="center"/>
              <w:rPr>
                <w:rFonts w:ascii="Arial" w:hAnsi="Arial" w:cs="Arial"/>
                <w:lang w:val="pt-BR"/>
              </w:rPr>
            </w:pPr>
            <w:r w:rsidRPr="003E36E6">
              <w:rPr>
                <w:rFonts w:ascii="Arial" w:hAnsi="Arial" w:cs="Arial"/>
                <w:lang w:val="pt-BR"/>
              </w:rPr>
              <w:t>Tutor/Penilai</w:t>
            </w:r>
          </w:p>
          <w:p w:rsidR="00BF6664" w:rsidRPr="003E36E6" w:rsidRDefault="00BF6664" w:rsidP="00C04718">
            <w:pPr>
              <w:jc w:val="center"/>
              <w:rPr>
                <w:rFonts w:ascii="Arial" w:hAnsi="Arial" w:cs="Arial"/>
                <w:lang w:val="pt-BR"/>
              </w:rPr>
            </w:pPr>
          </w:p>
          <w:p w:rsidR="00BF6664" w:rsidRPr="003E36E6" w:rsidRDefault="00BF6664" w:rsidP="00C04718">
            <w:pPr>
              <w:jc w:val="center"/>
              <w:rPr>
                <w:rFonts w:ascii="Arial" w:hAnsi="Arial" w:cs="Arial"/>
                <w:lang w:val="pt-BR"/>
              </w:rPr>
            </w:pPr>
          </w:p>
          <w:p w:rsidR="00BF6664" w:rsidRPr="003E36E6" w:rsidRDefault="00BF6664" w:rsidP="00C04718">
            <w:pPr>
              <w:jc w:val="center"/>
              <w:rPr>
                <w:rFonts w:ascii="Arial" w:hAnsi="Arial" w:cs="Arial"/>
                <w:lang w:val="pt-BR"/>
              </w:rPr>
            </w:pPr>
          </w:p>
          <w:p w:rsidR="00BF6664" w:rsidRPr="003E36E6" w:rsidRDefault="00BF6664" w:rsidP="00C04718">
            <w:pPr>
              <w:jc w:val="center"/>
              <w:rPr>
                <w:rFonts w:ascii="Arial" w:hAnsi="Arial" w:cs="Arial"/>
                <w:lang w:val="pt-BR"/>
              </w:rPr>
            </w:pPr>
            <w:r w:rsidRPr="003E36E6">
              <w:rPr>
                <w:rFonts w:ascii="Arial" w:hAnsi="Arial" w:cs="Arial"/>
                <w:lang w:val="pt-BR"/>
              </w:rPr>
              <w:t>(</w:t>
            </w:r>
            <w:r w:rsidRPr="003E36E6">
              <w:rPr>
                <w:rFonts w:ascii="Arial" w:hAnsi="Arial" w:cs="Arial"/>
                <w:lang w:val="pt-BR"/>
              </w:rPr>
              <w:tab/>
            </w:r>
            <w:r w:rsidRPr="003E36E6">
              <w:rPr>
                <w:rFonts w:ascii="Arial" w:hAnsi="Arial" w:cs="Arial"/>
                <w:lang w:val="pt-BR"/>
              </w:rPr>
              <w:tab/>
            </w:r>
            <w:r w:rsidRPr="003E36E6">
              <w:rPr>
                <w:rFonts w:ascii="Arial" w:hAnsi="Arial" w:cs="Arial"/>
                <w:lang w:val="pt-BR"/>
              </w:rPr>
              <w:tab/>
              <w:t>)</w:t>
            </w:r>
          </w:p>
        </w:tc>
      </w:tr>
    </w:tbl>
    <w:p w:rsidR="00BF6664" w:rsidRDefault="00BF6664" w:rsidP="00BF6664">
      <w:pPr>
        <w:rPr>
          <w:b/>
          <w:spacing w:val="60"/>
          <w:sz w:val="28"/>
          <w:lang w:val="pt-BR"/>
        </w:rPr>
      </w:pPr>
    </w:p>
    <w:p w:rsidR="00F97A78" w:rsidRPr="008A10D5" w:rsidRDefault="00F97A78">
      <w:pPr>
        <w:jc w:val="both"/>
        <w:rPr>
          <w:b/>
          <w:lang w:val="sv-SE"/>
        </w:rPr>
      </w:pPr>
    </w:p>
    <w:sectPr w:rsidR="00F97A78" w:rsidRPr="008A10D5" w:rsidSect="00F97A78">
      <w:footerReference w:type="even" r:id="rId9"/>
      <w:footerReference w:type="default" r:id="rId10"/>
      <w:pgSz w:w="12240" w:h="15840" w:code="1"/>
      <w:pgMar w:top="1134" w:right="170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189" w:rsidRDefault="005A2189">
      <w:r>
        <w:separator/>
      </w:r>
    </w:p>
  </w:endnote>
  <w:endnote w:type="continuationSeparator" w:id="1">
    <w:p w:rsidR="005A2189" w:rsidRDefault="005A2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09" w:rsidRDefault="00520409" w:rsidP="00CC0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0409" w:rsidRDefault="00520409" w:rsidP="005204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409" w:rsidRDefault="00520409" w:rsidP="00CC0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A78">
      <w:rPr>
        <w:rStyle w:val="PageNumber"/>
        <w:noProof/>
      </w:rPr>
      <w:t>7</w:t>
    </w:r>
    <w:r>
      <w:rPr>
        <w:rStyle w:val="PageNumber"/>
      </w:rPr>
      <w:fldChar w:fldCharType="end"/>
    </w:r>
  </w:p>
  <w:p w:rsidR="00520409" w:rsidRDefault="00520409" w:rsidP="005204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189" w:rsidRDefault="005A2189">
      <w:r>
        <w:separator/>
      </w:r>
    </w:p>
  </w:footnote>
  <w:footnote w:type="continuationSeparator" w:id="1">
    <w:p w:rsidR="005A2189" w:rsidRDefault="005A21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B7D"/>
    <w:multiLevelType w:val="hybridMultilevel"/>
    <w:tmpl w:val="9934E2D6"/>
    <w:lvl w:ilvl="0" w:tplc="3DD69898">
      <w:start w:val="5"/>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201583"/>
    <w:multiLevelType w:val="hybridMultilevel"/>
    <w:tmpl w:val="C0C6E91E"/>
    <w:lvl w:ilvl="0" w:tplc="73921790">
      <w:start w:val="1"/>
      <w:numFmt w:val="decimal"/>
      <w:lvlText w:val="%1."/>
      <w:lvlJc w:val="left"/>
      <w:pPr>
        <w:tabs>
          <w:tab w:val="num" w:pos="720"/>
        </w:tabs>
        <w:ind w:left="720" w:hanging="360"/>
      </w:pPr>
      <w:rPr>
        <w:rFonts w:hint="default"/>
      </w:rPr>
    </w:lvl>
    <w:lvl w:ilvl="1" w:tplc="6740A21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645D2"/>
    <w:multiLevelType w:val="hybridMultilevel"/>
    <w:tmpl w:val="3D4C083C"/>
    <w:lvl w:ilvl="0" w:tplc="7D4A0AF8">
      <w:start w:val="5"/>
      <w:numFmt w:val="bullet"/>
      <w:lvlText w:val="-"/>
      <w:lvlJc w:val="left"/>
      <w:pPr>
        <w:tabs>
          <w:tab w:val="num" w:pos="1020"/>
        </w:tabs>
        <w:ind w:left="1020" w:hanging="360"/>
      </w:pPr>
      <w:rPr>
        <w:rFonts w:ascii="Times New Roman" w:eastAsia="MS Mincho"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nsid w:val="0DB514DD"/>
    <w:multiLevelType w:val="hybridMultilevel"/>
    <w:tmpl w:val="1B68D692"/>
    <w:lvl w:ilvl="0" w:tplc="C068F258">
      <w:start w:val="1"/>
      <w:numFmt w:val="decimal"/>
      <w:lvlText w:val="%1."/>
      <w:lvlJc w:val="left"/>
      <w:pPr>
        <w:tabs>
          <w:tab w:val="num" w:pos="180"/>
        </w:tabs>
        <w:ind w:left="1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4">
    <w:nsid w:val="195043DC"/>
    <w:multiLevelType w:val="hybridMultilevel"/>
    <w:tmpl w:val="C3EA5AE0"/>
    <w:lvl w:ilvl="0" w:tplc="DC426D92">
      <w:start w:val="1"/>
      <w:numFmt w:val="decimal"/>
      <w:lvlText w:val="%1."/>
      <w:lvlJc w:val="left"/>
      <w:pPr>
        <w:ind w:left="1080" w:hanging="360"/>
      </w:pPr>
      <w:rPr>
        <w:rFonts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C829C4"/>
    <w:multiLevelType w:val="hybridMultilevel"/>
    <w:tmpl w:val="EB8852F2"/>
    <w:lvl w:ilvl="0" w:tplc="56DED5AE">
      <w:start w:val="5"/>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A424E6"/>
    <w:multiLevelType w:val="hybridMultilevel"/>
    <w:tmpl w:val="8CEC9CDA"/>
    <w:lvl w:ilvl="0" w:tplc="C22E1A2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1DE7CB3"/>
    <w:multiLevelType w:val="hybridMultilevel"/>
    <w:tmpl w:val="659EB89E"/>
    <w:lvl w:ilvl="0" w:tplc="DB6EBFBE">
      <w:start w:val="5"/>
      <w:numFmt w:val="bullet"/>
      <w:lvlText w:val="-"/>
      <w:lvlJc w:val="left"/>
      <w:pPr>
        <w:tabs>
          <w:tab w:val="num" w:pos="1020"/>
        </w:tabs>
        <w:ind w:left="1020" w:hanging="360"/>
      </w:pPr>
      <w:rPr>
        <w:rFonts w:ascii="Times New Roman" w:eastAsia="MS Mincho"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8">
    <w:nsid w:val="253C252B"/>
    <w:multiLevelType w:val="hybridMultilevel"/>
    <w:tmpl w:val="A232EDAC"/>
    <w:lvl w:ilvl="0" w:tplc="E9E8FA42">
      <w:start w:val="2"/>
      <w:numFmt w:val="upperLetter"/>
      <w:lvlText w:val="%1."/>
      <w:lvlJc w:val="left"/>
      <w:pPr>
        <w:tabs>
          <w:tab w:val="num" w:pos="315"/>
        </w:tabs>
        <w:ind w:left="315" w:hanging="495"/>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987A2B"/>
    <w:multiLevelType w:val="hybridMultilevel"/>
    <w:tmpl w:val="D946F4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B0982"/>
    <w:multiLevelType w:val="hybridMultilevel"/>
    <w:tmpl w:val="DB3AF0E2"/>
    <w:lvl w:ilvl="0" w:tplc="6740A216">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3E1C33"/>
    <w:multiLevelType w:val="hybridMultilevel"/>
    <w:tmpl w:val="87F444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F554E"/>
    <w:multiLevelType w:val="hybridMultilevel"/>
    <w:tmpl w:val="60FC3DBA"/>
    <w:lvl w:ilvl="0" w:tplc="315E2E8E">
      <w:start w:val="6"/>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F7A3674"/>
    <w:multiLevelType w:val="hybridMultilevel"/>
    <w:tmpl w:val="49720BA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D0C24"/>
    <w:multiLevelType w:val="hybridMultilevel"/>
    <w:tmpl w:val="E9225368"/>
    <w:lvl w:ilvl="0" w:tplc="C8E801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0"/>
  </w:num>
  <w:num w:numId="5">
    <w:abstractNumId w:val="2"/>
  </w:num>
  <w:num w:numId="6">
    <w:abstractNumId w:val="7"/>
  </w:num>
  <w:num w:numId="7">
    <w:abstractNumId w:val="12"/>
  </w:num>
  <w:num w:numId="8">
    <w:abstractNumId w:val="10"/>
  </w:num>
  <w:num w:numId="9">
    <w:abstractNumId w:val="11"/>
  </w:num>
  <w:num w:numId="10">
    <w:abstractNumId w:val="9"/>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8669D9"/>
    <w:rsid w:val="00046038"/>
    <w:rsid w:val="000A701C"/>
    <w:rsid w:val="000B72E1"/>
    <w:rsid w:val="000D3E82"/>
    <w:rsid w:val="000F6D78"/>
    <w:rsid w:val="001477AC"/>
    <w:rsid w:val="001940D0"/>
    <w:rsid w:val="00194EF7"/>
    <w:rsid w:val="001B6950"/>
    <w:rsid w:val="001C7C68"/>
    <w:rsid w:val="001D137B"/>
    <w:rsid w:val="001D5D11"/>
    <w:rsid w:val="00254700"/>
    <w:rsid w:val="002719F1"/>
    <w:rsid w:val="00294D68"/>
    <w:rsid w:val="0029502A"/>
    <w:rsid w:val="002A2D99"/>
    <w:rsid w:val="002C044E"/>
    <w:rsid w:val="002D48F5"/>
    <w:rsid w:val="002F5C19"/>
    <w:rsid w:val="00305711"/>
    <w:rsid w:val="00327B37"/>
    <w:rsid w:val="00330F6E"/>
    <w:rsid w:val="00350A76"/>
    <w:rsid w:val="0037189C"/>
    <w:rsid w:val="003848FC"/>
    <w:rsid w:val="003D590F"/>
    <w:rsid w:val="003E36E6"/>
    <w:rsid w:val="004136D6"/>
    <w:rsid w:val="00436E40"/>
    <w:rsid w:val="00443097"/>
    <w:rsid w:val="00454EAE"/>
    <w:rsid w:val="00492021"/>
    <w:rsid w:val="004C45DF"/>
    <w:rsid w:val="004D2660"/>
    <w:rsid w:val="00520409"/>
    <w:rsid w:val="005273A9"/>
    <w:rsid w:val="00533F4B"/>
    <w:rsid w:val="00536F63"/>
    <w:rsid w:val="00551985"/>
    <w:rsid w:val="005742A7"/>
    <w:rsid w:val="005A2189"/>
    <w:rsid w:val="00622D39"/>
    <w:rsid w:val="00677F27"/>
    <w:rsid w:val="006A7C0F"/>
    <w:rsid w:val="00712DA1"/>
    <w:rsid w:val="00727543"/>
    <w:rsid w:val="00742855"/>
    <w:rsid w:val="00761769"/>
    <w:rsid w:val="0076538B"/>
    <w:rsid w:val="007702B4"/>
    <w:rsid w:val="00791CBF"/>
    <w:rsid w:val="007B01D0"/>
    <w:rsid w:val="007B5391"/>
    <w:rsid w:val="00843D94"/>
    <w:rsid w:val="00845A53"/>
    <w:rsid w:val="008669D9"/>
    <w:rsid w:val="008A10D5"/>
    <w:rsid w:val="008A5F20"/>
    <w:rsid w:val="008C2AC8"/>
    <w:rsid w:val="00966008"/>
    <w:rsid w:val="00976052"/>
    <w:rsid w:val="009C50B4"/>
    <w:rsid w:val="009F0F43"/>
    <w:rsid w:val="009F3B90"/>
    <w:rsid w:val="00A2585A"/>
    <w:rsid w:val="00A61203"/>
    <w:rsid w:val="00AB1EA2"/>
    <w:rsid w:val="00AB643A"/>
    <w:rsid w:val="00B20016"/>
    <w:rsid w:val="00B20072"/>
    <w:rsid w:val="00B63B66"/>
    <w:rsid w:val="00BD3A88"/>
    <w:rsid w:val="00BF6664"/>
    <w:rsid w:val="00C04718"/>
    <w:rsid w:val="00C46379"/>
    <w:rsid w:val="00C87E6C"/>
    <w:rsid w:val="00C911C3"/>
    <w:rsid w:val="00C94DC8"/>
    <w:rsid w:val="00CC0EEA"/>
    <w:rsid w:val="00CD65BC"/>
    <w:rsid w:val="00CE4CAD"/>
    <w:rsid w:val="00D037EE"/>
    <w:rsid w:val="00D41231"/>
    <w:rsid w:val="00D65BF1"/>
    <w:rsid w:val="00D730BA"/>
    <w:rsid w:val="00D922B4"/>
    <w:rsid w:val="00DD53BA"/>
    <w:rsid w:val="00E16A8A"/>
    <w:rsid w:val="00E331B8"/>
    <w:rsid w:val="00E508B4"/>
    <w:rsid w:val="00E870D4"/>
    <w:rsid w:val="00E8787C"/>
    <w:rsid w:val="00EF29C9"/>
    <w:rsid w:val="00F17656"/>
    <w:rsid w:val="00F67461"/>
    <w:rsid w:val="00F67DFD"/>
    <w:rsid w:val="00F73884"/>
    <w:rsid w:val="00F97A78"/>
    <w:rsid w:val="00FA2963"/>
    <w:rsid w:val="00FA6604"/>
    <w:rsid w:val="00FE1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87"/>
        <o:r id="V:Rule4"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2">
    <w:name w:val="heading 2"/>
    <w:basedOn w:val="Normal"/>
    <w:next w:val="Normal"/>
    <w:qFormat/>
    <w:rsid w:val="00436E40"/>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17656"/>
    <w:pPr>
      <w:autoSpaceDE w:val="0"/>
      <w:autoSpaceDN w:val="0"/>
      <w:adjustRightInd w:val="0"/>
      <w:ind w:left="900" w:hanging="180"/>
      <w:outlineLvl w:val="3"/>
    </w:pPr>
    <w:rPr>
      <w:rFonts w:ascii="Tahoma" w:eastAsia="Batang" w:hAnsi="Tahoma" w:cs="Tahoma"/>
      <w:shadow/>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6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20409"/>
    <w:pPr>
      <w:tabs>
        <w:tab w:val="center" w:pos="4320"/>
        <w:tab w:val="right" w:pos="8640"/>
      </w:tabs>
    </w:pPr>
  </w:style>
  <w:style w:type="character" w:styleId="PageNumber">
    <w:name w:val="page number"/>
    <w:basedOn w:val="DefaultParagraphFont"/>
    <w:rsid w:val="00520409"/>
  </w:style>
  <w:style w:type="paragraph" w:styleId="BodyTextIndent">
    <w:name w:val="Body Text Indent"/>
    <w:basedOn w:val="Normal"/>
    <w:link w:val="BodyTextIndentChar"/>
    <w:rsid w:val="00F97A78"/>
    <w:pPr>
      <w:tabs>
        <w:tab w:val="left" w:pos="-180"/>
      </w:tabs>
      <w:overflowPunct w:val="0"/>
      <w:autoSpaceDE w:val="0"/>
      <w:autoSpaceDN w:val="0"/>
      <w:adjustRightInd w:val="0"/>
      <w:spacing w:line="360" w:lineRule="auto"/>
      <w:ind w:left="1710"/>
      <w:jc w:val="both"/>
      <w:textAlignment w:val="baseline"/>
    </w:pPr>
    <w:rPr>
      <w:rFonts w:ascii="Arial" w:eastAsia="Times New Roman" w:hAnsi="Arial"/>
      <w:sz w:val="22"/>
      <w:szCs w:val="20"/>
      <w:lang w:eastAsia="en-US"/>
    </w:rPr>
  </w:style>
  <w:style w:type="character" w:customStyle="1" w:styleId="BodyTextIndentChar">
    <w:name w:val="Body Text Indent Char"/>
    <w:basedOn w:val="DefaultParagraphFont"/>
    <w:link w:val="BodyTextIndent"/>
    <w:rsid w:val="00F97A78"/>
    <w:rPr>
      <w:rFonts w:ascii="Arial" w:eastAsia="Times New Roman" w:hAnsi="Arial"/>
      <w:sz w:val="22"/>
    </w:rPr>
  </w:style>
  <w:style w:type="paragraph" w:styleId="Title">
    <w:name w:val="Title"/>
    <w:basedOn w:val="Normal"/>
    <w:link w:val="TitleChar"/>
    <w:qFormat/>
    <w:rsid w:val="00F97A78"/>
    <w:pPr>
      <w:tabs>
        <w:tab w:val="left" w:pos="-180"/>
      </w:tabs>
      <w:spacing w:line="360" w:lineRule="auto"/>
      <w:jc w:val="center"/>
    </w:pPr>
    <w:rPr>
      <w:rFonts w:ascii="Arial" w:eastAsia="Times New Roman" w:hAnsi="Arial"/>
      <w:b/>
      <w:sz w:val="22"/>
      <w:lang w:eastAsia="en-US"/>
    </w:rPr>
  </w:style>
  <w:style w:type="character" w:customStyle="1" w:styleId="TitleChar">
    <w:name w:val="Title Char"/>
    <w:basedOn w:val="DefaultParagraphFont"/>
    <w:link w:val="Title"/>
    <w:rsid w:val="00F97A78"/>
    <w:rPr>
      <w:rFonts w:ascii="Arial" w:eastAsia="Times New Roman" w:hAnsi="Arial"/>
      <w:b/>
      <w:sz w:val="22"/>
      <w:szCs w:val="24"/>
    </w:rPr>
  </w:style>
  <w:style w:type="paragraph" w:styleId="BodyText">
    <w:name w:val="Body Text"/>
    <w:basedOn w:val="Normal"/>
    <w:link w:val="BodyTextChar"/>
    <w:uiPriority w:val="99"/>
    <w:unhideWhenUsed/>
    <w:rsid w:val="00F97A78"/>
    <w:pPr>
      <w:spacing w:after="120"/>
    </w:pPr>
  </w:style>
  <w:style w:type="character" w:customStyle="1" w:styleId="BodyTextChar">
    <w:name w:val="Body Text Char"/>
    <w:basedOn w:val="DefaultParagraphFont"/>
    <w:link w:val="BodyText"/>
    <w:uiPriority w:val="99"/>
    <w:rsid w:val="00F97A78"/>
    <w:rPr>
      <w:sz w:val="24"/>
      <w:szCs w:val="24"/>
      <w:lang w:eastAsia="ja-JP"/>
    </w:rPr>
  </w:style>
  <w:style w:type="paragraph" w:styleId="ListParagraph">
    <w:name w:val="List Paragraph"/>
    <w:basedOn w:val="Normal"/>
    <w:uiPriority w:val="34"/>
    <w:qFormat/>
    <w:rsid w:val="00F97A78"/>
    <w:pPr>
      <w:widowControl w:val="0"/>
      <w:autoSpaceDE w:val="0"/>
      <w:autoSpaceDN w:val="0"/>
      <w:adjustRightInd w:val="0"/>
      <w:ind w:left="720"/>
    </w:pPr>
    <w:rPr>
      <w:rFonts w:eastAsia="SimSun"/>
      <w:lang w:eastAsia="zh-CN"/>
    </w:rPr>
  </w:style>
</w:styles>
</file>

<file path=word/webSettings.xml><?xml version="1.0" encoding="utf-8"?>
<w:webSettings xmlns:r="http://schemas.openxmlformats.org/officeDocument/2006/relationships" xmlns:w="http://schemas.openxmlformats.org/wordprocessingml/2006/main">
  <w:divs>
    <w:div w:id="355540615">
      <w:bodyDiv w:val="1"/>
      <w:marLeft w:val="0"/>
      <w:marRight w:val="0"/>
      <w:marTop w:val="0"/>
      <w:marBottom w:val="0"/>
      <w:divBdr>
        <w:top w:val="none" w:sz="0" w:space="0" w:color="auto"/>
        <w:left w:val="none" w:sz="0" w:space="0" w:color="auto"/>
        <w:bottom w:val="none" w:sz="0" w:space="0" w:color="auto"/>
        <w:right w:val="none" w:sz="0" w:space="0" w:color="auto"/>
      </w:divBdr>
      <w:divsChild>
        <w:div w:id="956453938">
          <w:marLeft w:val="0"/>
          <w:marRight w:val="0"/>
          <w:marTop w:val="0"/>
          <w:marBottom w:val="0"/>
          <w:divBdr>
            <w:top w:val="none" w:sz="0" w:space="0" w:color="auto"/>
            <w:left w:val="none" w:sz="0" w:space="0" w:color="auto"/>
            <w:bottom w:val="none" w:sz="0" w:space="0" w:color="auto"/>
            <w:right w:val="none" w:sz="0" w:space="0" w:color="auto"/>
          </w:divBdr>
          <w:divsChild>
            <w:div w:id="820973734">
              <w:marLeft w:val="0"/>
              <w:marRight w:val="0"/>
              <w:marTop w:val="0"/>
              <w:marBottom w:val="0"/>
              <w:divBdr>
                <w:top w:val="none" w:sz="0" w:space="0" w:color="auto"/>
                <w:left w:val="none" w:sz="0" w:space="0" w:color="auto"/>
                <w:bottom w:val="none" w:sz="0" w:space="0" w:color="auto"/>
                <w:right w:val="none" w:sz="0" w:space="0" w:color="auto"/>
              </w:divBdr>
            </w:div>
            <w:div w:id="9989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4922">
      <w:bodyDiv w:val="1"/>
      <w:marLeft w:val="0"/>
      <w:marRight w:val="0"/>
      <w:marTop w:val="0"/>
      <w:marBottom w:val="0"/>
      <w:divBdr>
        <w:top w:val="none" w:sz="0" w:space="0" w:color="auto"/>
        <w:left w:val="none" w:sz="0" w:space="0" w:color="auto"/>
        <w:bottom w:val="none" w:sz="0" w:space="0" w:color="auto"/>
        <w:right w:val="none" w:sz="0" w:space="0" w:color="auto"/>
      </w:divBdr>
      <w:divsChild>
        <w:div w:id="1294940212">
          <w:marLeft w:val="0"/>
          <w:marRight w:val="0"/>
          <w:marTop w:val="0"/>
          <w:marBottom w:val="0"/>
          <w:divBdr>
            <w:top w:val="none" w:sz="0" w:space="0" w:color="auto"/>
            <w:left w:val="none" w:sz="0" w:space="0" w:color="auto"/>
            <w:bottom w:val="none" w:sz="0" w:space="0" w:color="auto"/>
            <w:right w:val="none" w:sz="0" w:space="0" w:color="auto"/>
          </w:divBdr>
          <w:divsChild>
            <w:div w:id="192378762">
              <w:marLeft w:val="0"/>
              <w:marRight w:val="0"/>
              <w:marTop w:val="0"/>
              <w:marBottom w:val="0"/>
              <w:divBdr>
                <w:top w:val="none" w:sz="0" w:space="0" w:color="auto"/>
                <w:left w:val="none" w:sz="0" w:space="0" w:color="auto"/>
                <w:bottom w:val="none" w:sz="0" w:space="0" w:color="auto"/>
                <w:right w:val="none" w:sz="0" w:space="0" w:color="auto"/>
              </w:divBdr>
            </w:div>
            <w:div w:id="3710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6712">
      <w:bodyDiv w:val="1"/>
      <w:marLeft w:val="0"/>
      <w:marRight w:val="0"/>
      <w:marTop w:val="0"/>
      <w:marBottom w:val="0"/>
      <w:divBdr>
        <w:top w:val="none" w:sz="0" w:space="0" w:color="auto"/>
        <w:left w:val="none" w:sz="0" w:space="0" w:color="auto"/>
        <w:bottom w:val="none" w:sz="0" w:space="0" w:color="auto"/>
        <w:right w:val="none" w:sz="0" w:space="0" w:color="auto"/>
      </w:divBdr>
      <w:divsChild>
        <w:div w:id="348802806">
          <w:marLeft w:val="0"/>
          <w:marRight w:val="0"/>
          <w:marTop w:val="0"/>
          <w:marBottom w:val="0"/>
          <w:divBdr>
            <w:top w:val="none" w:sz="0" w:space="0" w:color="auto"/>
            <w:left w:val="none" w:sz="0" w:space="0" w:color="auto"/>
            <w:bottom w:val="none" w:sz="0" w:space="0" w:color="auto"/>
            <w:right w:val="none" w:sz="0" w:space="0" w:color="auto"/>
          </w:divBdr>
          <w:divsChild>
            <w:div w:id="1409617234">
              <w:marLeft w:val="0"/>
              <w:marRight w:val="0"/>
              <w:marTop w:val="0"/>
              <w:marBottom w:val="0"/>
              <w:divBdr>
                <w:top w:val="none" w:sz="0" w:space="0" w:color="auto"/>
                <w:left w:val="none" w:sz="0" w:space="0" w:color="auto"/>
                <w:bottom w:val="none" w:sz="0" w:space="0" w:color="auto"/>
                <w:right w:val="none" w:sz="0" w:space="0" w:color="auto"/>
              </w:divBdr>
            </w:div>
            <w:div w:id="2088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DAFTAR TILIK</vt:lpstr>
    </vt:vector>
  </TitlesOfParts>
  <Company>UNIVERSITAS HASANUDDIN</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TILIK</dc:title>
  <dc:creator>RESIDEN RADIOLIGI</dc:creator>
  <cp:lastModifiedBy>Asti</cp:lastModifiedBy>
  <cp:revision>2</cp:revision>
  <cp:lastPrinted>2010-02-23T00:38:00Z</cp:lastPrinted>
  <dcterms:created xsi:type="dcterms:W3CDTF">2015-10-26T02:43:00Z</dcterms:created>
  <dcterms:modified xsi:type="dcterms:W3CDTF">2015-10-26T02:43:00Z</dcterms:modified>
</cp:coreProperties>
</file>