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3D49" w:rsidRDefault="00443D49" w:rsidP="00443D49">
      <w:r>
        <w:t xml:space="preserve">                                                               </w:t>
      </w:r>
      <w:r w:rsidR="007244B2">
        <w:t xml:space="preserve">                              </w:t>
      </w:r>
    </w:p>
    <w:p w:rsidR="00443D49" w:rsidRDefault="00443D49" w:rsidP="00443D49"/>
    <w:p w:rsidR="00443D49" w:rsidRDefault="00443D49" w:rsidP="00443D49"/>
    <w:p w:rsidR="00443D49" w:rsidRDefault="00443D49" w:rsidP="00443D49">
      <w:r>
        <w:pict>
          <v:shapetype id="_x0000_t202" coordsize="21600,21600" o:spt="202" path="m,l,21600r21600,l21600,xe">
            <v:stroke joinstyle="miter"/>
            <v:path gradientshapeok="t" o:connecttype="rect"/>
          </v:shapetype>
          <v:shape id="_x0000_s1662" type="#_x0000_t202" style="position:absolute;margin-left:0;margin-top:502.8pt;width:456pt;height:126pt;z-index:251682304" strokeweight="6pt">
            <v:stroke linestyle="thickBetweenThin"/>
            <v:textbox>
              <w:txbxContent>
                <w:p w:rsidR="00443D49" w:rsidRDefault="00443D49" w:rsidP="00443D49">
                  <w:pPr>
                    <w:jc w:val="center"/>
                    <w:rPr>
                      <w:rFonts w:ascii="Georgia" w:hAnsi="Georgia"/>
                      <w:b/>
                      <w:sz w:val="40"/>
                      <w:szCs w:val="40"/>
                    </w:rPr>
                  </w:pPr>
                  <w:r>
                    <w:rPr>
                      <w:rFonts w:ascii="Georgia" w:hAnsi="Georgia"/>
                      <w:b/>
                      <w:sz w:val="40"/>
                      <w:szCs w:val="40"/>
                    </w:rPr>
                    <w:t>Untuk Digunakan di kalangan</w:t>
                  </w:r>
                </w:p>
                <w:p w:rsidR="00443D49" w:rsidRDefault="00443D49" w:rsidP="00443D49">
                  <w:pPr>
                    <w:jc w:val="center"/>
                    <w:rPr>
                      <w:rFonts w:ascii="Georgia" w:hAnsi="Georgia"/>
                      <w:b/>
                      <w:sz w:val="40"/>
                      <w:szCs w:val="40"/>
                    </w:rPr>
                  </w:pPr>
                  <w:r>
                    <w:rPr>
                      <w:rFonts w:ascii="Georgia" w:hAnsi="Georgia"/>
                      <w:b/>
                      <w:sz w:val="40"/>
                      <w:szCs w:val="40"/>
                    </w:rPr>
                    <w:t>Fakultas Kedokteran UNHAS                         Makassar</w:t>
                  </w:r>
                </w:p>
                <w:p w:rsidR="00443D49" w:rsidRDefault="00443D49" w:rsidP="00443D49">
                  <w:pPr>
                    <w:jc w:val="center"/>
                    <w:rPr>
                      <w:rFonts w:ascii="Georgia" w:hAnsi="Georgia"/>
                      <w:b/>
                      <w:sz w:val="40"/>
                      <w:szCs w:val="40"/>
                    </w:rPr>
                  </w:pPr>
                  <w:r>
                    <w:rPr>
                      <w:rFonts w:ascii="Georgia" w:hAnsi="Georgia"/>
                      <w:b/>
                      <w:sz w:val="40"/>
                      <w:szCs w:val="40"/>
                    </w:rPr>
                    <w:t>2009</w:t>
                  </w:r>
                </w:p>
              </w:txbxContent>
            </v:textbox>
          </v:shape>
        </w:pict>
      </w:r>
      <w:r>
        <w:pict>
          <v:shape id="_x0000_s1661" type="#_x0000_t202" style="position:absolute;margin-left:9pt;margin-top:378pt;width:459pt;height:1in;z-index:251681280" stroked="f">
            <v:textbox>
              <w:txbxContent>
                <w:p w:rsidR="00443D49" w:rsidRDefault="00443D49" w:rsidP="00443D49">
                  <w:pPr>
                    <w:jc w:val="center"/>
                    <w:rPr>
                      <w:rFonts w:ascii="Georgia" w:hAnsi="Georgia"/>
                      <w:b/>
                      <w:sz w:val="48"/>
                      <w:szCs w:val="48"/>
                    </w:rPr>
                  </w:pPr>
                  <w:r>
                    <w:rPr>
                      <w:rFonts w:ascii="Georgia" w:hAnsi="Georgia"/>
                      <w:b/>
                      <w:sz w:val="48"/>
                      <w:szCs w:val="48"/>
                    </w:rPr>
                    <w:t>Editor :</w:t>
                  </w:r>
                </w:p>
                <w:p w:rsidR="00443D49" w:rsidRDefault="00443D49" w:rsidP="00443D49">
                  <w:pPr>
                    <w:jc w:val="center"/>
                    <w:rPr>
                      <w:rFonts w:ascii="Georgia" w:hAnsi="Georgia"/>
                      <w:b/>
                      <w:sz w:val="48"/>
                      <w:szCs w:val="48"/>
                    </w:rPr>
                  </w:pPr>
                  <w:r>
                    <w:rPr>
                      <w:rFonts w:ascii="Georgia" w:hAnsi="Georgia"/>
                      <w:b/>
                      <w:sz w:val="48"/>
                      <w:szCs w:val="48"/>
                    </w:rPr>
                    <w:t>dr. Mansyur Arif, Ph.D, Sp.PK(K)</w:t>
                  </w:r>
                </w:p>
              </w:txbxContent>
            </v:textbox>
          </v:shape>
        </w:pict>
      </w:r>
      <w:r>
        <w:pict>
          <v:shape id="_x0000_s1660" type="#_x0000_t202" style="position:absolute;margin-left:57pt;margin-top:.4pt;width:351pt;height:135pt;z-index:251680256">
            <v:textbox>
              <w:txbxContent>
                <w:p w:rsidR="00443D49" w:rsidRPr="00A477DA" w:rsidRDefault="00443D49" w:rsidP="00443D49">
                  <w:pPr>
                    <w:jc w:val="center"/>
                    <w:rPr>
                      <w:rFonts w:ascii="Georgia" w:hAnsi="Georgia"/>
                      <w:b/>
                      <w:sz w:val="72"/>
                      <w:szCs w:val="72"/>
                    </w:rPr>
                  </w:pPr>
                  <w:r w:rsidRPr="00A477DA">
                    <w:rPr>
                      <w:rFonts w:ascii="Georgia" w:hAnsi="Georgia"/>
                      <w:b/>
                      <w:sz w:val="72"/>
                      <w:szCs w:val="72"/>
                    </w:rPr>
                    <w:t>PENUNTUN</w:t>
                  </w:r>
                </w:p>
                <w:p w:rsidR="00443D49" w:rsidRPr="00A477DA" w:rsidRDefault="00443D49" w:rsidP="00443D49">
                  <w:pPr>
                    <w:jc w:val="center"/>
                    <w:rPr>
                      <w:rFonts w:ascii="Georgia" w:hAnsi="Georgia"/>
                      <w:b/>
                      <w:sz w:val="72"/>
                      <w:szCs w:val="72"/>
                    </w:rPr>
                  </w:pPr>
                  <w:r w:rsidRPr="00A477DA">
                    <w:rPr>
                      <w:rFonts w:ascii="Georgia" w:hAnsi="Georgia"/>
                      <w:b/>
                      <w:sz w:val="72"/>
                      <w:szCs w:val="72"/>
                    </w:rPr>
                    <w:t xml:space="preserve">PRAKTIKUM HEMATOLOGI </w:t>
                  </w:r>
                </w:p>
              </w:txbxContent>
            </v:textbox>
          </v:shape>
        </w:pict>
      </w:r>
      <w:r w:rsidR="005574F3">
        <w:rPr>
          <w:noProof/>
          <w:lang w:val="en-US" w:eastAsia="en-US"/>
        </w:rPr>
        <w:drawing>
          <wp:anchor distT="0" distB="0" distL="114300" distR="114300" simplePos="0" relativeHeight="251679232" behindDoc="1" locked="0" layoutInCell="1" allowOverlap="1">
            <wp:simplePos x="0" y="0"/>
            <wp:positionH relativeFrom="column">
              <wp:posOffset>2095500</wp:posOffset>
            </wp:positionH>
            <wp:positionV relativeFrom="paragraph">
              <wp:posOffset>2176780</wp:posOffset>
            </wp:positionV>
            <wp:extent cx="1828800" cy="2037080"/>
            <wp:effectExtent l="19050" t="0" r="0" b="0"/>
            <wp:wrapNone/>
            <wp:docPr id="635" name="Picture 635" descr="Logo Unhas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Logo Unhas 01"/>
                    <pic:cNvPicPr>
                      <a:picLocks noChangeAspect="1" noChangeArrowheads="1"/>
                    </pic:cNvPicPr>
                  </pic:nvPicPr>
                  <pic:blipFill>
                    <a:blip r:embed="rId8"/>
                    <a:srcRect/>
                    <a:stretch>
                      <a:fillRect/>
                    </a:stretch>
                  </pic:blipFill>
                  <pic:spPr bwMode="auto">
                    <a:xfrm>
                      <a:off x="0" y="0"/>
                      <a:ext cx="1828800" cy="2037080"/>
                    </a:xfrm>
                    <a:prstGeom prst="rect">
                      <a:avLst/>
                    </a:prstGeom>
                    <a:noFill/>
                  </pic:spPr>
                </pic:pic>
              </a:graphicData>
            </a:graphic>
          </wp:anchor>
        </w:drawing>
      </w:r>
    </w:p>
    <w:p w:rsidR="00443D49" w:rsidRDefault="00443D49" w:rsidP="009A0FB3">
      <w:pPr>
        <w:jc w:val="center"/>
        <w:rPr>
          <w:rFonts w:ascii="Book Antiqua" w:hAnsi="Book Antiqua"/>
          <w:b/>
          <w:bCs/>
        </w:rPr>
        <w:sectPr w:rsidR="00443D49" w:rsidSect="007244B2">
          <w:headerReference w:type="default" r:id="rId9"/>
          <w:footerReference w:type="even" r:id="rId10"/>
          <w:footerReference w:type="default" r:id="rId11"/>
          <w:pgSz w:w="12240" w:h="15840"/>
          <w:pgMar w:top="1440" w:right="1797" w:bottom="1440" w:left="1797" w:header="720" w:footer="720" w:gutter="0"/>
          <w:pgNumType w:start="0"/>
          <w:cols w:space="720"/>
          <w:titlePg/>
        </w:sectPr>
      </w:pPr>
    </w:p>
    <w:p w:rsidR="009A0FB3" w:rsidRPr="009A0FB3" w:rsidRDefault="009A0FB3" w:rsidP="009A0FB3">
      <w:pPr>
        <w:jc w:val="center"/>
        <w:rPr>
          <w:rFonts w:ascii="Book Antiqua" w:hAnsi="Book Antiqua"/>
          <w:b/>
          <w:bCs/>
        </w:rPr>
      </w:pPr>
      <w:r w:rsidRPr="009A0FB3">
        <w:rPr>
          <w:rFonts w:ascii="Book Antiqua" w:hAnsi="Book Antiqua"/>
          <w:b/>
          <w:bCs/>
        </w:rPr>
        <w:lastRenderedPageBreak/>
        <w:t>KATA PENGANTAR</w:t>
      </w:r>
    </w:p>
    <w:p w:rsidR="009A0FB3" w:rsidRPr="009A0FB3" w:rsidRDefault="009A0FB3" w:rsidP="009A0FB3">
      <w:pPr>
        <w:jc w:val="center"/>
        <w:rPr>
          <w:rFonts w:ascii="Book Antiqua" w:hAnsi="Book Antiqua"/>
          <w:b/>
          <w:bCs/>
        </w:rPr>
      </w:pPr>
    </w:p>
    <w:p w:rsidR="009A0FB3" w:rsidRPr="009A0FB3" w:rsidRDefault="009A0FB3" w:rsidP="009A0FB3">
      <w:pPr>
        <w:spacing w:line="360" w:lineRule="auto"/>
        <w:jc w:val="both"/>
        <w:rPr>
          <w:rFonts w:ascii="Book Antiqua" w:hAnsi="Book Antiqua"/>
          <w:bCs/>
        </w:rPr>
      </w:pPr>
      <w:r w:rsidRPr="009A0FB3">
        <w:rPr>
          <w:rFonts w:ascii="Book Antiqua" w:hAnsi="Book Antiqua"/>
          <w:bCs/>
        </w:rPr>
        <w:tab/>
      </w:r>
    </w:p>
    <w:p w:rsidR="009A0FB3" w:rsidRPr="009A0FB3" w:rsidRDefault="009A0FB3" w:rsidP="009A0FB3">
      <w:pPr>
        <w:spacing w:line="360" w:lineRule="auto"/>
        <w:ind w:firstLine="720"/>
        <w:jc w:val="both"/>
        <w:rPr>
          <w:rFonts w:ascii="Book Antiqua" w:hAnsi="Book Antiqua"/>
          <w:bCs/>
        </w:rPr>
      </w:pPr>
      <w:r w:rsidRPr="009A0FB3">
        <w:rPr>
          <w:rFonts w:ascii="Book Antiqua" w:hAnsi="Book Antiqua"/>
          <w:bCs/>
        </w:rPr>
        <w:t>Syukur alhamdulillah kami panjatkan ke hadirat Allah SWT, atas berhasilnya menyelesaikan buku P</w:t>
      </w:r>
      <w:r w:rsidR="00633BA9">
        <w:rPr>
          <w:rFonts w:ascii="Book Antiqua" w:hAnsi="Book Antiqua"/>
          <w:bCs/>
        </w:rPr>
        <w:t>enuntun Praktikum Hematologi</w:t>
      </w:r>
      <w:r w:rsidR="001E2BF7">
        <w:rPr>
          <w:rFonts w:ascii="Book Antiqua" w:hAnsi="Book Antiqua"/>
          <w:bCs/>
        </w:rPr>
        <w:t xml:space="preserve"> ini bagi mahasiswa </w:t>
      </w:r>
      <w:r w:rsidR="00A0240C">
        <w:rPr>
          <w:rFonts w:ascii="Book Antiqua" w:hAnsi="Book Antiqua"/>
          <w:bCs/>
          <w:lang w:val="en-US"/>
        </w:rPr>
        <w:t>Fakultas  Kedokteran Universitas Hasanuddin</w:t>
      </w:r>
      <w:r w:rsidRPr="009A0FB3">
        <w:rPr>
          <w:rFonts w:ascii="Book Antiqua" w:hAnsi="Book Antiqua"/>
          <w:bCs/>
        </w:rPr>
        <w:t xml:space="preserve">  tepat pada waktunya.</w:t>
      </w:r>
    </w:p>
    <w:p w:rsidR="009A0FB3" w:rsidRPr="009A0FB3" w:rsidRDefault="009A0FB3" w:rsidP="009A0FB3">
      <w:pPr>
        <w:spacing w:line="360" w:lineRule="auto"/>
        <w:jc w:val="both"/>
        <w:rPr>
          <w:rFonts w:ascii="Book Antiqua" w:hAnsi="Book Antiqua"/>
          <w:bCs/>
          <w:lang w:val="sv-SE"/>
        </w:rPr>
      </w:pPr>
      <w:r w:rsidRPr="009A0FB3">
        <w:rPr>
          <w:rFonts w:ascii="Book Antiqua" w:hAnsi="Book Antiqua"/>
          <w:bCs/>
        </w:rPr>
        <w:tab/>
        <w:t xml:space="preserve">Buku Penuntun ini merupakan pedoman bagi mahasiswa untuk melakukan beberapa macam tes </w:t>
      </w:r>
      <w:r>
        <w:rPr>
          <w:rFonts w:ascii="Book Antiqua" w:hAnsi="Book Antiqua"/>
          <w:bCs/>
        </w:rPr>
        <w:t xml:space="preserve">yang </w:t>
      </w:r>
      <w:r w:rsidRPr="009A0FB3">
        <w:rPr>
          <w:rFonts w:ascii="Book Antiqua" w:hAnsi="Book Antiqua"/>
          <w:bCs/>
        </w:rPr>
        <w:t xml:space="preserve">sering digunakan sebagai pemeriksaan penunjang di bidang hematologi. </w:t>
      </w:r>
      <w:r w:rsidRPr="009A0FB3">
        <w:rPr>
          <w:rFonts w:ascii="Book Antiqua" w:hAnsi="Book Antiqua"/>
          <w:bCs/>
          <w:lang w:val="sv-SE"/>
        </w:rPr>
        <w:t xml:space="preserve">Buku ini juga dilengkapi dengan gambar-gambar </w:t>
      </w:r>
      <w:r>
        <w:rPr>
          <w:rFonts w:ascii="Book Antiqua" w:hAnsi="Book Antiqua"/>
          <w:bCs/>
          <w:lang w:val="sv-SE"/>
        </w:rPr>
        <w:t>teknik pemeriksaan</w:t>
      </w:r>
      <w:r w:rsidRPr="009A0FB3">
        <w:rPr>
          <w:rFonts w:ascii="Book Antiqua" w:hAnsi="Book Antiqua"/>
          <w:bCs/>
          <w:lang w:val="sv-SE"/>
        </w:rPr>
        <w:t>. Kami harapkan buku ini dapat menjadi pegangan, bukan hanya pada saat praktikum di laboratorium saat perkuliahan, tetapi juga ketika nanti bertugas di tempat masing-masing.</w:t>
      </w:r>
    </w:p>
    <w:p w:rsidR="009A0FB3" w:rsidRPr="009A0FB3" w:rsidRDefault="009A0FB3" w:rsidP="009A0FB3">
      <w:pPr>
        <w:spacing w:line="360" w:lineRule="auto"/>
        <w:jc w:val="both"/>
        <w:rPr>
          <w:rFonts w:ascii="Book Antiqua" w:hAnsi="Book Antiqua"/>
          <w:bCs/>
          <w:lang w:val="sv-SE"/>
        </w:rPr>
      </w:pPr>
      <w:r w:rsidRPr="009A0FB3">
        <w:rPr>
          <w:rFonts w:ascii="Book Antiqua" w:hAnsi="Book Antiqua"/>
          <w:bCs/>
          <w:lang w:val="sv-SE"/>
        </w:rPr>
        <w:tab/>
        <w:t>Semoga buku ini dapat memberi manfaat, baik pada saat ini, maupun saat yang akan datang.</w:t>
      </w:r>
    </w:p>
    <w:p w:rsidR="009A0FB3" w:rsidRPr="009A0FB3" w:rsidRDefault="009A0FB3" w:rsidP="009A0FB3">
      <w:pPr>
        <w:jc w:val="both"/>
        <w:rPr>
          <w:rFonts w:ascii="Book Antiqua" w:hAnsi="Book Antiqua"/>
          <w:bCs/>
          <w:lang w:val="sv-SE"/>
        </w:rPr>
      </w:pPr>
    </w:p>
    <w:p w:rsidR="009A0FB3" w:rsidRPr="009A0FB3" w:rsidRDefault="009A0FB3" w:rsidP="009A0FB3">
      <w:pPr>
        <w:jc w:val="both"/>
        <w:rPr>
          <w:rFonts w:ascii="Book Antiqua" w:hAnsi="Book Antiqua"/>
          <w:bCs/>
          <w:lang w:val="sv-SE"/>
        </w:rPr>
      </w:pPr>
    </w:p>
    <w:p w:rsidR="009A0FB3" w:rsidRPr="009A0FB3" w:rsidRDefault="009A0FB3" w:rsidP="009A0FB3">
      <w:pPr>
        <w:jc w:val="both"/>
        <w:rPr>
          <w:rFonts w:ascii="Book Antiqua" w:hAnsi="Book Antiqua"/>
          <w:bCs/>
          <w:lang w:val="sv-SE"/>
        </w:rPr>
      </w:pPr>
    </w:p>
    <w:p w:rsidR="009A0FB3" w:rsidRPr="009A0FB3" w:rsidRDefault="00CE5360" w:rsidP="009A0FB3">
      <w:pPr>
        <w:jc w:val="both"/>
        <w:rPr>
          <w:rFonts w:ascii="Book Antiqua" w:hAnsi="Book Antiqua"/>
          <w:bCs/>
          <w:lang w:val="sv-SE"/>
        </w:rPr>
      </w:pPr>
      <w:r>
        <w:rPr>
          <w:rFonts w:ascii="Book Antiqua" w:hAnsi="Book Antiqua"/>
          <w:bCs/>
          <w:lang w:val="sv-SE"/>
        </w:rPr>
        <w:t>Makassar, J</w:t>
      </w:r>
      <w:r w:rsidR="00387D14">
        <w:rPr>
          <w:rFonts w:ascii="Book Antiqua" w:hAnsi="Book Antiqua"/>
          <w:bCs/>
          <w:lang w:val="sv-SE"/>
        </w:rPr>
        <w:t>anuari</w:t>
      </w:r>
      <w:r>
        <w:rPr>
          <w:rFonts w:ascii="Book Antiqua" w:hAnsi="Book Antiqua"/>
          <w:bCs/>
          <w:lang w:val="sv-SE"/>
        </w:rPr>
        <w:t xml:space="preserve"> </w:t>
      </w:r>
      <w:r w:rsidR="00387D14">
        <w:rPr>
          <w:rFonts w:ascii="Book Antiqua" w:hAnsi="Book Antiqua"/>
          <w:bCs/>
          <w:lang w:val="sv-SE"/>
        </w:rPr>
        <w:t xml:space="preserve"> 2009</w:t>
      </w:r>
    </w:p>
    <w:p w:rsidR="009A0FB3" w:rsidRPr="009A0FB3" w:rsidRDefault="009A0FB3" w:rsidP="009A0FB3">
      <w:pPr>
        <w:jc w:val="both"/>
        <w:rPr>
          <w:rFonts w:ascii="Book Antiqua" w:hAnsi="Book Antiqua"/>
          <w:bCs/>
          <w:lang w:val="sv-SE"/>
        </w:rPr>
      </w:pPr>
    </w:p>
    <w:p w:rsidR="009A0FB3" w:rsidRPr="009A0FB3" w:rsidRDefault="009A0FB3" w:rsidP="009A0FB3">
      <w:pPr>
        <w:jc w:val="both"/>
        <w:rPr>
          <w:rFonts w:ascii="Book Antiqua" w:hAnsi="Book Antiqua"/>
          <w:bCs/>
          <w:lang w:val="sv-SE"/>
        </w:rPr>
      </w:pPr>
      <w:r w:rsidRPr="009A0FB3">
        <w:rPr>
          <w:rFonts w:ascii="Book Antiqua" w:hAnsi="Book Antiqua"/>
          <w:bCs/>
          <w:lang w:val="sv-SE"/>
        </w:rPr>
        <w:t>Editor,</w:t>
      </w:r>
    </w:p>
    <w:p w:rsidR="009A0FB3" w:rsidRPr="009A0FB3" w:rsidRDefault="009A0FB3" w:rsidP="009A0FB3">
      <w:pPr>
        <w:jc w:val="both"/>
        <w:rPr>
          <w:rFonts w:ascii="Book Antiqua" w:hAnsi="Book Antiqua"/>
          <w:bCs/>
          <w:lang w:val="sv-SE"/>
        </w:rPr>
      </w:pPr>
    </w:p>
    <w:p w:rsidR="009A0FB3" w:rsidRPr="009A0FB3" w:rsidRDefault="009A0FB3" w:rsidP="009A0FB3">
      <w:pPr>
        <w:jc w:val="both"/>
        <w:rPr>
          <w:rFonts w:ascii="Book Antiqua" w:hAnsi="Book Antiqua"/>
          <w:bCs/>
          <w:lang w:val="sv-SE"/>
        </w:rPr>
      </w:pPr>
    </w:p>
    <w:p w:rsidR="009A0FB3" w:rsidRPr="009A0FB3" w:rsidRDefault="009A0FB3" w:rsidP="009A0FB3">
      <w:pPr>
        <w:jc w:val="both"/>
        <w:rPr>
          <w:rFonts w:ascii="Book Antiqua" w:hAnsi="Book Antiqua"/>
          <w:bCs/>
          <w:lang w:val="sv-SE"/>
        </w:rPr>
      </w:pPr>
    </w:p>
    <w:p w:rsidR="009A0FB3" w:rsidRPr="009A0FB3" w:rsidRDefault="009A0FB3" w:rsidP="009A0FB3">
      <w:pPr>
        <w:jc w:val="both"/>
        <w:rPr>
          <w:rFonts w:ascii="Book Antiqua" w:hAnsi="Book Antiqua"/>
          <w:b/>
          <w:bCs/>
          <w:lang w:val="sv-SE"/>
        </w:rPr>
      </w:pPr>
      <w:r w:rsidRPr="009A0FB3">
        <w:rPr>
          <w:rFonts w:ascii="Book Antiqua" w:hAnsi="Book Antiqua"/>
          <w:b/>
          <w:bCs/>
          <w:lang w:val="sv-SE"/>
        </w:rPr>
        <w:t>dr. Mansyur Arif, Ph.D, Sp.PK(K)</w:t>
      </w:r>
    </w:p>
    <w:p w:rsidR="009A0FB3" w:rsidRDefault="009A0FB3" w:rsidP="00854C71">
      <w:pPr>
        <w:jc w:val="center"/>
        <w:rPr>
          <w:rFonts w:ascii="Georgia" w:hAnsi="Georgia"/>
          <w:b/>
          <w:bCs/>
          <w:sz w:val="28"/>
          <w:szCs w:val="28"/>
          <w:lang w:val="sv-SE"/>
        </w:rPr>
      </w:pPr>
    </w:p>
    <w:p w:rsidR="009A0FB3" w:rsidRDefault="009A0FB3" w:rsidP="00854C71">
      <w:pPr>
        <w:jc w:val="center"/>
        <w:rPr>
          <w:rFonts w:ascii="Georgia" w:hAnsi="Georgia"/>
          <w:b/>
          <w:bCs/>
          <w:sz w:val="28"/>
          <w:szCs w:val="28"/>
          <w:lang w:val="sv-SE"/>
        </w:rPr>
      </w:pPr>
    </w:p>
    <w:p w:rsidR="009A0FB3" w:rsidRDefault="009A0FB3" w:rsidP="00854C71">
      <w:pPr>
        <w:jc w:val="center"/>
        <w:rPr>
          <w:rFonts w:ascii="Georgia" w:hAnsi="Georgia"/>
          <w:b/>
          <w:bCs/>
          <w:sz w:val="28"/>
          <w:szCs w:val="28"/>
        </w:rPr>
      </w:pPr>
    </w:p>
    <w:p w:rsidR="009A0FB3" w:rsidRDefault="009A0FB3" w:rsidP="00854C71">
      <w:pPr>
        <w:jc w:val="center"/>
        <w:rPr>
          <w:rFonts w:ascii="Georgia" w:hAnsi="Georgia"/>
          <w:b/>
          <w:bCs/>
          <w:sz w:val="28"/>
          <w:szCs w:val="28"/>
        </w:rPr>
      </w:pPr>
    </w:p>
    <w:p w:rsidR="009A0FB3" w:rsidRDefault="009A0FB3" w:rsidP="00854C71">
      <w:pPr>
        <w:jc w:val="center"/>
        <w:rPr>
          <w:rFonts w:ascii="Georgia" w:hAnsi="Georgia"/>
          <w:b/>
          <w:bCs/>
          <w:sz w:val="28"/>
          <w:szCs w:val="28"/>
        </w:rPr>
      </w:pPr>
    </w:p>
    <w:p w:rsidR="009A0FB3" w:rsidRDefault="009A0FB3" w:rsidP="00854C71">
      <w:pPr>
        <w:jc w:val="center"/>
        <w:rPr>
          <w:rFonts w:ascii="Georgia" w:hAnsi="Georgia"/>
          <w:b/>
          <w:bCs/>
          <w:sz w:val="28"/>
          <w:szCs w:val="28"/>
        </w:rPr>
      </w:pPr>
    </w:p>
    <w:p w:rsidR="009A0FB3" w:rsidRDefault="009A0FB3" w:rsidP="00854C71">
      <w:pPr>
        <w:jc w:val="center"/>
        <w:rPr>
          <w:rFonts w:ascii="Georgia" w:hAnsi="Georgia"/>
          <w:b/>
          <w:bCs/>
          <w:sz w:val="28"/>
          <w:szCs w:val="28"/>
        </w:rPr>
      </w:pPr>
    </w:p>
    <w:p w:rsidR="009A0FB3" w:rsidRDefault="009A0FB3" w:rsidP="00854C71">
      <w:pPr>
        <w:jc w:val="center"/>
        <w:rPr>
          <w:rFonts w:ascii="Georgia" w:hAnsi="Georgia"/>
          <w:b/>
          <w:bCs/>
          <w:sz w:val="28"/>
          <w:szCs w:val="28"/>
        </w:rPr>
      </w:pPr>
    </w:p>
    <w:p w:rsidR="009A0FB3" w:rsidRDefault="009A0FB3" w:rsidP="00854C71">
      <w:pPr>
        <w:jc w:val="center"/>
        <w:rPr>
          <w:rFonts w:ascii="Georgia" w:hAnsi="Georgia"/>
          <w:b/>
          <w:bCs/>
          <w:sz w:val="28"/>
          <w:szCs w:val="28"/>
        </w:rPr>
      </w:pPr>
    </w:p>
    <w:p w:rsidR="00C23571" w:rsidRDefault="00C23571" w:rsidP="00854C71">
      <w:pPr>
        <w:jc w:val="center"/>
        <w:rPr>
          <w:rFonts w:ascii="Georgia" w:hAnsi="Georgia"/>
          <w:b/>
          <w:bCs/>
          <w:sz w:val="28"/>
          <w:szCs w:val="28"/>
        </w:rPr>
      </w:pPr>
    </w:p>
    <w:p w:rsidR="007244B2" w:rsidRDefault="007244B2" w:rsidP="00854C71">
      <w:pPr>
        <w:jc w:val="center"/>
        <w:rPr>
          <w:rFonts w:ascii="Georgia" w:hAnsi="Georgia"/>
          <w:b/>
          <w:bCs/>
          <w:sz w:val="28"/>
          <w:szCs w:val="28"/>
        </w:rPr>
      </w:pPr>
    </w:p>
    <w:p w:rsidR="00C23571" w:rsidRDefault="00C23571" w:rsidP="00854C71">
      <w:pPr>
        <w:jc w:val="center"/>
        <w:rPr>
          <w:rFonts w:ascii="Georgia" w:hAnsi="Georgia"/>
          <w:b/>
          <w:bCs/>
          <w:sz w:val="28"/>
          <w:szCs w:val="28"/>
        </w:rPr>
      </w:pPr>
    </w:p>
    <w:p w:rsidR="00392063" w:rsidRDefault="00392063" w:rsidP="00B340D3">
      <w:pPr>
        <w:jc w:val="center"/>
        <w:rPr>
          <w:b/>
          <w:bCs/>
          <w:sz w:val="32"/>
          <w:szCs w:val="32"/>
        </w:rPr>
      </w:pPr>
    </w:p>
    <w:p w:rsidR="00B340D3" w:rsidRPr="00B340D3" w:rsidRDefault="00B340D3" w:rsidP="00B340D3">
      <w:pPr>
        <w:jc w:val="center"/>
        <w:rPr>
          <w:b/>
          <w:bCs/>
          <w:sz w:val="32"/>
          <w:szCs w:val="32"/>
        </w:rPr>
      </w:pPr>
      <w:r w:rsidRPr="00B340D3">
        <w:rPr>
          <w:b/>
          <w:bCs/>
          <w:sz w:val="32"/>
          <w:szCs w:val="32"/>
        </w:rPr>
        <w:t>DAFTAR ISI</w:t>
      </w:r>
    </w:p>
    <w:p w:rsidR="00B340D3" w:rsidRPr="00B340D3" w:rsidRDefault="00B340D3" w:rsidP="00B340D3">
      <w:pPr>
        <w:jc w:val="center"/>
        <w:rPr>
          <w:b/>
          <w:bCs/>
          <w:sz w:val="32"/>
          <w:szCs w:val="32"/>
        </w:rPr>
      </w:pPr>
    </w:p>
    <w:p w:rsidR="00C944A3" w:rsidRDefault="00C944A3" w:rsidP="00B340D3">
      <w:pPr>
        <w:spacing w:line="360" w:lineRule="auto"/>
        <w:jc w:val="both"/>
        <w:rPr>
          <w:b/>
          <w:bCs/>
        </w:rPr>
      </w:pPr>
    </w:p>
    <w:p w:rsidR="00C944A3" w:rsidRDefault="00C944A3" w:rsidP="00B340D3">
      <w:pPr>
        <w:spacing w:line="360" w:lineRule="auto"/>
        <w:jc w:val="both"/>
        <w:rPr>
          <w:b/>
          <w:bCs/>
        </w:rPr>
      </w:pPr>
    </w:p>
    <w:p w:rsidR="00B340D3" w:rsidRPr="00B340D3" w:rsidRDefault="00543D1B" w:rsidP="00B340D3">
      <w:pPr>
        <w:spacing w:line="360" w:lineRule="auto"/>
        <w:jc w:val="both"/>
        <w:rPr>
          <w:b/>
          <w:bCs/>
        </w:rPr>
      </w:pPr>
      <w:r>
        <w:rPr>
          <w:b/>
          <w:bCs/>
        </w:rPr>
        <w:t>Teknik Pengambilan Darah</w:t>
      </w:r>
      <w:r w:rsidR="00B340D3" w:rsidRPr="00B340D3">
        <w:rPr>
          <w:b/>
          <w:bCs/>
        </w:rPr>
        <w:t xml:space="preserve"> </w:t>
      </w:r>
      <w:r>
        <w:rPr>
          <w:b/>
          <w:bCs/>
        </w:rPr>
        <w:t xml:space="preserve">(Flebotomi) </w:t>
      </w:r>
      <w:r w:rsidR="00B340D3" w:rsidRPr="00B340D3">
        <w:rPr>
          <w:b/>
          <w:bCs/>
        </w:rPr>
        <w:t>...........................</w:t>
      </w:r>
      <w:r>
        <w:rPr>
          <w:b/>
          <w:bCs/>
        </w:rPr>
        <w:t>..............................</w:t>
      </w:r>
      <w:r>
        <w:rPr>
          <w:b/>
          <w:bCs/>
        </w:rPr>
        <w:tab/>
        <w:t>3</w:t>
      </w:r>
    </w:p>
    <w:p w:rsidR="00B340D3" w:rsidRPr="00B340D3" w:rsidRDefault="00543D1B" w:rsidP="00B340D3">
      <w:pPr>
        <w:spacing w:line="360" w:lineRule="auto"/>
        <w:jc w:val="both"/>
        <w:rPr>
          <w:b/>
          <w:bCs/>
        </w:rPr>
      </w:pPr>
      <w:r>
        <w:rPr>
          <w:b/>
          <w:bCs/>
        </w:rPr>
        <w:t>Tes Hemoglobin Cara Sahli</w:t>
      </w:r>
      <w:r w:rsidR="00B340D3" w:rsidRPr="00B340D3">
        <w:rPr>
          <w:b/>
          <w:bCs/>
        </w:rPr>
        <w:t xml:space="preserve"> ..................................................................</w:t>
      </w:r>
      <w:r>
        <w:rPr>
          <w:b/>
          <w:bCs/>
        </w:rPr>
        <w:t>............</w:t>
      </w:r>
      <w:r>
        <w:rPr>
          <w:b/>
          <w:bCs/>
        </w:rPr>
        <w:tab/>
        <w:t>9</w:t>
      </w:r>
    </w:p>
    <w:p w:rsidR="00B340D3" w:rsidRPr="00B340D3" w:rsidRDefault="00543D1B" w:rsidP="00B340D3">
      <w:pPr>
        <w:spacing w:line="360" w:lineRule="auto"/>
        <w:jc w:val="both"/>
        <w:rPr>
          <w:b/>
          <w:bCs/>
        </w:rPr>
      </w:pPr>
      <w:r>
        <w:rPr>
          <w:b/>
          <w:bCs/>
        </w:rPr>
        <w:t xml:space="preserve">Pemeriksaan Laju Endap Darah </w:t>
      </w:r>
      <w:r w:rsidR="00B340D3" w:rsidRPr="00B340D3">
        <w:rPr>
          <w:b/>
          <w:bCs/>
        </w:rPr>
        <w:t>................................</w:t>
      </w:r>
      <w:r>
        <w:rPr>
          <w:b/>
          <w:bCs/>
        </w:rPr>
        <w:t>.....................................</w:t>
      </w:r>
      <w:r>
        <w:rPr>
          <w:b/>
          <w:bCs/>
        </w:rPr>
        <w:tab/>
        <w:t>11</w:t>
      </w:r>
    </w:p>
    <w:p w:rsidR="00B340D3" w:rsidRPr="00B340D3" w:rsidRDefault="00543D1B" w:rsidP="00B340D3">
      <w:pPr>
        <w:spacing w:line="360" w:lineRule="auto"/>
        <w:jc w:val="both"/>
        <w:rPr>
          <w:b/>
          <w:bCs/>
        </w:rPr>
      </w:pPr>
      <w:r>
        <w:rPr>
          <w:b/>
          <w:bCs/>
        </w:rPr>
        <w:t xml:space="preserve">Hitung Lekosit </w:t>
      </w:r>
      <w:r w:rsidR="00B340D3" w:rsidRPr="00B340D3">
        <w:rPr>
          <w:b/>
          <w:bCs/>
        </w:rPr>
        <w:t>............................................................</w:t>
      </w:r>
      <w:r>
        <w:rPr>
          <w:b/>
          <w:bCs/>
        </w:rPr>
        <w:t>.......................................</w:t>
      </w:r>
      <w:r>
        <w:rPr>
          <w:b/>
          <w:bCs/>
        </w:rPr>
        <w:tab/>
        <w:t>13</w:t>
      </w:r>
    </w:p>
    <w:p w:rsidR="00B340D3" w:rsidRPr="00B340D3" w:rsidRDefault="00543D1B" w:rsidP="00B340D3">
      <w:pPr>
        <w:spacing w:line="360" w:lineRule="auto"/>
        <w:jc w:val="both"/>
        <w:rPr>
          <w:b/>
          <w:bCs/>
        </w:rPr>
      </w:pPr>
      <w:r>
        <w:rPr>
          <w:b/>
          <w:bCs/>
        </w:rPr>
        <w:t>Hitung Eritrosit</w:t>
      </w:r>
      <w:r w:rsidR="00B340D3" w:rsidRPr="00B340D3">
        <w:rPr>
          <w:b/>
          <w:bCs/>
        </w:rPr>
        <w:t>.................................................</w:t>
      </w:r>
      <w:r>
        <w:rPr>
          <w:b/>
          <w:bCs/>
        </w:rPr>
        <w:t>.................................................</w:t>
      </w:r>
      <w:r>
        <w:rPr>
          <w:b/>
          <w:bCs/>
        </w:rPr>
        <w:tab/>
        <w:t>16</w:t>
      </w:r>
    </w:p>
    <w:p w:rsidR="00B340D3" w:rsidRPr="00B340D3" w:rsidRDefault="00543D1B" w:rsidP="00B340D3">
      <w:pPr>
        <w:spacing w:line="360" w:lineRule="auto"/>
        <w:jc w:val="both"/>
        <w:rPr>
          <w:b/>
          <w:bCs/>
        </w:rPr>
      </w:pPr>
      <w:r>
        <w:rPr>
          <w:b/>
          <w:bCs/>
        </w:rPr>
        <w:t>Hitung Trombosit</w:t>
      </w:r>
      <w:r w:rsidR="00B340D3" w:rsidRPr="00B340D3">
        <w:rPr>
          <w:b/>
          <w:bCs/>
        </w:rPr>
        <w:t>.....................................................................</w:t>
      </w:r>
      <w:r>
        <w:rPr>
          <w:b/>
          <w:bCs/>
        </w:rPr>
        <w:t>..........................</w:t>
      </w:r>
      <w:r>
        <w:rPr>
          <w:b/>
          <w:bCs/>
        </w:rPr>
        <w:tab/>
        <w:t>18</w:t>
      </w:r>
    </w:p>
    <w:p w:rsidR="00B340D3" w:rsidRPr="00543D1B" w:rsidRDefault="00543D1B" w:rsidP="00B340D3">
      <w:pPr>
        <w:spacing w:line="360" w:lineRule="auto"/>
        <w:jc w:val="both"/>
        <w:rPr>
          <w:b/>
          <w:bCs/>
        </w:rPr>
      </w:pPr>
      <w:r>
        <w:rPr>
          <w:b/>
          <w:bCs/>
        </w:rPr>
        <w:t>Pembuatan dan Pewarnaan Sediaan Hapus</w:t>
      </w:r>
      <w:r w:rsidR="00B340D3" w:rsidRPr="00B340D3">
        <w:rPr>
          <w:b/>
          <w:bCs/>
        </w:rPr>
        <w:t>...................</w:t>
      </w:r>
      <w:r>
        <w:rPr>
          <w:b/>
          <w:bCs/>
        </w:rPr>
        <w:t>...............................</w:t>
      </w:r>
      <w:r>
        <w:rPr>
          <w:b/>
          <w:bCs/>
        </w:rPr>
        <w:tab/>
        <w:t>22</w:t>
      </w:r>
    </w:p>
    <w:p w:rsidR="00B340D3" w:rsidRPr="00543D1B" w:rsidRDefault="00543D1B" w:rsidP="00B340D3">
      <w:pPr>
        <w:spacing w:line="360" w:lineRule="auto"/>
        <w:jc w:val="both"/>
        <w:rPr>
          <w:b/>
          <w:bCs/>
        </w:rPr>
      </w:pPr>
      <w:r w:rsidRPr="00543D1B">
        <w:rPr>
          <w:b/>
          <w:bCs/>
        </w:rPr>
        <w:t>Hitung Jenis Lekosit</w:t>
      </w:r>
      <w:r w:rsidR="00B340D3" w:rsidRPr="00543D1B">
        <w:rPr>
          <w:b/>
          <w:bCs/>
        </w:rPr>
        <w:t>............................................</w:t>
      </w:r>
      <w:r>
        <w:rPr>
          <w:b/>
          <w:bCs/>
        </w:rPr>
        <w:t>.............................................</w:t>
      </w:r>
      <w:r>
        <w:rPr>
          <w:b/>
          <w:bCs/>
        </w:rPr>
        <w:tab/>
        <w:t>28</w:t>
      </w:r>
    </w:p>
    <w:p w:rsidR="00B340D3" w:rsidRPr="00543D1B" w:rsidRDefault="00543D1B" w:rsidP="00B340D3">
      <w:pPr>
        <w:spacing w:line="360" w:lineRule="auto"/>
        <w:jc w:val="both"/>
        <w:rPr>
          <w:b/>
          <w:bCs/>
        </w:rPr>
      </w:pPr>
      <w:r w:rsidRPr="00543D1B">
        <w:rPr>
          <w:b/>
          <w:bCs/>
        </w:rPr>
        <w:t>Penetapan Nilai Hematokrit</w:t>
      </w:r>
      <w:r w:rsidR="00B340D3" w:rsidRPr="00543D1B">
        <w:rPr>
          <w:b/>
          <w:bCs/>
        </w:rPr>
        <w:t>...........................................</w:t>
      </w:r>
      <w:r w:rsidRPr="00543D1B">
        <w:rPr>
          <w:b/>
          <w:bCs/>
        </w:rPr>
        <w:t>.................................</w:t>
      </w:r>
      <w:r w:rsidRPr="00543D1B">
        <w:rPr>
          <w:b/>
          <w:bCs/>
        </w:rPr>
        <w:tab/>
        <w:t>36</w:t>
      </w:r>
    </w:p>
    <w:p w:rsidR="00543D1B" w:rsidRPr="00543D1B" w:rsidRDefault="00543D1B" w:rsidP="00B340D3">
      <w:pPr>
        <w:spacing w:line="360" w:lineRule="auto"/>
        <w:jc w:val="both"/>
        <w:rPr>
          <w:b/>
          <w:bCs/>
        </w:rPr>
      </w:pPr>
      <w:r w:rsidRPr="00543D1B">
        <w:rPr>
          <w:b/>
          <w:bCs/>
        </w:rPr>
        <w:t>Indeks Eritrosit ……………………………………………………………….</w:t>
      </w:r>
      <w:r>
        <w:rPr>
          <w:b/>
          <w:bCs/>
        </w:rPr>
        <w:tab/>
        <w:t>39</w:t>
      </w:r>
    </w:p>
    <w:p w:rsidR="00B340D3" w:rsidRPr="00543D1B" w:rsidRDefault="00543D1B" w:rsidP="00B340D3">
      <w:pPr>
        <w:spacing w:line="360" w:lineRule="auto"/>
        <w:jc w:val="both"/>
        <w:rPr>
          <w:b/>
          <w:bCs/>
        </w:rPr>
      </w:pPr>
      <w:r w:rsidRPr="00543D1B">
        <w:rPr>
          <w:b/>
          <w:bCs/>
        </w:rPr>
        <w:t>Hitung Retikulosit</w:t>
      </w:r>
      <w:r w:rsidR="00B340D3" w:rsidRPr="00543D1B">
        <w:rPr>
          <w:b/>
          <w:bCs/>
        </w:rPr>
        <w:t>..................................................</w:t>
      </w:r>
      <w:r>
        <w:rPr>
          <w:b/>
          <w:bCs/>
        </w:rPr>
        <w:t>............................................</w:t>
      </w:r>
      <w:r>
        <w:rPr>
          <w:b/>
          <w:bCs/>
        </w:rPr>
        <w:tab/>
        <w:t>41</w:t>
      </w:r>
    </w:p>
    <w:p w:rsidR="00B340D3" w:rsidRPr="00543D1B" w:rsidRDefault="00543D1B" w:rsidP="00B340D3">
      <w:pPr>
        <w:spacing w:line="360" w:lineRule="auto"/>
        <w:jc w:val="both"/>
        <w:rPr>
          <w:b/>
          <w:bCs/>
        </w:rPr>
      </w:pPr>
      <w:r w:rsidRPr="00543D1B">
        <w:rPr>
          <w:b/>
          <w:bCs/>
        </w:rPr>
        <w:t>Tes Coomb’s</w:t>
      </w:r>
      <w:r w:rsidR="00B340D3" w:rsidRPr="00543D1B">
        <w:rPr>
          <w:b/>
          <w:bCs/>
        </w:rPr>
        <w:t>......................................................</w:t>
      </w:r>
      <w:r w:rsidRPr="00543D1B">
        <w:rPr>
          <w:b/>
          <w:bCs/>
        </w:rPr>
        <w:t>.................................................</w:t>
      </w:r>
      <w:r w:rsidRPr="00543D1B">
        <w:rPr>
          <w:b/>
          <w:bCs/>
        </w:rPr>
        <w:tab/>
      </w:r>
      <w:r>
        <w:rPr>
          <w:b/>
          <w:bCs/>
        </w:rPr>
        <w:t>44</w:t>
      </w:r>
    </w:p>
    <w:p w:rsidR="00B340D3" w:rsidRPr="00543D1B" w:rsidRDefault="00543D1B" w:rsidP="00B340D3">
      <w:pPr>
        <w:spacing w:line="360" w:lineRule="auto"/>
        <w:jc w:val="both"/>
        <w:rPr>
          <w:b/>
          <w:bCs/>
        </w:rPr>
      </w:pPr>
      <w:r w:rsidRPr="00543D1B">
        <w:rPr>
          <w:b/>
          <w:bCs/>
        </w:rPr>
        <w:t>Golongan Darah ABO dan Rhesus</w:t>
      </w:r>
      <w:r w:rsidR="00B340D3" w:rsidRPr="00543D1B">
        <w:rPr>
          <w:b/>
          <w:bCs/>
        </w:rPr>
        <w:t>..........................................</w:t>
      </w:r>
      <w:r>
        <w:rPr>
          <w:b/>
          <w:bCs/>
        </w:rPr>
        <w:t>.........................</w:t>
      </w:r>
      <w:r>
        <w:rPr>
          <w:b/>
          <w:bCs/>
        </w:rPr>
        <w:tab/>
        <w:t>46</w:t>
      </w:r>
    </w:p>
    <w:p w:rsidR="00B340D3" w:rsidRPr="00543D1B" w:rsidRDefault="00543D1B" w:rsidP="00B340D3">
      <w:pPr>
        <w:spacing w:line="360" w:lineRule="auto"/>
        <w:jc w:val="both"/>
        <w:rPr>
          <w:b/>
          <w:bCs/>
          <w:lang w:val="en-US"/>
        </w:rPr>
      </w:pPr>
      <w:r>
        <w:rPr>
          <w:b/>
          <w:bCs/>
          <w:lang w:val="en-US"/>
        </w:rPr>
        <w:t>Hemostasis</w:t>
      </w:r>
      <w:r w:rsidR="00B340D3" w:rsidRPr="00543D1B">
        <w:rPr>
          <w:b/>
          <w:bCs/>
          <w:lang w:val="en-US"/>
        </w:rPr>
        <w:t>...........................................................................</w:t>
      </w:r>
      <w:r>
        <w:rPr>
          <w:b/>
          <w:bCs/>
          <w:lang w:val="en-US"/>
        </w:rPr>
        <w:t>...............................</w:t>
      </w:r>
      <w:r>
        <w:rPr>
          <w:b/>
          <w:bCs/>
          <w:lang w:val="en-US"/>
        </w:rPr>
        <w:tab/>
        <w:t>49</w:t>
      </w:r>
    </w:p>
    <w:p w:rsidR="00B340D3" w:rsidRPr="00543D1B" w:rsidRDefault="00543D1B" w:rsidP="00B340D3">
      <w:pPr>
        <w:spacing w:line="360" w:lineRule="auto"/>
        <w:jc w:val="both"/>
        <w:rPr>
          <w:b/>
          <w:bCs/>
          <w:lang w:val="en-US"/>
        </w:rPr>
      </w:pPr>
      <w:r>
        <w:rPr>
          <w:b/>
          <w:bCs/>
          <w:lang w:val="en-US"/>
        </w:rPr>
        <w:t xml:space="preserve">Bleeding Time </w:t>
      </w:r>
      <w:r w:rsidR="00B340D3" w:rsidRPr="00543D1B">
        <w:rPr>
          <w:b/>
          <w:bCs/>
          <w:lang w:val="en-US"/>
        </w:rPr>
        <w:t>................................................................</w:t>
      </w:r>
      <w:r>
        <w:rPr>
          <w:b/>
          <w:bCs/>
          <w:lang w:val="en-US"/>
        </w:rPr>
        <w:t>....................................</w:t>
      </w:r>
      <w:r>
        <w:rPr>
          <w:b/>
          <w:bCs/>
          <w:lang w:val="en-US"/>
        </w:rPr>
        <w:tab/>
        <w:t>49</w:t>
      </w:r>
    </w:p>
    <w:p w:rsidR="00B340D3" w:rsidRPr="00543D1B" w:rsidRDefault="00543D1B" w:rsidP="00B340D3">
      <w:pPr>
        <w:spacing w:line="360" w:lineRule="auto"/>
        <w:jc w:val="both"/>
        <w:rPr>
          <w:b/>
          <w:bCs/>
          <w:lang w:val="en-US"/>
        </w:rPr>
      </w:pPr>
      <w:r>
        <w:rPr>
          <w:b/>
          <w:bCs/>
          <w:lang w:val="en-US"/>
        </w:rPr>
        <w:t>Clotting Time</w:t>
      </w:r>
      <w:r w:rsidR="00B340D3" w:rsidRPr="00543D1B">
        <w:rPr>
          <w:b/>
          <w:bCs/>
          <w:lang w:val="en-US"/>
        </w:rPr>
        <w:t>.....................................................</w:t>
      </w:r>
      <w:r>
        <w:rPr>
          <w:b/>
          <w:bCs/>
          <w:lang w:val="en-US"/>
        </w:rPr>
        <w:t>.................................................</w:t>
      </w:r>
      <w:r>
        <w:rPr>
          <w:b/>
          <w:bCs/>
          <w:lang w:val="en-US"/>
        </w:rPr>
        <w:tab/>
        <w:t>53</w:t>
      </w:r>
    </w:p>
    <w:p w:rsidR="00B340D3" w:rsidRPr="00543D1B" w:rsidRDefault="00543D1B" w:rsidP="00B340D3">
      <w:pPr>
        <w:spacing w:line="360" w:lineRule="auto"/>
        <w:jc w:val="both"/>
        <w:rPr>
          <w:b/>
          <w:bCs/>
          <w:lang w:val="en-US"/>
        </w:rPr>
      </w:pPr>
      <w:r>
        <w:rPr>
          <w:b/>
          <w:bCs/>
          <w:lang w:val="en-US"/>
        </w:rPr>
        <w:t>Rumple Leede</w:t>
      </w:r>
      <w:r w:rsidR="00B340D3" w:rsidRPr="00543D1B">
        <w:rPr>
          <w:b/>
          <w:bCs/>
          <w:lang w:val="en-US"/>
        </w:rPr>
        <w:t>...............................................................</w:t>
      </w:r>
      <w:r>
        <w:rPr>
          <w:b/>
          <w:bCs/>
          <w:lang w:val="en-US"/>
        </w:rPr>
        <w:t>......................................</w:t>
      </w:r>
      <w:r>
        <w:rPr>
          <w:b/>
          <w:bCs/>
          <w:lang w:val="en-US"/>
        </w:rPr>
        <w:tab/>
        <w:t>54</w:t>
      </w:r>
    </w:p>
    <w:p w:rsidR="00B340D3" w:rsidRDefault="00B340D3" w:rsidP="00854C71">
      <w:pPr>
        <w:jc w:val="center"/>
        <w:rPr>
          <w:rFonts w:ascii="Georgia" w:hAnsi="Georgia"/>
          <w:b/>
          <w:bCs/>
          <w:sz w:val="28"/>
          <w:szCs w:val="28"/>
        </w:rPr>
      </w:pPr>
    </w:p>
    <w:p w:rsidR="0048624C" w:rsidRDefault="0048624C" w:rsidP="00854C71">
      <w:pPr>
        <w:jc w:val="center"/>
        <w:rPr>
          <w:rFonts w:ascii="Georgia" w:hAnsi="Georgia"/>
          <w:b/>
          <w:bCs/>
          <w:sz w:val="28"/>
          <w:szCs w:val="28"/>
        </w:rPr>
      </w:pPr>
    </w:p>
    <w:p w:rsidR="0048624C" w:rsidRDefault="0048624C" w:rsidP="00854C71">
      <w:pPr>
        <w:jc w:val="center"/>
        <w:rPr>
          <w:rFonts w:ascii="Georgia" w:hAnsi="Georgia"/>
          <w:b/>
          <w:bCs/>
          <w:sz w:val="28"/>
          <w:szCs w:val="28"/>
        </w:rPr>
      </w:pPr>
    </w:p>
    <w:p w:rsidR="0048624C" w:rsidRDefault="0048624C" w:rsidP="00854C71">
      <w:pPr>
        <w:jc w:val="center"/>
        <w:rPr>
          <w:rFonts w:ascii="Georgia" w:hAnsi="Georgia"/>
          <w:b/>
          <w:bCs/>
          <w:sz w:val="28"/>
          <w:szCs w:val="28"/>
        </w:rPr>
      </w:pPr>
    </w:p>
    <w:p w:rsidR="0048624C" w:rsidRDefault="0048624C" w:rsidP="00854C71">
      <w:pPr>
        <w:jc w:val="center"/>
        <w:rPr>
          <w:rFonts w:ascii="Georgia" w:hAnsi="Georgia"/>
          <w:b/>
          <w:bCs/>
          <w:sz w:val="28"/>
          <w:szCs w:val="28"/>
        </w:rPr>
      </w:pPr>
    </w:p>
    <w:p w:rsidR="0048624C" w:rsidRDefault="0048624C" w:rsidP="00854C71">
      <w:pPr>
        <w:jc w:val="center"/>
        <w:rPr>
          <w:rFonts w:ascii="Georgia" w:hAnsi="Georgia"/>
          <w:b/>
          <w:bCs/>
          <w:sz w:val="28"/>
          <w:szCs w:val="28"/>
        </w:rPr>
      </w:pPr>
    </w:p>
    <w:p w:rsidR="0048624C" w:rsidRDefault="0048624C" w:rsidP="00854C71">
      <w:pPr>
        <w:jc w:val="center"/>
        <w:rPr>
          <w:rFonts w:ascii="Georgia" w:hAnsi="Georgia"/>
          <w:b/>
          <w:bCs/>
          <w:sz w:val="28"/>
          <w:szCs w:val="28"/>
        </w:rPr>
      </w:pPr>
    </w:p>
    <w:p w:rsidR="0048624C" w:rsidRDefault="0048624C" w:rsidP="00854C71">
      <w:pPr>
        <w:jc w:val="center"/>
        <w:rPr>
          <w:rFonts w:ascii="Georgia" w:hAnsi="Georgia"/>
          <w:b/>
          <w:bCs/>
          <w:sz w:val="28"/>
          <w:szCs w:val="28"/>
        </w:rPr>
      </w:pPr>
    </w:p>
    <w:p w:rsidR="0048624C" w:rsidRDefault="0048624C" w:rsidP="00854C71">
      <w:pPr>
        <w:jc w:val="center"/>
        <w:rPr>
          <w:rFonts w:ascii="Georgia" w:hAnsi="Georgia"/>
          <w:b/>
          <w:bCs/>
          <w:sz w:val="28"/>
          <w:szCs w:val="28"/>
        </w:rPr>
      </w:pPr>
    </w:p>
    <w:p w:rsidR="0048624C" w:rsidRDefault="0048624C" w:rsidP="00854C71">
      <w:pPr>
        <w:jc w:val="center"/>
        <w:rPr>
          <w:rFonts w:ascii="Georgia" w:hAnsi="Georgia"/>
          <w:b/>
          <w:bCs/>
          <w:sz w:val="28"/>
          <w:szCs w:val="28"/>
        </w:rPr>
      </w:pPr>
    </w:p>
    <w:p w:rsidR="00443D49" w:rsidRDefault="00443D49" w:rsidP="00854C71">
      <w:pPr>
        <w:jc w:val="center"/>
        <w:rPr>
          <w:rFonts w:ascii="Georgia" w:hAnsi="Georgia"/>
          <w:b/>
          <w:bCs/>
          <w:sz w:val="28"/>
          <w:szCs w:val="28"/>
        </w:rPr>
      </w:pPr>
    </w:p>
    <w:p w:rsidR="0048624C" w:rsidRDefault="0048624C" w:rsidP="00854C71">
      <w:pPr>
        <w:jc w:val="center"/>
        <w:rPr>
          <w:rFonts w:ascii="Georgia" w:hAnsi="Georgia"/>
          <w:b/>
          <w:bCs/>
          <w:sz w:val="28"/>
          <w:szCs w:val="28"/>
        </w:rPr>
      </w:pPr>
    </w:p>
    <w:p w:rsidR="0048624C" w:rsidRDefault="0048624C" w:rsidP="00854C71">
      <w:pPr>
        <w:jc w:val="center"/>
        <w:rPr>
          <w:rFonts w:ascii="Georgia" w:hAnsi="Georgia"/>
          <w:b/>
          <w:bCs/>
          <w:sz w:val="28"/>
          <w:szCs w:val="28"/>
        </w:rPr>
      </w:pPr>
    </w:p>
    <w:p w:rsidR="0048624C" w:rsidRDefault="0048624C" w:rsidP="00854C71">
      <w:pPr>
        <w:jc w:val="center"/>
        <w:rPr>
          <w:rFonts w:ascii="Georgia" w:hAnsi="Georgia"/>
          <w:b/>
          <w:bCs/>
          <w:sz w:val="28"/>
          <w:szCs w:val="28"/>
        </w:rPr>
      </w:pPr>
    </w:p>
    <w:p w:rsidR="00854C71" w:rsidRPr="002D7A75" w:rsidRDefault="00854C71" w:rsidP="00854C71">
      <w:pPr>
        <w:jc w:val="center"/>
        <w:rPr>
          <w:rFonts w:ascii="Georgia" w:hAnsi="Georgia"/>
          <w:b/>
          <w:bCs/>
          <w:sz w:val="28"/>
          <w:szCs w:val="28"/>
        </w:rPr>
      </w:pPr>
      <w:r w:rsidRPr="002D7A75">
        <w:rPr>
          <w:rFonts w:ascii="Georgia" w:hAnsi="Georgia"/>
          <w:b/>
          <w:bCs/>
          <w:sz w:val="28"/>
          <w:szCs w:val="28"/>
        </w:rPr>
        <w:t>TEKNIK PENGAMBILAN DARAH (FLEBOTOMI)</w:t>
      </w:r>
    </w:p>
    <w:p w:rsidR="00854C71" w:rsidRDefault="00854C71" w:rsidP="00854C71">
      <w:pPr>
        <w:jc w:val="both"/>
      </w:pPr>
    </w:p>
    <w:p w:rsidR="00854C71" w:rsidRDefault="00854C71" w:rsidP="00854C71">
      <w:pPr>
        <w:jc w:val="both"/>
      </w:pPr>
    </w:p>
    <w:p w:rsidR="00854C71" w:rsidRDefault="00854C71" w:rsidP="00854C71">
      <w:pPr>
        <w:jc w:val="both"/>
      </w:pPr>
      <w:r>
        <w:t xml:space="preserve">Flebotomi berasal dari Bahasa Yunani yaitu </w:t>
      </w:r>
      <w:r w:rsidRPr="000F79CC">
        <w:rPr>
          <w:i/>
          <w:iCs/>
        </w:rPr>
        <w:t>P</w:t>
      </w:r>
      <w:r w:rsidR="002D7A75">
        <w:rPr>
          <w:i/>
          <w:iCs/>
        </w:rPr>
        <w:t>h</w:t>
      </w:r>
      <w:r w:rsidRPr="000F79CC">
        <w:rPr>
          <w:i/>
          <w:iCs/>
        </w:rPr>
        <w:t>lebos</w:t>
      </w:r>
      <w:r>
        <w:t xml:space="preserve"> : vena, dan </w:t>
      </w:r>
      <w:r w:rsidRPr="000F79CC">
        <w:rPr>
          <w:i/>
          <w:iCs/>
        </w:rPr>
        <w:t>Tome</w:t>
      </w:r>
      <w:r w:rsidR="002D7A75">
        <w:t>: memotong.</w:t>
      </w:r>
      <w:r>
        <w:t xml:space="preserve"> </w:t>
      </w:r>
    </w:p>
    <w:p w:rsidR="00854C71" w:rsidRDefault="00854C71" w:rsidP="00854C71">
      <w:pPr>
        <w:jc w:val="both"/>
      </w:pPr>
      <w:r>
        <w:t>Flebotomi Masa Kini, terdir</w:t>
      </w:r>
      <w:r w:rsidR="002D7A75">
        <w:t>i</w:t>
      </w:r>
      <w:r>
        <w:t xml:space="preserve"> dari:</w:t>
      </w:r>
    </w:p>
    <w:p w:rsidR="00854C71" w:rsidRDefault="00854C71" w:rsidP="00854C71">
      <w:pPr>
        <w:jc w:val="both"/>
      </w:pPr>
      <w:r>
        <w:tab/>
        <w:t>1. Tusukan Vena (Venipuncture)</w:t>
      </w:r>
    </w:p>
    <w:p w:rsidR="00854C71" w:rsidRDefault="00854C71" w:rsidP="00854C71">
      <w:pPr>
        <w:jc w:val="both"/>
      </w:pPr>
      <w:r>
        <w:tab/>
        <w:t>2. Tusukan Kulit (Skin Puncture)</w:t>
      </w:r>
    </w:p>
    <w:p w:rsidR="00854C71" w:rsidRDefault="00854C71" w:rsidP="00854C71">
      <w:pPr>
        <w:jc w:val="both"/>
        <w:rPr>
          <w:b/>
          <w:bCs/>
        </w:rPr>
      </w:pPr>
    </w:p>
    <w:p w:rsidR="00854C71" w:rsidRDefault="00854C71" w:rsidP="00854C71">
      <w:pPr>
        <w:jc w:val="both"/>
        <w:rPr>
          <w:b/>
          <w:bCs/>
        </w:rPr>
      </w:pPr>
      <w:r>
        <w:rPr>
          <w:b/>
          <w:bCs/>
        </w:rPr>
        <w:t>TUSUKAN VENA (VENIPUNCTURE)</w:t>
      </w:r>
    </w:p>
    <w:p w:rsidR="00854C71" w:rsidRDefault="00854C71" w:rsidP="00854C71">
      <w:pPr>
        <w:jc w:val="both"/>
        <w:rPr>
          <w:b/>
          <w:bCs/>
        </w:rPr>
      </w:pPr>
    </w:p>
    <w:p w:rsidR="00854C71" w:rsidRPr="00B452BF" w:rsidRDefault="00854C71" w:rsidP="00854C71">
      <w:pPr>
        <w:jc w:val="both"/>
        <w:rPr>
          <w:b/>
          <w:bCs/>
        </w:rPr>
      </w:pPr>
      <w:r>
        <w:rPr>
          <w:b/>
          <w:bCs/>
        </w:rPr>
        <w:t xml:space="preserve">A. </w:t>
      </w:r>
      <w:r w:rsidRPr="00B452BF">
        <w:rPr>
          <w:b/>
          <w:bCs/>
        </w:rPr>
        <w:t>Pr</w:t>
      </w:r>
      <w:r>
        <w:rPr>
          <w:b/>
          <w:bCs/>
        </w:rPr>
        <w:t>a A</w:t>
      </w:r>
      <w:r w:rsidRPr="00B452BF">
        <w:rPr>
          <w:b/>
          <w:bCs/>
        </w:rPr>
        <w:t>nalitik</w:t>
      </w:r>
    </w:p>
    <w:p w:rsidR="00854C71" w:rsidRDefault="00854C71" w:rsidP="00854C71">
      <w:pPr>
        <w:ind w:left="360"/>
        <w:jc w:val="both"/>
      </w:pPr>
      <w:r>
        <w:t>Alat dan bahan:</w:t>
      </w:r>
    </w:p>
    <w:p w:rsidR="00854C71" w:rsidRDefault="00854C71" w:rsidP="00854C71">
      <w:pPr>
        <w:numPr>
          <w:ilvl w:val="0"/>
          <w:numId w:val="1"/>
        </w:numPr>
        <w:jc w:val="both"/>
      </w:pPr>
      <w:r>
        <w:t>Antiseptik &amp; desinfektan : alkohol 70 %</w:t>
      </w:r>
    </w:p>
    <w:p w:rsidR="00854C71" w:rsidRDefault="00854C71" w:rsidP="00854C71">
      <w:pPr>
        <w:numPr>
          <w:ilvl w:val="0"/>
          <w:numId w:val="1"/>
        </w:numPr>
        <w:jc w:val="both"/>
      </w:pPr>
      <w:r>
        <w:t>Kapas steril</w:t>
      </w:r>
    </w:p>
    <w:p w:rsidR="00854C71" w:rsidRDefault="00854C71" w:rsidP="00854C71">
      <w:pPr>
        <w:numPr>
          <w:ilvl w:val="0"/>
          <w:numId w:val="1"/>
        </w:numPr>
        <w:jc w:val="both"/>
      </w:pPr>
      <w:r>
        <w:t>Plester</w:t>
      </w:r>
    </w:p>
    <w:p w:rsidR="00854C71" w:rsidRDefault="00854C71" w:rsidP="00854C71">
      <w:pPr>
        <w:numPr>
          <w:ilvl w:val="0"/>
          <w:numId w:val="1"/>
        </w:numPr>
        <w:jc w:val="both"/>
      </w:pPr>
      <w:r>
        <w:t>Tourniquet</w:t>
      </w:r>
    </w:p>
    <w:p w:rsidR="00854C71" w:rsidRDefault="00854C71" w:rsidP="00854C71">
      <w:pPr>
        <w:numPr>
          <w:ilvl w:val="0"/>
          <w:numId w:val="1"/>
        </w:numPr>
        <w:jc w:val="both"/>
      </w:pPr>
      <w:r>
        <w:t xml:space="preserve">Metode semprit: Jarum semprit (21-23 gauge) </w:t>
      </w:r>
    </w:p>
    <w:p w:rsidR="00854C71" w:rsidRDefault="00854C71" w:rsidP="00854C71">
      <w:pPr>
        <w:ind w:left="360"/>
        <w:jc w:val="both"/>
      </w:pPr>
      <w:r>
        <w:t xml:space="preserve">  </w:t>
      </w:r>
      <w:r>
        <w:tab/>
      </w:r>
      <w:r>
        <w:tab/>
      </w:r>
      <w:r>
        <w:tab/>
        <w:t xml:space="preserve">   Penampung (barrel)</w:t>
      </w:r>
    </w:p>
    <w:p w:rsidR="00854C71" w:rsidRDefault="00854C71" w:rsidP="00854C71">
      <w:pPr>
        <w:ind w:left="360"/>
        <w:jc w:val="both"/>
      </w:pPr>
      <w:r>
        <w:tab/>
      </w:r>
      <w:r>
        <w:tab/>
      </w:r>
      <w:r>
        <w:tab/>
        <w:t xml:space="preserve">   Penghisap (plunger)</w:t>
      </w:r>
    </w:p>
    <w:p w:rsidR="00854C71" w:rsidRDefault="00854C71" w:rsidP="00854C71">
      <w:pPr>
        <w:ind w:left="360"/>
        <w:jc w:val="both"/>
      </w:pPr>
      <w:r>
        <w:tab/>
      </w:r>
      <w:r>
        <w:tab/>
      </w:r>
      <w:r>
        <w:tab/>
        <w:t xml:space="preserve">   Tabung yang telah diisi antikoagulan</w:t>
      </w:r>
    </w:p>
    <w:p w:rsidR="00854C71" w:rsidRDefault="00854C71" w:rsidP="00854C71">
      <w:pPr>
        <w:numPr>
          <w:ilvl w:val="0"/>
          <w:numId w:val="1"/>
        </w:numPr>
        <w:jc w:val="both"/>
      </w:pPr>
      <w:r>
        <w:t>Metode tabung vakum: Jarum khusus (20-22gauge)</w:t>
      </w:r>
    </w:p>
    <w:p w:rsidR="00854C71" w:rsidRDefault="00854C71" w:rsidP="00854C71">
      <w:pPr>
        <w:ind w:left="2520" w:firstLine="360"/>
        <w:jc w:val="both"/>
      </w:pPr>
      <w:r>
        <w:t xml:space="preserve">   holder/adapter</w:t>
      </w:r>
    </w:p>
    <w:p w:rsidR="00854C71" w:rsidRDefault="00854C71" w:rsidP="00854C71">
      <w:pPr>
        <w:ind w:left="2520" w:firstLine="360"/>
        <w:jc w:val="both"/>
      </w:pPr>
      <w:r>
        <w:t xml:space="preserve">   tabung vakum (dengan antikoagulan)</w:t>
      </w:r>
    </w:p>
    <w:p w:rsidR="00854C71" w:rsidRDefault="00854C71" w:rsidP="00854C71">
      <w:pPr>
        <w:numPr>
          <w:ilvl w:val="0"/>
          <w:numId w:val="1"/>
        </w:numPr>
        <w:jc w:val="both"/>
      </w:pPr>
      <w:r>
        <w:t>Antikoagulan: EDTA, heparin, Na. Sitrat, NH</w:t>
      </w:r>
      <w:r w:rsidRPr="00500F31">
        <w:rPr>
          <w:vertAlign w:val="subscript"/>
        </w:rPr>
        <w:t>4</w:t>
      </w:r>
      <w:r>
        <w:t>-oksalat</w:t>
      </w:r>
    </w:p>
    <w:p w:rsidR="00854C71" w:rsidRDefault="00854C71" w:rsidP="00854C71">
      <w:pPr>
        <w:jc w:val="both"/>
      </w:pPr>
    </w:p>
    <w:p w:rsidR="00854C71" w:rsidRPr="00B452BF" w:rsidRDefault="00854C71" w:rsidP="00854C71">
      <w:pPr>
        <w:jc w:val="both"/>
        <w:rPr>
          <w:b/>
          <w:bCs/>
        </w:rPr>
      </w:pPr>
      <w:r>
        <w:rPr>
          <w:b/>
          <w:bCs/>
        </w:rPr>
        <w:t xml:space="preserve">B. </w:t>
      </w:r>
      <w:r w:rsidRPr="00B452BF">
        <w:rPr>
          <w:b/>
          <w:bCs/>
        </w:rPr>
        <w:t>Analitik</w:t>
      </w:r>
    </w:p>
    <w:p w:rsidR="00854C71" w:rsidRDefault="00854C71" w:rsidP="00854C71">
      <w:pPr>
        <w:jc w:val="both"/>
      </w:pPr>
    </w:p>
    <w:p w:rsidR="00854C71" w:rsidRPr="00B452BF" w:rsidRDefault="00854C71" w:rsidP="00854C71">
      <w:pPr>
        <w:numPr>
          <w:ilvl w:val="0"/>
          <w:numId w:val="54"/>
        </w:numPr>
        <w:jc w:val="both"/>
        <w:rPr>
          <w:b/>
          <w:bCs/>
        </w:rPr>
      </w:pPr>
      <w:r>
        <w:rPr>
          <w:b/>
          <w:bCs/>
        </w:rPr>
        <w:t>Metode Tabung Vakum</w:t>
      </w:r>
    </w:p>
    <w:p w:rsidR="00854C71" w:rsidRDefault="00854C71" w:rsidP="00854C71">
      <w:pPr>
        <w:numPr>
          <w:ilvl w:val="1"/>
          <w:numId w:val="54"/>
        </w:numPr>
        <w:jc w:val="both"/>
      </w:pPr>
      <w:r>
        <w:t>pilih bagian yang akan dilakukan tusukan vena (venipuncture), yaitu: antecubitus lengan, pilih vena yang besar dan tidak mudah bergerak</w:t>
      </w:r>
    </w:p>
    <w:p w:rsidR="00854C71" w:rsidRDefault="00854C71" w:rsidP="00854C71">
      <w:pPr>
        <w:numPr>
          <w:ilvl w:val="1"/>
          <w:numId w:val="54"/>
        </w:numPr>
        <w:jc w:val="both"/>
      </w:pPr>
      <w:r>
        <w:t>desinfektan area venipuncture dengan kapas alkohol dengan gerakan memutar dari tengah ke tepi, biarkan 30 detik untuk pengeringan alkohol.</w:t>
      </w:r>
    </w:p>
    <w:p w:rsidR="00854C71" w:rsidRDefault="00854C71" w:rsidP="00854C71">
      <w:pPr>
        <w:numPr>
          <w:ilvl w:val="1"/>
          <w:numId w:val="54"/>
        </w:numPr>
        <w:jc w:val="both"/>
      </w:pPr>
      <w:r>
        <w:t>pasang tourniquet 7.5 – 10 cm di atas bagian venipuncture disertai pengepalan tangan pasien membantu penampakan vena.</w:t>
      </w:r>
    </w:p>
    <w:p w:rsidR="00854C71" w:rsidRDefault="00854C71" w:rsidP="00854C71">
      <w:pPr>
        <w:numPr>
          <w:ilvl w:val="1"/>
          <w:numId w:val="54"/>
        </w:numPr>
        <w:jc w:val="both"/>
      </w:pPr>
      <w:r>
        <w:t>tusuk jarum ke dalam vena, posisi lubang jarum menghadap ke atas dengan sudut 15 – 30</w:t>
      </w:r>
      <w:r w:rsidRPr="00500F31">
        <w:rPr>
          <w:vertAlign w:val="superscript"/>
        </w:rPr>
        <w:t>0</w:t>
      </w:r>
      <w:r>
        <w:t>.</w:t>
      </w:r>
    </w:p>
    <w:p w:rsidR="00854C71" w:rsidRDefault="00854C71" w:rsidP="00854C71">
      <w:pPr>
        <w:numPr>
          <w:ilvl w:val="1"/>
          <w:numId w:val="54"/>
        </w:numPr>
        <w:jc w:val="both"/>
      </w:pPr>
      <w:r>
        <w:t>lepas tourniquet setelah darah mengalir (jangan biarkan tourniquet terpasang lebih 1 menit).</w:t>
      </w:r>
    </w:p>
    <w:p w:rsidR="00854C71" w:rsidRDefault="00854C71" w:rsidP="00854C71">
      <w:pPr>
        <w:numPr>
          <w:ilvl w:val="1"/>
          <w:numId w:val="54"/>
        </w:numPr>
        <w:jc w:val="both"/>
      </w:pPr>
      <w:r>
        <w:t>isi tabung sampai kevakumannya habis</w:t>
      </w:r>
    </w:p>
    <w:p w:rsidR="00854C71" w:rsidRDefault="00854C71" w:rsidP="00854C71">
      <w:pPr>
        <w:numPr>
          <w:ilvl w:val="1"/>
          <w:numId w:val="54"/>
        </w:numPr>
        <w:jc w:val="both"/>
      </w:pPr>
      <w:r>
        <w:t>lepaskan tabung dari jarum</w:t>
      </w:r>
    </w:p>
    <w:p w:rsidR="00854C71" w:rsidRDefault="00854C71" w:rsidP="00854C71">
      <w:pPr>
        <w:numPr>
          <w:ilvl w:val="1"/>
          <w:numId w:val="54"/>
        </w:numPr>
        <w:jc w:val="both"/>
      </w:pPr>
      <w:r>
        <w:t>bolak balik isi tabung 5 – 10 kali</w:t>
      </w:r>
    </w:p>
    <w:p w:rsidR="00854C71" w:rsidRDefault="00854C71" w:rsidP="00854C71">
      <w:pPr>
        <w:numPr>
          <w:ilvl w:val="1"/>
          <w:numId w:val="54"/>
        </w:numPr>
        <w:jc w:val="both"/>
      </w:pPr>
      <w:r>
        <w:t>lepaskan jarum perlahan-lahan</w:t>
      </w:r>
    </w:p>
    <w:p w:rsidR="00854C71" w:rsidRDefault="00854C71" w:rsidP="00854C71">
      <w:pPr>
        <w:numPr>
          <w:ilvl w:val="1"/>
          <w:numId w:val="54"/>
        </w:numPr>
        <w:jc w:val="both"/>
      </w:pPr>
      <w:r>
        <w:t>segera tekan dengan kapas selama 3 – 5 menit</w:t>
      </w:r>
    </w:p>
    <w:p w:rsidR="00854C71" w:rsidRDefault="00854C71" w:rsidP="00854C71">
      <w:pPr>
        <w:numPr>
          <w:ilvl w:val="1"/>
          <w:numId w:val="54"/>
        </w:numPr>
        <w:jc w:val="both"/>
      </w:pPr>
      <w:r>
        <w:t>plester bagian veni puncture dan lepas setelah 15 menit</w:t>
      </w:r>
    </w:p>
    <w:p w:rsidR="00854C71" w:rsidRDefault="00854C71" w:rsidP="00854C71">
      <w:pPr>
        <w:numPr>
          <w:ilvl w:val="1"/>
          <w:numId w:val="54"/>
        </w:numPr>
        <w:jc w:val="both"/>
      </w:pPr>
      <w:r>
        <w:lastRenderedPageBreak/>
        <w:t xml:space="preserve">beri label pada tabung (nama, no.lab, jarum &amp; tgl.pengambilan) </w:t>
      </w:r>
    </w:p>
    <w:p w:rsidR="00854C71" w:rsidRDefault="00854C71" w:rsidP="00854C71">
      <w:pPr>
        <w:ind w:left="1080"/>
        <w:jc w:val="both"/>
      </w:pPr>
    </w:p>
    <w:p w:rsidR="00854C71" w:rsidRPr="000363D4" w:rsidRDefault="00854C71" w:rsidP="00854C71">
      <w:pPr>
        <w:numPr>
          <w:ilvl w:val="0"/>
          <w:numId w:val="54"/>
        </w:numPr>
        <w:jc w:val="both"/>
        <w:rPr>
          <w:b/>
          <w:bCs/>
        </w:rPr>
      </w:pPr>
      <w:r w:rsidRPr="000363D4">
        <w:rPr>
          <w:b/>
          <w:bCs/>
        </w:rPr>
        <w:t>Metode Semprit</w:t>
      </w:r>
    </w:p>
    <w:p w:rsidR="00854C71" w:rsidRDefault="00854C71" w:rsidP="00854C71">
      <w:pPr>
        <w:numPr>
          <w:ilvl w:val="1"/>
          <w:numId w:val="54"/>
        </w:numPr>
        <w:jc w:val="both"/>
      </w:pPr>
      <w:r>
        <w:t>keluarkan semprit dari plastiknya, pasang jarum, tarik penghisap untuk memeriksa kelancarannya</w:t>
      </w:r>
    </w:p>
    <w:p w:rsidR="00854C71" w:rsidRDefault="00854C71" w:rsidP="00854C71">
      <w:pPr>
        <w:numPr>
          <w:ilvl w:val="1"/>
          <w:numId w:val="54"/>
        </w:numPr>
        <w:jc w:val="both"/>
      </w:pPr>
      <w:r>
        <w:t>penusukan vena dilakukan seperti metode vakum</w:t>
      </w:r>
    </w:p>
    <w:p w:rsidR="00854C71" w:rsidRDefault="00854C71" w:rsidP="00854C71">
      <w:pPr>
        <w:numPr>
          <w:ilvl w:val="1"/>
          <w:numId w:val="54"/>
        </w:numPr>
        <w:jc w:val="both"/>
      </w:pPr>
      <w:r>
        <w:t>lepaskan tourniquet setelah darah mengalir</w:t>
      </w:r>
    </w:p>
    <w:p w:rsidR="00854C71" w:rsidRDefault="00854C71" w:rsidP="00854C71">
      <w:pPr>
        <w:numPr>
          <w:ilvl w:val="1"/>
          <w:numId w:val="54"/>
        </w:numPr>
        <w:jc w:val="both"/>
      </w:pPr>
      <w:r>
        <w:t>tarik perlahan-lahan pengisap (plunger) dan biarkan semprit terisi darah</w:t>
      </w:r>
    </w:p>
    <w:p w:rsidR="00854C71" w:rsidRDefault="00854C71" w:rsidP="00854C71">
      <w:pPr>
        <w:numPr>
          <w:ilvl w:val="1"/>
          <w:numId w:val="54"/>
        </w:numPr>
        <w:jc w:val="both"/>
      </w:pPr>
      <w:r>
        <w:t xml:space="preserve">masukkan darah ke dalam tabung yang telah diisi antikoagulan. </w:t>
      </w:r>
    </w:p>
    <w:p w:rsidR="00854C71" w:rsidRDefault="00854C71" w:rsidP="00854C71">
      <w:pPr>
        <w:ind w:left="1080"/>
        <w:jc w:val="both"/>
      </w:pPr>
    </w:p>
    <w:p w:rsidR="00854C71" w:rsidRDefault="00854C71" w:rsidP="00854C71">
      <w:pPr>
        <w:jc w:val="both"/>
      </w:pPr>
    </w:p>
    <w:p w:rsidR="00854C71" w:rsidRPr="00677856" w:rsidRDefault="00854C71" w:rsidP="00854C71">
      <w:pPr>
        <w:jc w:val="both"/>
        <w:rPr>
          <w:b/>
          <w:bCs/>
        </w:rPr>
      </w:pPr>
      <w:r w:rsidRPr="00677856">
        <w:rPr>
          <w:b/>
          <w:bCs/>
        </w:rPr>
        <w:t>TUSUKAN KULIT (SKIN PUNCTURE)</w:t>
      </w:r>
    </w:p>
    <w:p w:rsidR="00854C71" w:rsidRDefault="00854C71" w:rsidP="00854C71">
      <w:pPr>
        <w:jc w:val="both"/>
        <w:rPr>
          <w:b/>
          <w:bCs/>
        </w:rPr>
      </w:pPr>
    </w:p>
    <w:p w:rsidR="00854C71" w:rsidRPr="00B452BF" w:rsidRDefault="00854C71" w:rsidP="00854C71">
      <w:pPr>
        <w:jc w:val="both"/>
        <w:rPr>
          <w:b/>
          <w:bCs/>
        </w:rPr>
      </w:pPr>
      <w:r>
        <w:rPr>
          <w:b/>
          <w:bCs/>
        </w:rPr>
        <w:t xml:space="preserve">A. </w:t>
      </w:r>
      <w:r w:rsidRPr="00B452BF">
        <w:rPr>
          <w:b/>
          <w:bCs/>
        </w:rPr>
        <w:t>Pr</w:t>
      </w:r>
      <w:r>
        <w:rPr>
          <w:b/>
          <w:bCs/>
        </w:rPr>
        <w:t>a Ana</w:t>
      </w:r>
      <w:r w:rsidRPr="00B452BF">
        <w:rPr>
          <w:b/>
          <w:bCs/>
        </w:rPr>
        <w:t>litik</w:t>
      </w:r>
    </w:p>
    <w:p w:rsidR="00854C71" w:rsidRDefault="00854C71" w:rsidP="00854C71">
      <w:pPr>
        <w:ind w:left="360"/>
        <w:jc w:val="both"/>
      </w:pPr>
      <w:r>
        <w:t>Alat dan bahan:</w:t>
      </w:r>
    </w:p>
    <w:p w:rsidR="00854C71" w:rsidRDefault="00854C71" w:rsidP="00854C71">
      <w:pPr>
        <w:numPr>
          <w:ilvl w:val="0"/>
          <w:numId w:val="1"/>
        </w:numPr>
        <w:jc w:val="both"/>
      </w:pPr>
      <w:r>
        <w:t>Antiseptik &amp; desinfektan : alkohol 70 %</w:t>
      </w:r>
    </w:p>
    <w:p w:rsidR="00854C71" w:rsidRDefault="00854C71" w:rsidP="00854C71">
      <w:pPr>
        <w:numPr>
          <w:ilvl w:val="0"/>
          <w:numId w:val="1"/>
        </w:numPr>
        <w:jc w:val="both"/>
      </w:pPr>
      <w:r>
        <w:t>Kapas steril</w:t>
      </w:r>
    </w:p>
    <w:p w:rsidR="00854C71" w:rsidRDefault="00854C71" w:rsidP="00854C71">
      <w:pPr>
        <w:numPr>
          <w:ilvl w:val="0"/>
          <w:numId w:val="1"/>
        </w:numPr>
        <w:jc w:val="both"/>
      </w:pPr>
      <w:r>
        <w:t>Lancet steril atau hemolet</w:t>
      </w:r>
    </w:p>
    <w:p w:rsidR="00854C71" w:rsidRDefault="00854C71" w:rsidP="00854C71">
      <w:pPr>
        <w:numPr>
          <w:ilvl w:val="0"/>
          <w:numId w:val="1"/>
        </w:numPr>
        <w:jc w:val="both"/>
      </w:pPr>
      <w:r>
        <w:t>Penampung darah (tabung/ pipa kapiler)</w:t>
      </w:r>
    </w:p>
    <w:p w:rsidR="00854C71" w:rsidRDefault="00854C71" w:rsidP="00854C71">
      <w:pPr>
        <w:jc w:val="both"/>
      </w:pPr>
    </w:p>
    <w:p w:rsidR="00854C71" w:rsidRPr="00B452BF" w:rsidRDefault="00854C71" w:rsidP="00854C71">
      <w:pPr>
        <w:jc w:val="both"/>
        <w:rPr>
          <w:b/>
          <w:bCs/>
        </w:rPr>
      </w:pPr>
      <w:r>
        <w:rPr>
          <w:b/>
          <w:bCs/>
        </w:rPr>
        <w:t xml:space="preserve">B. </w:t>
      </w:r>
      <w:r w:rsidRPr="00B452BF">
        <w:rPr>
          <w:b/>
          <w:bCs/>
        </w:rPr>
        <w:t>Analitik</w:t>
      </w:r>
    </w:p>
    <w:p w:rsidR="00854C71" w:rsidRDefault="00854C71" w:rsidP="00854C71">
      <w:pPr>
        <w:numPr>
          <w:ilvl w:val="0"/>
          <w:numId w:val="55"/>
        </w:numPr>
        <w:jc w:val="both"/>
      </w:pPr>
      <w:r>
        <w:t>Tangan diletakkan di atas meja dengan posisi telapak menghadap ke atas</w:t>
      </w:r>
    </w:p>
    <w:p w:rsidR="00854C71" w:rsidRDefault="00854C71" w:rsidP="00854C71">
      <w:pPr>
        <w:numPr>
          <w:ilvl w:val="0"/>
          <w:numId w:val="55"/>
        </w:numPr>
        <w:jc w:val="both"/>
      </w:pPr>
      <w:r>
        <w:t xml:space="preserve">Pilih bagian yang akan ditusuk dan dibersihkan </w:t>
      </w:r>
    </w:p>
    <w:p w:rsidR="00854C71" w:rsidRDefault="00854C71" w:rsidP="00854C71">
      <w:pPr>
        <w:numPr>
          <w:ilvl w:val="0"/>
          <w:numId w:val="55"/>
        </w:numPr>
        <w:jc w:val="both"/>
      </w:pPr>
      <w:r>
        <w:t>Pegang jari pasien dengan ibu jari dan telunjuk kita</w:t>
      </w:r>
    </w:p>
    <w:p w:rsidR="00854C71" w:rsidRDefault="00854C71" w:rsidP="00854C71">
      <w:pPr>
        <w:numPr>
          <w:ilvl w:val="0"/>
          <w:numId w:val="55"/>
        </w:numPr>
        <w:jc w:val="both"/>
      </w:pPr>
      <w:r>
        <w:t>Bagian kulit dibersihkan dengan kapas alkohol 70%</w:t>
      </w:r>
    </w:p>
    <w:p w:rsidR="00854C71" w:rsidRDefault="00854C71" w:rsidP="00854C71">
      <w:pPr>
        <w:numPr>
          <w:ilvl w:val="0"/>
          <w:numId w:val="55"/>
        </w:numPr>
        <w:jc w:val="both"/>
      </w:pPr>
      <w:r>
        <w:t>Tusukkan lancet pada kulit</w:t>
      </w:r>
    </w:p>
    <w:p w:rsidR="00854C71" w:rsidRDefault="00854C71" w:rsidP="00854C71">
      <w:pPr>
        <w:numPr>
          <w:ilvl w:val="0"/>
          <w:numId w:val="55"/>
        </w:numPr>
        <w:jc w:val="both"/>
      </w:pPr>
      <w:r>
        <w:t>Buang lancet pada tempat khusus.</w:t>
      </w:r>
    </w:p>
    <w:p w:rsidR="00854C71" w:rsidRDefault="00854C71" w:rsidP="00854C71">
      <w:pPr>
        <w:numPr>
          <w:ilvl w:val="0"/>
          <w:numId w:val="55"/>
        </w:numPr>
        <w:jc w:val="both"/>
      </w:pPr>
      <w:r>
        <w:t>Tekan bagian yang darahnya keluar (jangan terlalu keras)</w:t>
      </w:r>
    </w:p>
    <w:p w:rsidR="00854C71" w:rsidRDefault="00854C71" w:rsidP="00854C71">
      <w:pPr>
        <w:numPr>
          <w:ilvl w:val="0"/>
          <w:numId w:val="55"/>
        </w:numPr>
        <w:jc w:val="both"/>
      </w:pPr>
      <w:r>
        <w:t>Seka tetesan darah pertama dengan kapas steril</w:t>
      </w:r>
    </w:p>
    <w:p w:rsidR="00854C71" w:rsidRDefault="00854C71" w:rsidP="00854C71">
      <w:pPr>
        <w:numPr>
          <w:ilvl w:val="0"/>
          <w:numId w:val="55"/>
        </w:numPr>
        <w:jc w:val="both"/>
      </w:pPr>
      <w:r>
        <w:t>Tampung darah yang keluar ke dalam tabung/pipa kapiler sesuai permintaan pemeriksaan dengan menempelkan tabung/pipa kapiler langsung pada bagian kulit dimana darah keluar.</w:t>
      </w:r>
    </w:p>
    <w:p w:rsidR="00854C71" w:rsidRDefault="00854C71" w:rsidP="00854C71">
      <w:pPr>
        <w:numPr>
          <w:ilvl w:val="0"/>
          <w:numId w:val="55"/>
        </w:numPr>
        <w:jc w:val="both"/>
      </w:pPr>
      <w:r>
        <w:t>Pipa kapiler ditutup dengan clay</w:t>
      </w:r>
    </w:p>
    <w:p w:rsidR="00854C71" w:rsidRDefault="00854C71" w:rsidP="00854C71">
      <w:pPr>
        <w:numPr>
          <w:ilvl w:val="0"/>
          <w:numId w:val="55"/>
        </w:numPr>
        <w:jc w:val="both"/>
      </w:pPr>
      <w:r>
        <w:t>Bila diperlukan sediaan apus, ambil porsi pertama sebelum tabung antikoagulan: 1 – 2,5 cm pada ujung kaca obyek, diameter tetesan 1 – 2 mm.</w:t>
      </w:r>
    </w:p>
    <w:p w:rsidR="00F802A0" w:rsidRDefault="00F802A0" w:rsidP="00854C71">
      <w:pPr>
        <w:jc w:val="both"/>
      </w:pPr>
    </w:p>
    <w:p w:rsidR="00F802A0" w:rsidRDefault="00F802A0" w:rsidP="00854C71">
      <w:pPr>
        <w:jc w:val="both"/>
      </w:pPr>
    </w:p>
    <w:p w:rsidR="00F802A0" w:rsidRDefault="00F802A0" w:rsidP="00854C71">
      <w:pPr>
        <w:jc w:val="both"/>
      </w:pPr>
    </w:p>
    <w:p w:rsidR="00F802A0" w:rsidRDefault="00F802A0" w:rsidP="00854C71">
      <w:pPr>
        <w:jc w:val="both"/>
      </w:pPr>
    </w:p>
    <w:p w:rsidR="00F802A0" w:rsidRDefault="00F802A0" w:rsidP="00854C71">
      <w:pPr>
        <w:jc w:val="both"/>
      </w:pPr>
    </w:p>
    <w:p w:rsidR="00F802A0" w:rsidRDefault="00F802A0" w:rsidP="00854C71">
      <w:pPr>
        <w:jc w:val="both"/>
      </w:pPr>
    </w:p>
    <w:p w:rsidR="00F802A0" w:rsidRDefault="00F802A0" w:rsidP="00854C71">
      <w:pPr>
        <w:jc w:val="both"/>
      </w:pPr>
    </w:p>
    <w:p w:rsidR="00F802A0" w:rsidRDefault="00F802A0" w:rsidP="00854C71">
      <w:pPr>
        <w:jc w:val="both"/>
      </w:pPr>
    </w:p>
    <w:p w:rsidR="00F802A0" w:rsidRDefault="00F802A0" w:rsidP="00854C71">
      <w:pPr>
        <w:jc w:val="both"/>
      </w:pPr>
    </w:p>
    <w:p w:rsidR="00F802A0" w:rsidRDefault="00F802A0" w:rsidP="00854C71">
      <w:pPr>
        <w:jc w:val="both"/>
      </w:pPr>
    </w:p>
    <w:p w:rsidR="00F802A0" w:rsidRDefault="00F802A0" w:rsidP="00854C71">
      <w:pPr>
        <w:jc w:val="both"/>
      </w:pPr>
    </w:p>
    <w:p w:rsidR="00F802A0" w:rsidRDefault="00F802A0" w:rsidP="00854C71">
      <w:pPr>
        <w:jc w:val="both"/>
      </w:pPr>
    </w:p>
    <w:p w:rsidR="00F802A0" w:rsidRDefault="00F802A0" w:rsidP="00854C71">
      <w:pPr>
        <w:jc w:val="both"/>
      </w:pPr>
    </w:p>
    <w:p w:rsidR="00854C71" w:rsidRPr="002D7A75" w:rsidRDefault="00F802A0" w:rsidP="00854C71">
      <w:pPr>
        <w:jc w:val="both"/>
        <w:rPr>
          <w:rFonts w:ascii="Georgia" w:hAnsi="Georgia"/>
          <w:sz w:val="28"/>
          <w:szCs w:val="28"/>
        </w:rPr>
      </w:pPr>
      <w:r w:rsidRPr="002D7A75">
        <w:rPr>
          <w:rFonts w:ascii="Georgia" w:hAnsi="Georgia"/>
          <w:sz w:val="28"/>
          <w:szCs w:val="28"/>
        </w:rPr>
        <w:t xml:space="preserve">Lampiran </w:t>
      </w:r>
      <w:r w:rsidR="00854C71" w:rsidRPr="002D7A75">
        <w:rPr>
          <w:rFonts w:ascii="Georgia" w:hAnsi="Georgia"/>
          <w:sz w:val="28"/>
          <w:szCs w:val="28"/>
        </w:rPr>
        <w:t>Gambar:</w:t>
      </w:r>
    </w:p>
    <w:p w:rsidR="00854C71" w:rsidRPr="002D7A75" w:rsidRDefault="002D7A75" w:rsidP="00854C71">
      <w:pPr>
        <w:jc w:val="both"/>
        <w:rPr>
          <w:b/>
        </w:rPr>
      </w:pPr>
      <w:r w:rsidRPr="002D7A75">
        <w:rPr>
          <w:b/>
        </w:rPr>
        <w:t>A.</w:t>
      </w:r>
      <w:r w:rsidR="00854C71" w:rsidRPr="002D7A75">
        <w:rPr>
          <w:b/>
        </w:rPr>
        <w:t xml:space="preserve"> VENIPUNCTURE</w:t>
      </w:r>
    </w:p>
    <w:p w:rsidR="00854C71" w:rsidRPr="00EB707E" w:rsidRDefault="00854C71" w:rsidP="00854C71">
      <w:pPr>
        <w:jc w:val="both"/>
      </w:pPr>
      <w:r>
        <w:rPr>
          <w:noProof/>
          <w:lang w:val="en-US" w:eastAsia="en-US"/>
        </w:rPr>
        <w:pict>
          <v:rect id="_x0000_s1373" style="position:absolute;left:0;text-align:left;margin-left:99pt;margin-top:8.4pt;width:180pt;height:153pt;z-index:-251683328"/>
        </w:pict>
      </w:r>
    </w:p>
    <w:p w:rsidR="00854C71" w:rsidRPr="00EB707E" w:rsidRDefault="00BA1B61" w:rsidP="00854C71">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46" type="#_x0000_t75" style="position:absolute;margin-left:117pt;margin-top:3.55pt;width:144.95pt;height:117.05pt;z-index:251674112" fillcolor="#a1bd69">
            <v:imagedata r:id="rId12" o:title=""/>
            <v:shadow color="#cbbd83"/>
          </v:shape>
          <o:OLEObject Type="Embed" ProgID="Photoshop.Image.7" ShapeID="_x0000_s1646" DrawAspect="Content" ObjectID="_1515221942" r:id="rId13">
            <o:FieldCodes>\s</o:FieldCodes>
          </o:OLEObject>
        </w:pict>
      </w:r>
    </w:p>
    <w:p w:rsidR="00854C71" w:rsidRPr="00EB707E" w:rsidRDefault="00854C71" w:rsidP="00854C71"/>
    <w:p w:rsidR="00854C71" w:rsidRPr="00EB707E" w:rsidRDefault="00854C71" w:rsidP="00854C71"/>
    <w:p w:rsidR="00854C71" w:rsidRPr="00EB707E" w:rsidRDefault="00854C71" w:rsidP="00854C71"/>
    <w:p w:rsidR="00854C71" w:rsidRPr="00EB707E" w:rsidRDefault="00854C71" w:rsidP="00854C71"/>
    <w:p w:rsidR="00854C71" w:rsidRPr="00EB707E" w:rsidRDefault="00854C71" w:rsidP="00854C71"/>
    <w:p w:rsidR="00854C71" w:rsidRPr="00EB707E" w:rsidRDefault="00854C71" w:rsidP="00854C71">
      <w:pPr>
        <w:jc w:val="center"/>
      </w:pPr>
    </w:p>
    <w:p w:rsidR="00854C71" w:rsidRPr="00EB707E" w:rsidRDefault="00854C71" w:rsidP="00854C71">
      <w:pPr>
        <w:jc w:val="center"/>
      </w:pPr>
    </w:p>
    <w:p w:rsidR="00854C71" w:rsidRDefault="00854C71" w:rsidP="00854C71">
      <w:r>
        <w:rPr>
          <w:noProof/>
          <w:lang w:val="en-US" w:eastAsia="en-US"/>
        </w:rPr>
        <w:pict>
          <v:shape id="_x0000_s1375" type="#_x0000_t202" style="position:absolute;margin-left:117pt;margin-top:8.1pt;width:153pt;height:24.9pt;z-index:251634176" stroked="f">
            <v:textbox style="mso-next-textbox:#_x0000_s1375">
              <w:txbxContent>
                <w:p w:rsidR="00854C71" w:rsidRPr="000F79CC" w:rsidRDefault="00854C71" w:rsidP="00854C71">
                  <w:pPr>
                    <w:jc w:val="center"/>
                    <w:rPr>
                      <w:lang w:val="en-US"/>
                    </w:rPr>
                  </w:pPr>
                  <w:r>
                    <w:rPr>
                      <w:lang w:val="en-US"/>
                    </w:rPr>
                    <w:t>Tourniquet</w:t>
                  </w:r>
                </w:p>
              </w:txbxContent>
            </v:textbox>
          </v:shape>
        </w:pict>
      </w:r>
    </w:p>
    <w:p w:rsidR="00854C71" w:rsidRDefault="00854C71" w:rsidP="00854C71"/>
    <w:p w:rsidR="00F802A0" w:rsidRDefault="00F802A0" w:rsidP="00854C71"/>
    <w:p w:rsidR="00F802A0" w:rsidRDefault="00F802A0" w:rsidP="00854C71"/>
    <w:p w:rsidR="00F802A0" w:rsidRDefault="005574F3" w:rsidP="00854C71">
      <w:r>
        <w:rPr>
          <w:noProof/>
          <w:lang w:val="en-US" w:eastAsia="en-US"/>
        </w:rPr>
        <w:drawing>
          <wp:anchor distT="0" distB="0" distL="114300" distR="114300" simplePos="0" relativeHeight="251673088" behindDoc="1" locked="0" layoutInCell="1" allowOverlap="1">
            <wp:simplePos x="0" y="0"/>
            <wp:positionH relativeFrom="column">
              <wp:posOffset>313055</wp:posOffset>
            </wp:positionH>
            <wp:positionV relativeFrom="paragraph">
              <wp:posOffset>0</wp:posOffset>
            </wp:positionV>
            <wp:extent cx="3573145" cy="2679700"/>
            <wp:effectExtent l="19050" t="19050" r="27305" b="25400"/>
            <wp:wrapNone/>
            <wp:docPr id="621" name="Picture 621" descr="IMG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IMG_0002"/>
                    <pic:cNvPicPr>
                      <a:picLocks noChangeAspect="1" noChangeArrowheads="1"/>
                    </pic:cNvPicPr>
                  </pic:nvPicPr>
                  <pic:blipFill>
                    <a:blip r:embed="rId14" cstate="print"/>
                    <a:srcRect l="20145" t="61159" r="23244" b="7510"/>
                    <a:stretch>
                      <a:fillRect/>
                    </a:stretch>
                  </pic:blipFill>
                  <pic:spPr bwMode="auto">
                    <a:xfrm>
                      <a:off x="0" y="0"/>
                      <a:ext cx="3573145" cy="2679700"/>
                    </a:xfrm>
                    <a:prstGeom prst="rect">
                      <a:avLst/>
                    </a:prstGeom>
                    <a:noFill/>
                    <a:ln w="9525">
                      <a:solidFill>
                        <a:srgbClr val="000000"/>
                      </a:solidFill>
                      <a:miter lim="800000"/>
                      <a:headEnd/>
                      <a:tailEnd/>
                    </a:ln>
                  </pic:spPr>
                </pic:pic>
              </a:graphicData>
            </a:graphic>
          </wp:anchor>
        </w:drawing>
      </w:r>
      <w:r w:rsidR="00957881">
        <w:rPr>
          <w:noProof/>
          <w:lang w:val="en-US" w:eastAsia="en-US"/>
        </w:rPr>
        <w:pict>
          <v:shape id="_x0000_s1644" type="#_x0000_t75" style="position:absolute;margin-left:324pt;margin-top:0;width:99.1pt;height:207.15pt;z-index:251672064;mso-position-horizontal-relative:text;mso-position-vertical-relative:text" fillcolor="#a1bd69" stroked="t">
            <v:imagedata r:id="rId15" o:title="" croptop="20641f" cropleft="17029f" cropright="18577f"/>
            <v:shadow color="#cbbd83"/>
          </v:shape>
          <o:OLEObject Type="Embed" ProgID="Photoshop.Image.7" ShapeID="_x0000_s1644" DrawAspect="Content" ObjectID="_1515221943" r:id="rId16">
            <o:FieldCodes>\s</o:FieldCodes>
          </o:OLEObject>
        </w:pict>
      </w:r>
    </w:p>
    <w:p w:rsidR="00F802A0" w:rsidRDefault="00F802A0" w:rsidP="00854C71"/>
    <w:p w:rsidR="00F802A0" w:rsidRDefault="00F802A0" w:rsidP="00854C71"/>
    <w:p w:rsidR="00F802A0" w:rsidRDefault="00F802A0" w:rsidP="00854C71"/>
    <w:p w:rsidR="00F802A0" w:rsidRDefault="00F802A0" w:rsidP="00854C71"/>
    <w:p w:rsidR="00F802A0" w:rsidRDefault="00F802A0" w:rsidP="00854C71"/>
    <w:p w:rsidR="00F802A0" w:rsidRDefault="00F802A0" w:rsidP="00854C71"/>
    <w:p w:rsidR="00F802A0" w:rsidRDefault="00F802A0" w:rsidP="00854C71"/>
    <w:p w:rsidR="00F802A0" w:rsidRDefault="00F802A0" w:rsidP="00854C71"/>
    <w:p w:rsidR="00F802A0" w:rsidRDefault="00F802A0" w:rsidP="00854C71"/>
    <w:p w:rsidR="00F802A0" w:rsidRDefault="00F802A0" w:rsidP="00854C71"/>
    <w:p w:rsidR="00F802A0" w:rsidRDefault="00F802A0" w:rsidP="00854C71"/>
    <w:p w:rsidR="00F802A0" w:rsidRDefault="00F802A0" w:rsidP="00854C71"/>
    <w:p w:rsidR="00F802A0" w:rsidRDefault="00F802A0" w:rsidP="00854C71"/>
    <w:p w:rsidR="00F802A0" w:rsidRDefault="00F802A0" w:rsidP="00854C71"/>
    <w:p w:rsidR="00F802A0" w:rsidRDefault="00F802A0" w:rsidP="00854C71"/>
    <w:p w:rsidR="00F802A0" w:rsidRDefault="00BA1B61" w:rsidP="00854C71">
      <w:r>
        <w:rPr>
          <w:noProof/>
          <w:lang w:val="en-US" w:eastAsia="en-US"/>
        </w:rPr>
        <w:pict>
          <v:shape id="_x0000_s1647" type="#_x0000_t75" style="position:absolute;margin-left:18pt;margin-top:2.15pt;width:405pt;height:3in;z-index:251675136;mso-wrap-style:none" fillcolor="#6cf" stroked="t" strokeweight="3pt">
            <v:fill color2="#006"/>
            <v:stroke linestyle="thinThin"/>
            <v:imagedata r:id="rId17" o:title=""/>
            <v:shadow color="#009"/>
          </v:shape>
          <o:OLEObject Type="Embed" ProgID="PBrush" ShapeID="_x0000_s1647" DrawAspect="Content" ObjectID="_1515221944" r:id="rId18"/>
        </w:pict>
      </w:r>
    </w:p>
    <w:p w:rsidR="00F802A0" w:rsidRDefault="00F802A0" w:rsidP="00854C71"/>
    <w:p w:rsidR="00F802A0" w:rsidRDefault="00F802A0" w:rsidP="00854C71"/>
    <w:p w:rsidR="00F802A0" w:rsidRDefault="00F802A0" w:rsidP="00854C71"/>
    <w:p w:rsidR="00F802A0" w:rsidRDefault="00F802A0" w:rsidP="00854C71"/>
    <w:p w:rsidR="00F802A0" w:rsidRDefault="00F802A0" w:rsidP="00854C71"/>
    <w:p w:rsidR="00F802A0" w:rsidRDefault="00F802A0" w:rsidP="00854C71"/>
    <w:p w:rsidR="00F802A0" w:rsidRDefault="00F802A0" w:rsidP="00854C71"/>
    <w:p w:rsidR="00F802A0" w:rsidRDefault="00F802A0" w:rsidP="00854C71"/>
    <w:p w:rsidR="00F802A0" w:rsidRDefault="00F802A0" w:rsidP="00854C71"/>
    <w:p w:rsidR="00F802A0" w:rsidRDefault="00F802A0" w:rsidP="00854C71"/>
    <w:p w:rsidR="00F802A0" w:rsidRDefault="00F802A0" w:rsidP="00854C71"/>
    <w:p w:rsidR="00F802A0" w:rsidRDefault="00F802A0" w:rsidP="00854C71"/>
    <w:p w:rsidR="00F802A0" w:rsidRDefault="00F802A0" w:rsidP="00854C71"/>
    <w:p w:rsidR="00F802A0" w:rsidRDefault="00F802A0" w:rsidP="00854C71"/>
    <w:p w:rsidR="00F802A0" w:rsidRDefault="002D7A75" w:rsidP="00854C71">
      <w:r>
        <w:rPr>
          <w:noProof/>
          <w:lang w:val="en-US" w:eastAsia="en-US"/>
        </w:rPr>
        <w:pict>
          <v:shape id="_x0000_s1377" type="#_x0000_t202" style="position:absolute;margin-left:0;margin-top:9pt;width:423pt;height:4in;z-index:251636224">
            <v:textbox style="mso-next-textbox:#_x0000_s1377">
              <w:txbxContent>
                <w:p w:rsidR="00854C71" w:rsidRDefault="005574F3" w:rsidP="00854C71">
                  <w:pPr>
                    <w:jc w:val="center"/>
                  </w:pPr>
                  <w:r>
                    <w:rPr>
                      <w:noProof/>
                      <w:lang w:val="en-US" w:eastAsia="en-US"/>
                    </w:rPr>
                    <w:drawing>
                      <wp:inline distT="0" distB="0" distL="0" distR="0">
                        <wp:extent cx="3990975" cy="2228850"/>
                        <wp:effectExtent l="1905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srcRect/>
                                <a:stretch>
                                  <a:fillRect/>
                                </a:stretch>
                              </pic:blipFill>
                              <pic:spPr bwMode="auto">
                                <a:xfrm>
                                  <a:off x="0" y="0"/>
                                  <a:ext cx="3990975" cy="2228850"/>
                                </a:xfrm>
                                <a:prstGeom prst="rect">
                                  <a:avLst/>
                                </a:prstGeom>
                                <a:noFill/>
                                <a:ln w="9525">
                                  <a:noFill/>
                                  <a:miter lim="800000"/>
                                  <a:headEnd/>
                                  <a:tailEnd/>
                                </a:ln>
                              </pic:spPr>
                            </pic:pic>
                          </a:graphicData>
                        </a:graphic>
                      </wp:inline>
                    </w:drawing>
                  </w:r>
                </w:p>
                <w:p w:rsidR="00854C71" w:rsidRDefault="005574F3" w:rsidP="00854C71">
                  <w:pPr>
                    <w:jc w:val="center"/>
                  </w:pPr>
                  <w:r>
                    <w:rPr>
                      <w:noProof/>
                      <w:lang w:val="en-US" w:eastAsia="en-US"/>
                    </w:rPr>
                    <w:drawing>
                      <wp:inline distT="0" distB="0" distL="0" distR="0">
                        <wp:extent cx="3924300" cy="120015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srcRect/>
                                <a:stretch>
                                  <a:fillRect/>
                                </a:stretch>
                              </pic:blipFill>
                              <pic:spPr bwMode="auto">
                                <a:xfrm>
                                  <a:off x="0" y="0"/>
                                  <a:ext cx="3924300" cy="1200150"/>
                                </a:xfrm>
                                <a:prstGeom prst="rect">
                                  <a:avLst/>
                                </a:prstGeom>
                                <a:noFill/>
                                <a:ln w="9525">
                                  <a:noFill/>
                                  <a:miter lim="800000"/>
                                  <a:headEnd/>
                                  <a:tailEnd/>
                                </a:ln>
                              </pic:spPr>
                            </pic:pic>
                          </a:graphicData>
                        </a:graphic>
                      </wp:inline>
                    </w:drawing>
                  </w:r>
                </w:p>
              </w:txbxContent>
            </v:textbox>
          </v:shape>
        </w:pict>
      </w:r>
    </w:p>
    <w:p w:rsidR="00F802A0" w:rsidRDefault="00F802A0" w:rsidP="00854C71"/>
    <w:p w:rsidR="00854C71" w:rsidRDefault="00854C71" w:rsidP="00854C71"/>
    <w:p w:rsidR="00854C71" w:rsidRDefault="00854C71" w:rsidP="00854C71"/>
    <w:p w:rsidR="00854C71" w:rsidRDefault="00854C71" w:rsidP="00854C71"/>
    <w:p w:rsidR="00854C71" w:rsidRDefault="00854C71" w:rsidP="00854C71"/>
    <w:p w:rsidR="00854C71" w:rsidRDefault="00854C71" w:rsidP="00854C71"/>
    <w:p w:rsidR="00854C71" w:rsidRDefault="00854C71" w:rsidP="00854C71"/>
    <w:p w:rsidR="00854C71" w:rsidRDefault="00854C71" w:rsidP="00854C71"/>
    <w:p w:rsidR="00854C71" w:rsidRDefault="00854C71" w:rsidP="00854C71"/>
    <w:p w:rsidR="00854C71" w:rsidRDefault="00854C71" w:rsidP="00854C71"/>
    <w:p w:rsidR="00854C71" w:rsidRPr="00C53556" w:rsidRDefault="00854C71" w:rsidP="00854C71"/>
    <w:p w:rsidR="00854C71" w:rsidRPr="00C53556" w:rsidRDefault="00854C71" w:rsidP="00854C71"/>
    <w:p w:rsidR="00854C71" w:rsidRPr="00C53556" w:rsidRDefault="00854C71" w:rsidP="00854C71"/>
    <w:p w:rsidR="00854C71" w:rsidRPr="00C53556" w:rsidRDefault="00854C71" w:rsidP="00854C71"/>
    <w:p w:rsidR="00854C71" w:rsidRPr="00C53556" w:rsidRDefault="00854C71" w:rsidP="00854C71"/>
    <w:p w:rsidR="00854C71" w:rsidRPr="00C53556" w:rsidRDefault="00854C71" w:rsidP="00854C71"/>
    <w:p w:rsidR="00854C71" w:rsidRPr="00C53556" w:rsidRDefault="00854C71" w:rsidP="00854C71"/>
    <w:p w:rsidR="00854C71" w:rsidRPr="00C53556" w:rsidRDefault="00854C71" w:rsidP="00854C71"/>
    <w:p w:rsidR="00854C71" w:rsidRPr="00C53556" w:rsidRDefault="00854C71" w:rsidP="00854C71"/>
    <w:p w:rsidR="00854C71" w:rsidRPr="00C53556" w:rsidRDefault="00854C71" w:rsidP="00854C71"/>
    <w:p w:rsidR="00854C71" w:rsidRPr="00C53556" w:rsidRDefault="00854C71" w:rsidP="00854C71"/>
    <w:p w:rsidR="00854C71" w:rsidRPr="00C53556" w:rsidRDefault="00854C71" w:rsidP="00854C71"/>
    <w:p w:rsidR="00854C71" w:rsidRPr="00C53556" w:rsidRDefault="002D7A75" w:rsidP="00854C71">
      <w:r>
        <w:rPr>
          <w:noProof/>
          <w:lang w:val="en-US" w:eastAsia="en-US"/>
        </w:rPr>
        <w:pict>
          <v:shape id="_x0000_s1376" type="#_x0000_t202" style="position:absolute;margin-left:108pt;margin-top:6.65pt;width:189pt;height:27pt;z-index:251635200">
            <v:textbox style="mso-next-textbox:#_x0000_s1376">
              <w:txbxContent>
                <w:p w:rsidR="00854C71" w:rsidRPr="00EB707E" w:rsidRDefault="00854C71" w:rsidP="00854C71">
                  <w:pPr>
                    <w:jc w:val="center"/>
                    <w:rPr>
                      <w:lang w:val="en-US"/>
                    </w:rPr>
                  </w:pPr>
                  <w:r>
                    <w:rPr>
                      <w:lang w:val="en-US"/>
                    </w:rPr>
                    <w:t>Venipuncture Sistem Tabung</w:t>
                  </w:r>
                </w:p>
              </w:txbxContent>
            </v:textbox>
          </v:shape>
        </w:pict>
      </w:r>
    </w:p>
    <w:p w:rsidR="00854C71" w:rsidRPr="00C53556" w:rsidRDefault="00854C71" w:rsidP="00854C71">
      <w:pPr>
        <w:tabs>
          <w:tab w:val="left" w:pos="2055"/>
        </w:tabs>
      </w:pPr>
      <w:r>
        <w:tab/>
      </w:r>
    </w:p>
    <w:p w:rsidR="00854C71" w:rsidRDefault="00854C71" w:rsidP="00854C71"/>
    <w:p w:rsidR="00854C71" w:rsidRDefault="00854C71" w:rsidP="00854C71"/>
    <w:p w:rsidR="00854C71" w:rsidRDefault="00854C71" w:rsidP="00854C71">
      <w:r>
        <w:rPr>
          <w:noProof/>
          <w:lang w:val="en-US" w:eastAsia="en-US"/>
        </w:rPr>
        <w:pict>
          <v:shape id="_x0000_s1382" type="#_x0000_t202" style="position:absolute;margin-left:27pt;margin-top:4.2pt;width:365.15pt;height:262.7pt;z-index:251639296;mso-wrap-style:none">
            <v:textbox style="mso-fit-shape-to-text:t">
              <w:txbxContent>
                <w:p w:rsidR="00854C71" w:rsidRDefault="005574F3" w:rsidP="00854C71">
                  <w:r>
                    <w:rPr>
                      <w:noProof/>
                      <w:lang w:val="en-US" w:eastAsia="en-US"/>
                    </w:rPr>
                    <w:drawing>
                      <wp:inline distT="0" distB="0" distL="0" distR="0">
                        <wp:extent cx="4448175" cy="3238500"/>
                        <wp:effectExtent l="1905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srcRect/>
                                <a:stretch>
                                  <a:fillRect/>
                                </a:stretch>
                              </pic:blipFill>
                              <pic:spPr bwMode="auto">
                                <a:xfrm>
                                  <a:off x="0" y="0"/>
                                  <a:ext cx="4448175" cy="3238500"/>
                                </a:xfrm>
                                <a:prstGeom prst="rect">
                                  <a:avLst/>
                                </a:prstGeom>
                                <a:noFill/>
                                <a:ln w="9525">
                                  <a:noFill/>
                                  <a:miter lim="800000"/>
                                  <a:headEnd/>
                                  <a:tailEnd/>
                                </a:ln>
                              </pic:spPr>
                            </pic:pic>
                          </a:graphicData>
                        </a:graphic>
                      </wp:inline>
                    </w:drawing>
                  </w:r>
                </w:p>
              </w:txbxContent>
            </v:textbox>
          </v:shape>
        </w:pict>
      </w:r>
    </w:p>
    <w:p w:rsidR="00854C71" w:rsidRDefault="00854C71" w:rsidP="00854C71"/>
    <w:p w:rsidR="00854C71" w:rsidRDefault="00854C71" w:rsidP="00854C71"/>
    <w:p w:rsidR="00854C71" w:rsidRDefault="00854C71" w:rsidP="00854C71"/>
    <w:p w:rsidR="00854C71" w:rsidRDefault="00854C71" w:rsidP="00854C71"/>
    <w:p w:rsidR="00854C71" w:rsidRDefault="00854C71" w:rsidP="00854C71"/>
    <w:p w:rsidR="00854C71" w:rsidRDefault="00854C71" w:rsidP="00854C71"/>
    <w:p w:rsidR="00854C71" w:rsidRDefault="00854C71" w:rsidP="00854C71"/>
    <w:p w:rsidR="00854C71" w:rsidRDefault="00854C71" w:rsidP="00854C71"/>
    <w:p w:rsidR="00854C71" w:rsidRDefault="00854C71" w:rsidP="00854C71"/>
    <w:p w:rsidR="00854C71" w:rsidRDefault="00854C71" w:rsidP="00854C71"/>
    <w:p w:rsidR="00854C71" w:rsidRDefault="00854C71" w:rsidP="00854C71"/>
    <w:p w:rsidR="00854C71" w:rsidRDefault="00854C71" w:rsidP="00854C71"/>
    <w:p w:rsidR="00854C71" w:rsidRDefault="00854C71" w:rsidP="00854C71"/>
    <w:p w:rsidR="00854C71" w:rsidRDefault="00854C71" w:rsidP="00854C71"/>
    <w:p w:rsidR="00854C71" w:rsidRDefault="00854C71" w:rsidP="00854C71"/>
    <w:p w:rsidR="00854C71" w:rsidRDefault="00854C71" w:rsidP="00854C71"/>
    <w:p w:rsidR="00854C71" w:rsidRDefault="00854C71" w:rsidP="00854C71"/>
    <w:p w:rsidR="00854C71" w:rsidRDefault="00854C71" w:rsidP="00854C71"/>
    <w:p w:rsidR="00854C71" w:rsidRPr="002D7A75" w:rsidRDefault="00854C71" w:rsidP="00854C71">
      <w:pPr>
        <w:rPr>
          <w:b/>
        </w:rPr>
      </w:pPr>
      <w:r w:rsidRPr="002D7A75">
        <w:rPr>
          <w:b/>
        </w:rPr>
        <w:t>B. SKIN PUNCTURE</w:t>
      </w:r>
    </w:p>
    <w:p w:rsidR="00854C71" w:rsidRDefault="00854C71" w:rsidP="00854C71">
      <w:r>
        <w:rPr>
          <w:noProof/>
          <w:lang w:val="en-US" w:eastAsia="en-US"/>
        </w:rPr>
        <w:pict>
          <v:shape id="_x0000_s1379" type="#_x0000_t202" style="position:absolute;margin-left:99pt;margin-top:5.7pt;width:233.95pt;height:326.5pt;z-index:251637248;mso-wrap-style:none">
            <v:textbox style="mso-fit-shape-to-text:t">
              <w:txbxContent>
                <w:p w:rsidR="00854C71" w:rsidRDefault="005574F3" w:rsidP="00854C71">
                  <w:pPr>
                    <w:jc w:val="center"/>
                  </w:pPr>
                  <w:r>
                    <w:rPr>
                      <w:noProof/>
                      <w:lang w:val="en-US" w:eastAsia="en-US"/>
                    </w:rPr>
                    <w:drawing>
                      <wp:inline distT="0" distB="0" distL="0" distR="0">
                        <wp:extent cx="2781300" cy="4048125"/>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srcRect/>
                                <a:stretch>
                                  <a:fillRect/>
                                </a:stretch>
                              </pic:blipFill>
                              <pic:spPr bwMode="auto">
                                <a:xfrm>
                                  <a:off x="0" y="0"/>
                                  <a:ext cx="2781300" cy="4048125"/>
                                </a:xfrm>
                                <a:prstGeom prst="rect">
                                  <a:avLst/>
                                </a:prstGeom>
                                <a:noFill/>
                                <a:ln w="9525">
                                  <a:noFill/>
                                  <a:miter lim="800000"/>
                                  <a:headEnd/>
                                  <a:tailEnd/>
                                </a:ln>
                              </pic:spPr>
                            </pic:pic>
                          </a:graphicData>
                        </a:graphic>
                      </wp:inline>
                    </w:drawing>
                  </w:r>
                </w:p>
              </w:txbxContent>
            </v:textbox>
          </v:shape>
        </w:pict>
      </w:r>
    </w:p>
    <w:p w:rsidR="00854C71" w:rsidRDefault="00854C71" w:rsidP="00854C71">
      <w:pPr>
        <w:jc w:val="center"/>
      </w:pPr>
    </w:p>
    <w:p w:rsidR="00854C71" w:rsidRDefault="00854C71" w:rsidP="00854C71">
      <w:pPr>
        <w:jc w:val="center"/>
      </w:pPr>
    </w:p>
    <w:p w:rsidR="00854C71" w:rsidRDefault="00854C71" w:rsidP="00854C71">
      <w:pPr>
        <w:jc w:val="center"/>
      </w:pPr>
    </w:p>
    <w:p w:rsidR="00854C71" w:rsidRDefault="00854C71" w:rsidP="00854C71">
      <w:pPr>
        <w:jc w:val="center"/>
      </w:pPr>
    </w:p>
    <w:p w:rsidR="00854C71" w:rsidRDefault="00854C71" w:rsidP="00854C71">
      <w:pPr>
        <w:jc w:val="center"/>
      </w:pPr>
    </w:p>
    <w:p w:rsidR="00854C71" w:rsidRDefault="00854C71" w:rsidP="00854C71">
      <w:pPr>
        <w:jc w:val="center"/>
      </w:pPr>
    </w:p>
    <w:p w:rsidR="00854C71" w:rsidRDefault="00854C71" w:rsidP="00854C71">
      <w:pPr>
        <w:jc w:val="center"/>
      </w:pPr>
    </w:p>
    <w:p w:rsidR="00854C71" w:rsidRDefault="00854C71" w:rsidP="00854C71">
      <w:pPr>
        <w:jc w:val="center"/>
      </w:pPr>
    </w:p>
    <w:p w:rsidR="00854C71" w:rsidRDefault="00854C71" w:rsidP="00854C71">
      <w:pPr>
        <w:jc w:val="center"/>
      </w:pPr>
    </w:p>
    <w:p w:rsidR="00854C71" w:rsidRDefault="00854C71" w:rsidP="00854C71">
      <w:pPr>
        <w:jc w:val="center"/>
      </w:pPr>
    </w:p>
    <w:p w:rsidR="00854C71" w:rsidRDefault="00854C71" w:rsidP="00854C71">
      <w:pPr>
        <w:jc w:val="center"/>
      </w:pPr>
    </w:p>
    <w:p w:rsidR="00854C71" w:rsidRDefault="00854C71" w:rsidP="00854C71">
      <w:pPr>
        <w:jc w:val="center"/>
      </w:pPr>
    </w:p>
    <w:p w:rsidR="00854C71" w:rsidRDefault="00854C71" w:rsidP="00854C71">
      <w:pPr>
        <w:jc w:val="center"/>
      </w:pPr>
    </w:p>
    <w:p w:rsidR="00854C71" w:rsidRDefault="00854C71" w:rsidP="00854C71">
      <w:pPr>
        <w:jc w:val="center"/>
      </w:pPr>
    </w:p>
    <w:p w:rsidR="00854C71" w:rsidRDefault="00854C71" w:rsidP="00854C71">
      <w:pPr>
        <w:jc w:val="center"/>
      </w:pPr>
    </w:p>
    <w:p w:rsidR="00854C71" w:rsidRDefault="00854C71" w:rsidP="00854C71">
      <w:pPr>
        <w:jc w:val="center"/>
      </w:pPr>
    </w:p>
    <w:p w:rsidR="00854C71" w:rsidRDefault="00854C71" w:rsidP="00854C71">
      <w:pPr>
        <w:jc w:val="center"/>
      </w:pPr>
    </w:p>
    <w:p w:rsidR="00854C71" w:rsidRDefault="00854C71" w:rsidP="00854C71">
      <w:pPr>
        <w:jc w:val="center"/>
      </w:pPr>
    </w:p>
    <w:p w:rsidR="00854C71" w:rsidRDefault="00854C71" w:rsidP="00854C71">
      <w:pPr>
        <w:jc w:val="center"/>
      </w:pPr>
    </w:p>
    <w:p w:rsidR="00854C71" w:rsidRDefault="00854C71" w:rsidP="00854C71">
      <w:pPr>
        <w:jc w:val="center"/>
      </w:pPr>
    </w:p>
    <w:p w:rsidR="00854C71" w:rsidRDefault="00854C71" w:rsidP="00854C71">
      <w:pPr>
        <w:jc w:val="center"/>
      </w:pPr>
    </w:p>
    <w:p w:rsidR="00854C71" w:rsidRDefault="00854C71" w:rsidP="00854C71">
      <w:pPr>
        <w:jc w:val="center"/>
      </w:pPr>
    </w:p>
    <w:p w:rsidR="00854C71" w:rsidRDefault="00854C71" w:rsidP="00854C71">
      <w:pPr>
        <w:jc w:val="center"/>
      </w:pPr>
    </w:p>
    <w:p w:rsidR="00854C71" w:rsidRDefault="00854C71" w:rsidP="00854C71">
      <w:pPr>
        <w:jc w:val="center"/>
      </w:pPr>
      <w:r>
        <w:rPr>
          <w:noProof/>
          <w:lang w:val="en-US" w:eastAsia="en-US"/>
        </w:rPr>
        <w:pict>
          <v:shape id="_x0000_s1380" type="#_x0000_t202" style="position:absolute;left:0;text-align:left;margin-left:162pt;margin-top:4.55pt;width:117pt;height:27.05pt;z-index:251638272" stroked="f">
            <v:textbox style="mso-next-textbox:#_x0000_s1380">
              <w:txbxContent>
                <w:p w:rsidR="00854C71" w:rsidRPr="00C53556" w:rsidRDefault="00854C71" w:rsidP="00854C71">
                  <w:pPr>
                    <w:jc w:val="center"/>
                    <w:rPr>
                      <w:lang w:val="en-US"/>
                    </w:rPr>
                  </w:pPr>
                  <w:r>
                    <w:rPr>
                      <w:lang w:val="en-US"/>
                    </w:rPr>
                    <w:t>Hemolet (Lancet)</w:t>
                  </w:r>
                </w:p>
              </w:txbxContent>
            </v:textbox>
          </v:shape>
        </w:pict>
      </w:r>
    </w:p>
    <w:p w:rsidR="00854C71" w:rsidRDefault="00854C71" w:rsidP="00854C71">
      <w:pPr>
        <w:jc w:val="center"/>
      </w:pPr>
    </w:p>
    <w:p w:rsidR="00854C71" w:rsidRDefault="00854C71" w:rsidP="00854C71">
      <w:pPr>
        <w:jc w:val="center"/>
      </w:pPr>
    </w:p>
    <w:p w:rsidR="00854C71" w:rsidRDefault="005574F3" w:rsidP="00854C71">
      <w:pPr>
        <w:jc w:val="center"/>
      </w:pPr>
      <w:r>
        <w:rPr>
          <w:noProof/>
          <w:lang w:val="en-US" w:eastAsia="en-US"/>
        </w:rPr>
        <w:drawing>
          <wp:anchor distT="0" distB="0" distL="114300" distR="114300" simplePos="0" relativeHeight="251677184" behindDoc="0" locked="0" layoutInCell="1" allowOverlap="1">
            <wp:simplePos x="0" y="0"/>
            <wp:positionH relativeFrom="column">
              <wp:posOffset>2171700</wp:posOffset>
            </wp:positionH>
            <wp:positionV relativeFrom="paragraph">
              <wp:posOffset>8255</wp:posOffset>
            </wp:positionV>
            <wp:extent cx="3196590" cy="2057400"/>
            <wp:effectExtent l="19050" t="19050" r="22860" b="19050"/>
            <wp:wrapNone/>
            <wp:docPr id="625" name="Picture 625" descr="IMG_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IMG_0018"/>
                    <pic:cNvPicPr>
                      <a:picLocks noChangeAspect="1" noChangeArrowheads="1"/>
                    </pic:cNvPicPr>
                  </pic:nvPicPr>
                  <pic:blipFill>
                    <a:blip r:embed="rId23" cstate="print"/>
                    <a:srcRect l="12363" t="55556" r="20604" b="11111"/>
                    <a:stretch>
                      <a:fillRect/>
                    </a:stretch>
                  </pic:blipFill>
                  <pic:spPr bwMode="auto">
                    <a:xfrm>
                      <a:off x="0" y="0"/>
                      <a:ext cx="3196590" cy="2057400"/>
                    </a:xfrm>
                    <a:prstGeom prst="rect">
                      <a:avLst/>
                    </a:prstGeom>
                    <a:noFill/>
                    <a:ln w="9525">
                      <a:solidFill>
                        <a:srgbClr val="000000"/>
                      </a:solidFill>
                      <a:miter lim="800000"/>
                      <a:headEnd/>
                      <a:tailEnd/>
                    </a:ln>
                  </pic:spPr>
                </pic:pic>
              </a:graphicData>
            </a:graphic>
          </wp:anchor>
        </w:drawing>
      </w:r>
      <w:r>
        <w:rPr>
          <w:noProof/>
          <w:lang w:val="en-US" w:eastAsia="en-US"/>
        </w:rPr>
        <w:drawing>
          <wp:anchor distT="0" distB="0" distL="114300" distR="114300" simplePos="0" relativeHeight="251676160" behindDoc="0" locked="0" layoutInCell="1" allowOverlap="1">
            <wp:simplePos x="0" y="0"/>
            <wp:positionH relativeFrom="column">
              <wp:posOffset>230505</wp:posOffset>
            </wp:positionH>
            <wp:positionV relativeFrom="paragraph">
              <wp:posOffset>25400</wp:posOffset>
            </wp:positionV>
            <wp:extent cx="1598295" cy="2040255"/>
            <wp:effectExtent l="19050" t="19050" r="20955" b="17145"/>
            <wp:wrapNone/>
            <wp:docPr id="624" name="Picture 624" descr="IMG_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IMG_0015"/>
                    <pic:cNvPicPr>
                      <a:picLocks noChangeAspect="1" noChangeArrowheads="1"/>
                    </pic:cNvPicPr>
                  </pic:nvPicPr>
                  <pic:blipFill>
                    <a:blip r:embed="rId24" cstate="print"/>
                    <a:srcRect l="52486" t="65459" r="13812"/>
                    <a:stretch>
                      <a:fillRect/>
                    </a:stretch>
                  </pic:blipFill>
                  <pic:spPr bwMode="auto">
                    <a:xfrm>
                      <a:off x="0" y="0"/>
                      <a:ext cx="1598295" cy="2040255"/>
                    </a:xfrm>
                    <a:prstGeom prst="rect">
                      <a:avLst/>
                    </a:prstGeom>
                    <a:noFill/>
                    <a:ln w="9525">
                      <a:solidFill>
                        <a:srgbClr val="000000"/>
                      </a:solidFill>
                      <a:miter lim="800000"/>
                      <a:headEnd/>
                      <a:tailEnd/>
                    </a:ln>
                  </pic:spPr>
                </pic:pic>
              </a:graphicData>
            </a:graphic>
          </wp:anchor>
        </w:drawing>
      </w:r>
    </w:p>
    <w:p w:rsidR="00854C71" w:rsidRDefault="00854C71" w:rsidP="00854C71">
      <w:pPr>
        <w:jc w:val="center"/>
      </w:pPr>
    </w:p>
    <w:p w:rsidR="00854C71" w:rsidRDefault="00854C71" w:rsidP="00854C71">
      <w:pPr>
        <w:jc w:val="center"/>
      </w:pPr>
    </w:p>
    <w:p w:rsidR="00854C71" w:rsidRDefault="00854C71" w:rsidP="00854C71">
      <w:pPr>
        <w:jc w:val="center"/>
      </w:pPr>
    </w:p>
    <w:p w:rsidR="00854C71" w:rsidRDefault="00854C71" w:rsidP="00854C71">
      <w:pPr>
        <w:jc w:val="center"/>
      </w:pPr>
    </w:p>
    <w:p w:rsidR="00854C71" w:rsidRDefault="00854C71" w:rsidP="00854C71">
      <w:pPr>
        <w:jc w:val="center"/>
      </w:pPr>
    </w:p>
    <w:p w:rsidR="00854C71" w:rsidRDefault="00854C71" w:rsidP="00854C71">
      <w:pPr>
        <w:jc w:val="center"/>
      </w:pPr>
      <w:r>
        <w:rPr>
          <w:noProof/>
          <w:lang w:val="en-US" w:eastAsia="en-US"/>
        </w:rPr>
        <w:pict>
          <v:shape id="_x0000_s1384" type="#_x0000_t202" style="position:absolute;left:0;text-align:left;margin-left:315pt;margin-top:12.95pt;width:27pt;height:54pt;z-index:251640320" stroked="f">
            <v:textbox style="mso-next-textbox:#_x0000_s1384">
              <w:txbxContent>
                <w:p w:rsidR="00854C71" w:rsidRDefault="00854C71" w:rsidP="00854C71"/>
              </w:txbxContent>
            </v:textbox>
          </v:shape>
        </w:pict>
      </w:r>
    </w:p>
    <w:p w:rsidR="00854C71" w:rsidRDefault="00854C71" w:rsidP="00854C71">
      <w:pPr>
        <w:jc w:val="center"/>
      </w:pPr>
    </w:p>
    <w:p w:rsidR="00854C71" w:rsidRDefault="00854C71" w:rsidP="00854C71">
      <w:pPr>
        <w:jc w:val="center"/>
      </w:pPr>
    </w:p>
    <w:p w:rsidR="00854C71" w:rsidRDefault="00854C71" w:rsidP="00854C71">
      <w:pPr>
        <w:jc w:val="center"/>
      </w:pPr>
    </w:p>
    <w:p w:rsidR="00854C71" w:rsidRDefault="00854C71" w:rsidP="00854C71">
      <w:pPr>
        <w:jc w:val="center"/>
      </w:pPr>
    </w:p>
    <w:p w:rsidR="00854C71" w:rsidRDefault="00854C71" w:rsidP="00854C71">
      <w:pPr>
        <w:jc w:val="center"/>
      </w:pPr>
    </w:p>
    <w:p w:rsidR="00854C71" w:rsidRDefault="00854C71" w:rsidP="00854C71">
      <w:pPr>
        <w:jc w:val="center"/>
      </w:pPr>
      <w:r>
        <w:rPr>
          <w:noProof/>
          <w:lang w:val="en-US" w:eastAsia="en-US"/>
        </w:rPr>
        <w:pict>
          <v:shape id="_x0000_s1385" type="#_x0000_t202" style="position:absolute;left:0;text-align:left;margin-left:162pt;margin-top:8.3pt;width:135pt;height:27pt;z-index:251641344" stroked="f">
            <v:textbox>
              <w:txbxContent>
                <w:p w:rsidR="00854C71" w:rsidRPr="009048E0" w:rsidRDefault="00854C71" w:rsidP="00854C71">
                  <w:pPr>
                    <w:jc w:val="center"/>
                    <w:rPr>
                      <w:lang w:val="en-US"/>
                    </w:rPr>
                  </w:pPr>
                  <w:r>
                    <w:rPr>
                      <w:lang w:val="en-US"/>
                    </w:rPr>
                    <w:t>Tempat skin puncture</w:t>
                  </w:r>
                </w:p>
              </w:txbxContent>
            </v:textbox>
          </v:shape>
        </w:pict>
      </w:r>
    </w:p>
    <w:p w:rsidR="00854C71" w:rsidRDefault="00854C71" w:rsidP="00854C71">
      <w:pPr>
        <w:jc w:val="center"/>
      </w:pPr>
    </w:p>
    <w:p w:rsidR="00854C71" w:rsidRDefault="00854C71" w:rsidP="00854C71">
      <w:pPr>
        <w:jc w:val="center"/>
      </w:pPr>
    </w:p>
    <w:p w:rsidR="00854C71" w:rsidRPr="002D6995" w:rsidRDefault="005574F3" w:rsidP="00854C71">
      <w:pPr>
        <w:jc w:val="center"/>
      </w:pPr>
      <w:r>
        <w:rPr>
          <w:noProof/>
          <w:lang w:val="en-US" w:eastAsia="en-US"/>
        </w:rPr>
        <w:lastRenderedPageBreak/>
        <w:drawing>
          <wp:inline distT="0" distB="0" distL="0" distR="0">
            <wp:extent cx="4257675" cy="38766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4257675" cy="3876675"/>
                    </a:xfrm>
                    <a:prstGeom prst="rect">
                      <a:avLst/>
                    </a:prstGeom>
                    <a:noFill/>
                    <a:ln w="9525">
                      <a:noFill/>
                      <a:miter lim="800000"/>
                      <a:headEnd/>
                      <a:tailEnd/>
                    </a:ln>
                  </pic:spPr>
                </pic:pic>
              </a:graphicData>
            </a:graphic>
          </wp:inline>
        </w:drawing>
      </w:r>
      <w:r>
        <w:rPr>
          <w:noProof/>
          <w:lang w:val="en-US" w:eastAsia="en-US"/>
        </w:rPr>
        <w:drawing>
          <wp:inline distT="0" distB="0" distL="0" distR="0">
            <wp:extent cx="1962150" cy="31623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srcRect/>
                    <a:stretch>
                      <a:fillRect/>
                    </a:stretch>
                  </pic:blipFill>
                  <pic:spPr bwMode="auto">
                    <a:xfrm>
                      <a:off x="0" y="0"/>
                      <a:ext cx="1962150" cy="3162300"/>
                    </a:xfrm>
                    <a:prstGeom prst="rect">
                      <a:avLst/>
                    </a:prstGeom>
                    <a:noFill/>
                    <a:ln w="9525">
                      <a:noFill/>
                      <a:miter lim="800000"/>
                      <a:headEnd/>
                      <a:tailEnd/>
                    </a:ln>
                  </pic:spPr>
                </pic:pic>
              </a:graphicData>
            </a:graphic>
          </wp:inline>
        </w:drawing>
      </w:r>
      <w:r>
        <w:rPr>
          <w:noProof/>
          <w:lang w:val="en-US" w:eastAsia="en-US"/>
        </w:rPr>
        <w:drawing>
          <wp:inline distT="0" distB="0" distL="0" distR="0">
            <wp:extent cx="2162175" cy="255270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srcRect/>
                    <a:stretch>
                      <a:fillRect/>
                    </a:stretch>
                  </pic:blipFill>
                  <pic:spPr bwMode="auto">
                    <a:xfrm>
                      <a:off x="0" y="0"/>
                      <a:ext cx="2162175" cy="2552700"/>
                    </a:xfrm>
                    <a:prstGeom prst="rect">
                      <a:avLst/>
                    </a:prstGeom>
                    <a:noFill/>
                    <a:ln w="9525">
                      <a:noFill/>
                      <a:miter lim="800000"/>
                      <a:headEnd/>
                      <a:tailEnd/>
                    </a:ln>
                  </pic:spPr>
                </pic:pic>
              </a:graphicData>
            </a:graphic>
          </wp:inline>
        </w:drawing>
      </w:r>
    </w:p>
    <w:p w:rsidR="00854C71" w:rsidRPr="002D6995" w:rsidRDefault="00854C71" w:rsidP="00854C71">
      <w:pPr>
        <w:jc w:val="both"/>
      </w:pPr>
      <w:r>
        <w:rPr>
          <w:noProof/>
          <w:lang w:val="en-US" w:eastAsia="en-US"/>
        </w:rPr>
        <w:pict>
          <v:shape id="_x0000_s1386" type="#_x0000_t202" style="position:absolute;left:0;text-align:left;margin-left:126pt;margin-top:7.2pt;width:135pt;height:27pt;z-index:251642368">
            <v:textbox>
              <w:txbxContent>
                <w:p w:rsidR="00854C71" w:rsidRPr="009048E0" w:rsidRDefault="00854C71" w:rsidP="00854C71">
                  <w:pPr>
                    <w:jc w:val="center"/>
                    <w:rPr>
                      <w:lang w:val="en-US"/>
                    </w:rPr>
                  </w:pPr>
                  <w:r>
                    <w:rPr>
                      <w:lang w:val="en-US"/>
                    </w:rPr>
                    <w:t>Teknik Skin Puncture</w:t>
                  </w:r>
                </w:p>
              </w:txbxContent>
            </v:textbox>
          </v:shape>
        </w:pict>
      </w:r>
    </w:p>
    <w:p w:rsidR="00854C71" w:rsidRPr="002D6995" w:rsidRDefault="00854C71" w:rsidP="00854C71">
      <w:pPr>
        <w:jc w:val="both"/>
      </w:pPr>
    </w:p>
    <w:p w:rsidR="00707CC3" w:rsidRDefault="00707CC3" w:rsidP="00854C71">
      <w:pPr>
        <w:jc w:val="center"/>
        <w:rPr>
          <w:b/>
          <w:bCs/>
          <w:sz w:val="28"/>
          <w:szCs w:val="28"/>
        </w:rPr>
      </w:pPr>
    </w:p>
    <w:p w:rsidR="00707CC3" w:rsidRDefault="00707CC3" w:rsidP="00854C71">
      <w:pPr>
        <w:jc w:val="center"/>
        <w:rPr>
          <w:b/>
          <w:bCs/>
          <w:sz w:val="28"/>
          <w:szCs w:val="28"/>
        </w:rPr>
      </w:pPr>
    </w:p>
    <w:p w:rsidR="00707CC3" w:rsidRDefault="00707CC3" w:rsidP="00854C71">
      <w:pPr>
        <w:jc w:val="center"/>
        <w:rPr>
          <w:b/>
          <w:bCs/>
          <w:sz w:val="28"/>
          <w:szCs w:val="28"/>
        </w:rPr>
      </w:pPr>
    </w:p>
    <w:p w:rsidR="00707CC3" w:rsidRDefault="00707CC3" w:rsidP="00854C71">
      <w:pPr>
        <w:jc w:val="center"/>
        <w:rPr>
          <w:b/>
          <w:bCs/>
          <w:sz w:val="28"/>
          <w:szCs w:val="28"/>
        </w:rPr>
      </w:pPr>
    </w:p>
    <w:p w:rsidR="00854C71" w:rsidRPr="002D7A75" w:rsidRDefault="00854C71" w:rsidP="00854C71">
      <w:pPr>
        <w:jc w:val="center"/>
        <w:rPr>
          <w:rFonts w:ascii="Georgia" w:hAnsi="Georgia"/>
          <w:b/>
          <w:bCs/>
          <w:sz w:val="28"/>
          <w:szCs w:val="28"/>
        </w:rPr>
      </w:pPr>
      <w:r w:rsidRPr="002D7A75">
        <w:rPr>
          <w:rFonts w:ascii="Georgia" w:hAnsi="Georgia"/>
          <w:b/>
          <w:bCs/>
          <w:sz w:val="28"/>
          <w:szCs w:val="28"/>
        </w:rPr>
        <w:lastRenderedPageBreak/>
        <w:t>TES HEMOGLOBIN  CARA SAHLI</w:t>
      </w:r>
    </w:p>
    <w:p w:rsidR="00854C71" w:rsidRDefault="00854C71" w:rsidP="00854C71">
      <w:pPr>
        <w:jc w:val="center"/>
      </w:pPr>
    </w:p>
    <w:p w:rsidR="00854C71" w:rsidRDefault="00854C71" w:rsidP="00854C71">
      <w:pPr>
        <w:jc w:val="both"/>
      </w:pPr>
    </w:p>
    <w:p w:rsidR="00854C71" w:rsidRPr="009B260E" w:rsidRDefault="00854C71" w:rsidP="00854C71">
      <w:pPr>
        <w:numPr>
          <w:ilvl w:val="1"/>
          <w:numId w:val="53"/>
        </w:numPr>
        <w:jc w:val="both"/>
        <w:rPr>
          <w:b/>
          <w:bCs/>
        </w:rPr>
      </w:pPr>
      <w:r w:rsidRPr="009B260E">
        <w:rPr>
          <w:b/>
          <w:bCs/>
        </w:rPr>
        <w:t>Pra Analitik</w:t>
      </w:r>
    </w:p>
    <w:p w:rsidR="00854C71" w:rsidRDefault="00854C71" w:rsidP="00854C71">
      <w:pPr>
        <w:numPr>
          <w:ilvl w:val="0"/>
          <w:numId w:val="3"/>
        </w:numPr>
        <w:jc w:val="both"/>
      </w:pPr>
      <w:r>
        <w:t>Persiapan pasien: tidak memerlukan persiapan khusus</w:t>
      </w:r>
    </w:p>
    <w:p w:rsidR="00854C71" w:rsidRDefault="00854C71" w:rsidP="00854C71">
      <w:pPr>
        <w:numPr>
          <w:ilvl w:val="0"/>
          <w:numId w:val="3"/>
        </w:numPr>
        <w:jc w:val="both"/>
      </w:pPr>
      <w:r>
        <w:t>Persiapan sampel: darah kapiler, EDTA, Oksalat</w:t>
      </w:r>
    </w:p>
    <w:p w:rsidR="00854C71" w:rsidRDefault="00854C71" w:rsidP="00854C71">
      <w:pPr>
        <w:numPr>
          <w:ilvl w:val="0"/>
          <w:numId w:val="3"/>
        </w:numPr>
        <w:jc w:val="both"/>
      </w:pPr>
      <w:r>
        <w:t>Prinsip tes: hemoglobin diubah menjadi hematin asam, kemudian warna yang terjadi dibandingkan secara visual dengan standar dalam alat itu</w:t>
      </w:r>
    </w:p>
    <w:p w:rsidR="00854C71" w:rsidRDefault="00854C71" w:rsidP="00854C71">
      <w:pPr>
        <w:numPr>
          <w:ilvl w:val="0"/>
          <w:numId w:val="3"/>
        </w:numPr>
        <w:jc w:val="both"/>
      </w:pPr>
      <w:r>
        <w:t>Alat dan bahan:</w:t>
      </w:r>
    </w:p>
    <w:p w:rsidR="00854C71" w:rsidRDefault="00854C71" w:rsidP="00854C71">
      <w:pPr>
        <w:numPr>
          <w:ilvl w:val="5"/>
          <w:numId w:val="6"/>
        </w:numPr>
        <w:tabs>
          <w:tab w:val="clear" w:pos="4320"/>
          <w:tab w:val="num" w:pos="1440"/>
        </w:tabs>
        <w:ind w:left="1440"/>
        <w:jc w:val="both"/>
      </w:pPr>
      <w:r>
        <w:t>Hemolet/lanset</w:t>
      </w:r>
    </w:p>
    <w:p w:rsidR="00854C71" w:rsidRDefault="00854C71" w:rsidP="00854C71">
      <w:pPr>
        <w:numPr>
          <w:ilvl w:val="5"/>
          <w:numId w:val="6"/>
        </w:numPr>
        <w:tabs>
          <w:tab w:val="clear" w:pos="4320"/>
          <w:tab w:val="num" w:pos="1440"/>
        </w:tabs>
        <w:ind w:left="1440"/>
        <w:jc w:val="both"/>
      </w:pPr>
      <w:r>
        <w:t>Hemoglobinometer (hemometer):</w:t>
      </w:r>
    </w:p>
    <w:p w:rsidR="00854C71" w:rsidRDefault="00854C71" w:rsidP="00854C71">
      <w:pPr>
        <w:tabs>
          <w:tab w:val="num" w:pos="1980"/>
        </w:tabs>
        <w:ind w:left="1980" w:hanging="360"/>
        <w:jc w:val="both"/>
      </w:pPr>
      <w:r>
        <w:t>- tabung pengencer</w:t>
      </w:r>
    </w:p>
    <w:p w:rsidR="00854C71" w:rsidRDefault="00854C71" w:rsidP="00854C71">
      <w:pPr>
        <w:tabs>
          <w:tab w:val="num" w:pos="1980"/>
        </w:tabs>
        <w:ind w:left="1980" w:hanging="360"/>
        <w:jc w:val="both"/>
      </w:pPr>
      <w:r>
        <w:t>- pipet Hb</w:t>
      </w:r>
    </w:p>
    <w:p w:rsidR="00854C71" w:rsidRDefault="00854C71" w:rsidP="00854C71">
      <w:pPr>
        <w:tabs>
          <w:tab w:val="num" w:pos="1980"/>
        </w:tabs>
        <w:ind w:left="1980" w:hanging="360"/>
        <w:jc w:val="both"/>
      </w:pPr>
      <w:r>
        <w:t>- pipet tetes</w:t>
      </w:r>
    </w:p>
    <w:p w:rsidR="00854C71" w:rsidRDefault="00854C71" w:rsidP="00854C71">
      <w:pPr>
        <w:tabs>
          <w:tab w:val="num" w:pos="1980"/>
        </w:tabs>
        <w:ind w:left="1980" w:hanging="360"/>
        <w:jc w:val="both"/>
      </w:pPr>
      <w:r>
        <w:t>- selang pengisap</w:t>
      </w:r>
    </w:p>
    <w:p w:rsidR="00854C71" w:rsidRDefault="00854C71" w:rsidP="00854C71">
      <w:pPr>
        <w:tabs>
          <w:tab w:val="num" w:pos="1980"/>
        </w:tabs>
        <w:ind w:left="1980" w:hanging="360"/>
        <w:jc w:val="both"/>
      </w:pPr>
      <w:r>
        <w:t>- batang pengaduk</w:t>
      </w:r>
    </w:p>
    <w:p w:rsidR="00854C71" w:rsidRDefault="00854C71" w:rsidP="00854C71">
      <w:pPr>
        <w:numPr>
          <w:ilvl w:val="5"/>
          <w:numId w:val="6"/>
        </w:numPr>
        <w:tabs>
          <w:tab w:val="clear" w:pos="4320"/>
          <w:tab w:val="num" w:pos="1440"/>
        </w:tabs>
        <w:ind w:left="1440"/>
        <w:jc w:val="both"/>
      </w:pPr>
      <w:r>
        <w:t>HCl 0.1 N</w:t>
      </w:r>
    </w:p>
    <w:p w:rsidR="00854C71" w:rsidRDefault="00854C71" w:rsidP="00854C71">
      <w:pPr>
        <w:numPr>
          <w:ilvl w:val="5"/>
          <w:numId w:val="6"/>
        </w:numPr>
        <w:tabs>
          <w:tab w:val="clear" w:pos="4320"/>
          <w:tab w:val="num" w:pos="1440"/>
        </w:tabs>
        <w:ind w:left="1440"/>
        <w:jc w:val="both"/>
      </w:pPr>
      <w:r>
        <w:t>Aquades</w:t>
      </w:r>
    </w:p>
    <w:p w:rsidR="00854C71" w:rsidRPr="009B260E" w:rsidRDefault="00854C71" w:rsidP="00854C71">
      <w:pPr>
        <w:jc w:val="both"/>
        <w:rPr>
          <w:b/>
          <w:bCs/>
        </w:rPr>
      </w:pPr>
    </w:p>
    <w:p w:rsidR="00854C71" w:rsidRPr="009B260E" w:rsidRDefault="00854C71" w:rsidP="00854C71">
      <w:pPr>
        <w:numPr>
          <w:ilvl w:val="0"/>
          <w:numId w:val="59"/>
        </w:numPr>
        <w:jc w:val="both"/>
        <w:rPr>
          <w:b/>
          <w:bCs/>
        </w:rPr>
      </w:pPr>
      <w:r w:rsidRPr="009B260E">
        <w:rPr>
          <w:b/>
          <w:bCs/>
        </w:rPr>
        <w:t>Analitik</w:t>
      </w:r>
    </w:p>
    <w:p w:rsidR="00854C71" w:rsidRDefault="00854C71" w:rsidP="00854C71">
      <w:pPr>
        <w:numPr>
          <w:ilvl w:val="4"/>
          <w:numId w:val="3"/>
        </w:numPr>
        <w:tabs>
          <w:tab w:val="clear" w:pos="3600"/>
          <w:tab w:val="num" w:pos="1080"/>
        </w:tabs>
        <w:ind w:left="1080"/>
        <w:jc w:val="both"/>
      </w:pPr>
      <w:r>
        <w:t>Masukkan HCl  0.1 N ke dalam tabung pengencer sampai tanda 2</w:t>
      </w:r>
    </w:p>
    <w:p w:rsidR="00854C71" w:rsidRDefault="00854C71" w:rsidP="00854C71">
      <w:pPr>
        <w:numPr>
          <w:ilvl w:val="4"/>
          <w:numId w:val="3"/>
        </w:numPr>
        <w:tabs>
          <w:tab w:val="clear" w:pos="3600"/>
          <w:tab w:val="num" w:pos="1080"/>
        </w:tabs>
        <w:ind w:left="1080"/>
        <w:jc w:val="both"/>
      </w:pPr>
      <w:r>
        <w:t>Isap darah kapiler dengan pipet Hb sampai tanda 20 ul</w:t>
      </w:r>
    </w:p>
    <w:p w:rsidR="00854C71" w:rsidRDefault="00854C71" w:rsidP="00854C71">
      <w:pPr>
        <w:numPr>
          <w:ilvl w:val="4"/>
          <w:numId w:val="3"/>
        </w:numPr>
        <w:tabs>
          <w:tab w:val="clear" w:pos="3600"/>
          <w:tab w:val="num" w:pos="1080"/>
        </w:tabs>
        <w:ind w:left="1080"/>
        <w:jc w:val="both"/>
      </w:pPr>
      <w:r>
        <w:t>Hapuslah darah yang melekat pada sebelah luar ujung pipet</w:t>
      </w:r>
    </w:p>
    <w:p w:rsidR="00854C71" w:rsidRDefault="00854C71" w:rsidP="00854C71">
      <w:pPr>
        <w:numPr>
          <w:ilvl w:val="4"/>
          <w:numId w:val="3"/>
        </w:numPr>
        <w:tabs>
          <w:tab w:val="clear" w:pos="3600"/>
          <w:tab w:val="left" w:pos="900"/>
          <w:tab w:val="num" w:pos="1080"/>
        </w:tabs>
        <w:ind w:left="1080"/>
        <w:jc w:val="both"/>
      </w:pPr>
      <w:r>
        <w:t xml:space="preserve">   Segera alirkan darah dari pipet  ke dalam dasar tabung pengencer. Catat waktu /saat darah dicampurkan ke dalam HCl.</w:t>
      </w:r>
    </w:p>
    <w:p w:rsidR="00854C71" w:rsidRDefault="00854C71" w:rsidP="00854C71">
      <w:pPr>
        <w:numPr>
          <w:ilvl w:val="4"/>
          <w:numId w:val="3"/>
        </w:numPr>
        <w:tabs>
          <w:tab w:val="clear" w:pos="3600"/>
          <w:tab w:val="left" w:pos="720"/>
          <w:tab w:val="num" w:pos="1080"/>
        </w:tabs>
        <w:ind w:left="1080"/>
        <w:jc w:val="both"/>
      </w:pPr>
      <w:r>
        <w:t>Isap kembali isi tabung ke dalam pipet kemudian tiupkan kembali isi pipet ke dalam tabung, lakukan hal ini 2 sampai 3 kali agar sisa-sisa darah terbilas ke dalam tabung.</w:t>
      </w:r>
    </w:p>
    <w:p w:rsidR="00854C71" w:rsidRDefault="00854C71" w:rsidP="00854C71">
      <w:pPr>
        <w:numPr>
          <w:ilvl w:val="4"/>
          <w:numId w:val="3"/>
        </w:numPr>
        <w:tabs>
          <w:tab w:val="clear" w:pos="3600"/>
          <w:tab w:val="left" w:pos="720"/>
          <w:tab w:val="num" w:pos="1080"/>
        </w:tabs>
        <w:ind w:left="1080"/>
        <w:jc w:val="both"/>
      </w:pPr>
      <w:r>
        <w:t>Tambahkan aquadest, tetes demi tetes, sambil mengaduk isi tabung sampai diperoleh warna isi tabung sama dengan warna standar yang ada di komparator. Tepat 3 menit setelah darah tercampur dengan HCl, warna larutan dibaca pada jarak sepanjang lengan atas dengan latar belakang cahaya matahari, warna  larutan disamakan dengan warna gelas standar. Tinggi larutan sesuai dengan skala yang menunjukkan kadar Hb dalam g% (lihat pa</w:t>
      </w:r>
      <w:r w:rsidR="00D50EF7">
        <w:t>da dasar meniskus). Laporkan nil</w:t>
      </w:r>
      <w:r>
        <w:t>ainya dalam gr% (=gr/100 ml = gr/dl).</w:t>
      </w:r>
    </w:p>
    <w:p w:rsidR="00854C71" w:rsidRDefault="00854C71" w:rsidP="00854C71">
      <w:pPr>
        <w:ind w:left="720"/>
        <w:jc w:val="both"/>
      </w:pPr>
    </w:p>
    <w:p w:rsidR="00854C71" w:rsidRPr="009B260E" w:rsidRDefault="00854C71" w:rsidP="00854C71">
      <w:pPr>
        <w:tabs>
          <w:tab w:val="left" w:pos="720"/>
        </w:tabs>
        <w:jc w:val="both"/>
        <w:rPr>
          <w:b/>
          <w:bCs/>
        </w:rPr>
      </w:pPr>
      <w:r w:rsidRPr="009B260E">
        <w:rPr>
          <w:b/>
          <w:bCs/>
        </w:rPr>
        <w:t>C. Pasca Analitik</w:t>
      </w:r>
    </w:p>
    <w:p w:rsidR="00854C71" w:rsidRDefault="00854C71" w:rsidP="00854C71">
      <w:pPr>
        <w:numPr>
          <w:ilvl w:val="0"/>
          <w:numId w:val="3"/>
        </w:numPr>
        <w:tabs>
          <w:tab w:val="left" w:pos="720"/>
        </w:tabs>
        <w:jc w:val="both"/>
      </w:pPr>
      <w:r>
        <w:t>Nilai rujukan:</w:t>
      </w:r>
    </w:p>
    <w:p w:rsidR="00854C71" w:rsidRDefault="00854C71" w:rsidP="00854C71">
      <w:pPr>
        <w:ind w:left="720"/>
        <w:jc w:val="both"/>
      </w:pPr>
      <w:r>
        <w:t xml:space="preserve">Perempuan         </w:t>
      </w:r>
      <w:r w:rsidR="008315B7">
        <w:tab/>
      </w:r>
      <w:r>
        <w:t>12 – 16 gr/dl</w:t>
      </w:r>
    </w:p>
    <w:p w:rsidR="00854C71" w:rsidRDefault="00854C71" w:rsidP="00854C71">
      <w:pPr>
        <w:ind w:left="720"/>
        <w:jc w:val="both"/>
      </w:pPr>
      <w:r>
        <w:t xml:space="preserve">Laki-laki             </w:t>
      </w:r>
      <w:r w:rsidR="008315B7">
        <w:tab/>
      </w:r>
      <w:r>
        <w:t xml:space="preserve">14 – 18 gr/dl     </w:t>
      </w:r>
    </w:p>
    <w:p w:rsidR="00854C71" w:rsidRDefault="00854C71" w:rsidP="00854C71">
      <w:pPr>
        <w:ind w:left="360"/>
        <w:jc w:val="both"/>
      </w:pPr>
    </w:p>
    <w:p w:rsidR="00854C71" w:rsidRPr="006E0D26" w:rsidRDefault="00854C71" w:rsidP="00854C71">
      <w:pPr>
        <w:jc w:val="both"/>
        <w:rPr>
          <w:b/>
          <w:bCs/>
        </w:rPr>
      </w:pPr>
      <w:r>
        <w:rPr>
          <w:b/>
          <w:bCs/>
        </w:rPr>
        <w:t>Sumber Kesalahan</w:t>
      </w:r>
    </w:p>
    <w:p w:rsidR="00854C71" w:rsidRDefault="00854C71" w:rsidP="00854C71">
      <w:pPr>
        <w:numPr>
          <w:ilvl w:val="0"/>
          <w:numId w:val="60"/>
        </w:numPr>
        <w:tabs>
          <w:tab w:val="left" w:pos="0"/>
          <w:tab w:val="left" w:pos="900"/>
        </w:tabs>
        <w:jc w:val="both"/>
      </w:pPr>
      <w:r>
        <w:t>Tidak semua hemoglobin berubah menjadi hematin asam seperti karboksihemoglobin, methemoglobin dan sulfhemoglobin</w:t>
      </w:r>
    </w:p>
    <w:p w:rsidR="00854C71" w:rsidRDefault="00854C71" w:rsidP="00854C71">
      <w:pPr>
        <w:numPr>
          <w:ilvl w:val="0"/>
          <w:numId w:val="60"/>
        </w:numPr>
        <w:tabs>
          <w:tab w:val="left" w:pos="900"/>
        </w:tabs>
        <w:jc w:val="both"/>
      </w:pPr>
      <w:r>
        <w:t>Cara visual mempunyai kesalahan inheren sebesar 15-30%, sehingga tidak dapat menghitung indeks eritrosit.</w:t>
      </w:r>
    </w:p>
    <w:p w:rsidR="00854C71" w:rsidRDefault="00854C71" w:rsidP="00854C71">
      <w:pPr>
        <w:numPr>
          <w:ilvl w:val="0"/>
          <w:numId w:val="60"/>
        </w:numPr>
        <w:tabs>
          <w:tab w:val="left" w:pos="900"/>
        </w:tabs>
        <w:jc w:val="both"/>
      </w:pPr>
      <w:r>
        <w:lastRenderedPageBreak/>
        <w:t>Sumber kesalahan yang sering terjadi :</w:t>
      </w:r>
    </w:p>
    <w:p w:rsidR="00854C71" w:rsidRPr="003A0DDC" w:rsidRDefault="00854C71" w:rsidP="00854C71">
      <w:pPr>
        <w:numPr>
          <w:ilvl w:val="5"/>
          <w:numId w:val="5"/>
        </w:numPr>
        <w:tabs>
          <w:tab w:val="clear" w:pos="5040"/>
          <w:tab w:val="left" w:pos="1440"/>
        </w:tabs>
        <w:ind w:left="1440" w:hanging="540"/>
        <w:jc w:val="both"/>
      </w:pPr>
      <w:r w:rsidRPr="003A0DDC">
        <w:t>Kemampuan untuk membedakan warna tidak sama</w:t>
      </w:r>
    </w:p>
    <w:p w:rsidR="00854C71" w:rsidRPr="003A0DDC" w:rsidRDefault="00854C71" w:rsidP="00854C71">
      <w:pPr>
        <w:numPr>
          <w:ilvl w:val="5"/>
          <w:numId w:val="5"/>
        </w:numPr>
        <w:tabs>
          <w:tab w:val="clear" w:pos="5040"/>
          <w:tab w:val="left" w:pos="1440"/>
        </w:tabs>
        <w:ind w:left="1440" w:hanging="540"/>
        <w:jc w:val="both"/>
      </w:pPr>
      <w:r w:rsidRPr="003A0DDC">
        <w:t>Sumber cahaya kurang baik</w:t>
      </w:r>
    </w:p>
    <w:p w:rsidR="00854C71" w:rsidRPr="003A0DDC" w:rsidRDefault="00854C71" w:rsidP="00854C71">
      <w:pPr>
        <w:numPr>
          <w:ilvl w:val="5"/>
          <w:numId w:val="5"/>
        </w:numPr>
        <w:tabs>
          <w:tab w:val="clear" w:pos="5040"/>
          <w:tab w:val="left" w:pos="1440"/>
        </w:tabs>
        <w:ind w:left="1440" w:hanging="540"/>
        <w:jc w:val="both"/>
      </w:pPr>
      <w:r w:rsidRPr="003A0DDC">
        <w:t>Kelelahan mata</w:t>
      </w:r>
    </w:p>
    <w:p w:rsidR="00854C71" w:rsidRPr="003A0DDC" w:rsidRDefault="00854C71" w:rsidP="00854C71">
      <w:pPr>
        <w:numPr>
          <w:ilvl w:val="5"/>
          <w:numId w:val="5"/>
        </w:numPr>
        <w:tabs>
          <w:tab w:val="clear" w:pos="5040"/>
          <w:tab w:val="left" w:pos="1440"/>
        </w:tabs>
        <w:ind w:left="1440" w:hanging="540"/>
        <w:jc w:val="both"/>
      </w:pPr>
      <w:r w:rsidRPr="003A0DDC">
        <w:t>Alat-alat kurang bersih</w:t>
      </w:r>
    </w:p>
    <w:p w:rsidR="00854C71" w:rsidRPr="003A0DDC" w:rsidRDefault="00854C71" w:rsidP="00854C71">
      <w:pPr>
        <w:numPr>
          <w:ilvl w:val="5"/>
          <w:numId w:val="5"/>
        </w:numPr>
        <w:tabs>
          <w:tab w:val="clear" w:pos="5040"/>
          <w:tab w:val="left" w:pos="1440"/>
        </w:tabs>
        <w:ind w:left="1440" w:hanging="540"/>
        <w:jc w:val="both"/>
      </w:pPr>
      <w:r w:rsidRPr="003A0DDC">
        <w:t>Ukuran pipet kurang tepat, perlu kalibrasi.</w:t>
      </w:r>
    </w:p>
    <w:p w:rsidR="00854C71" w:rsidRPr="003A0DDC" w:rsidRDefault="00854C71" w:rsidP="00854C71">
      <w:pPr>
        <w:numPr>
          <w:ilvl w:val="5"/>
          <w:numId w:val="5"/>
        </w:numPr>
        <w:tabs>
          <w:tab w:val="clear" w:pos="5040"/>
          <w:tab w:val="left" w:pos="1440"/>
        </w:tabs>
        <w:ind w:left="1440" w:hanging="540"/>
        <w:jc w:val="both"/>
      </w:pPr>
      <w:r w:rsidRPr="003A0DDC">
        <w:t>Warna gelas standar pucat/kotor dan lain sebagainya</w:t>
      </w:r>
    </w:p>
    <w:p w:rsidR="00854C71" w:rsidRPr="003A0DDC" w:rsidRDefault="00854C71" w:rsidP="00854C71">
      <w:pPr>
        <w:numPr>
          <w:ilvl w:val="5"/>
          <w:numId w:val="5"/>
        </w:numPr>
        <w:tabs>
          <w:tab w:val="clear" w:pos="5040"/>
          <w:tab w:val="left" w:pos="1440"/>
        </w:tabs>
        <w:ind w:left="1440" w:hanging="540"/>
        <w:jc w:val="both"/>
      </w:pPr>
      <w:r w:rsidRPr="003A0DDC">
        <w:t>Penyesuaian warna larutan yang diperiksa dalam komparator kurang akurat.</w:t>
      </w:r>
    </w:p>
    <w:p w:rsidR="00707CC3" w:rsidRDefault="00707CC3" w:rsidP="00854C71">
      <w:pPr>
        <w:jc w:val="center"/>
        <w:rPr>
          <w:b/>
          <w:bCs/>
        </w:rPr>
      </w:pPr>
    </w:p>
    <w:p w:rsidR="00707CC3" w:rsidRPr="00622EF6" w:rsidRDefault="005574F3" w:rsidP="00622EF6">
      <w:pPr>
        <w:ind w:left="720"/>
        <w:rPr>
          <w:b/>
          <w:bCs/>
          <w:lang w:val="en-US"/>
        </w:rPr>
      </w:pPr>
      <w:r>
        <w:rPr>
          <w:b/>
          <w:bCs/>
          <w:noProof/>
          <w:lang w:val="en-US" w:eastAsia="en-US"/>
        </w:rPr>
        <w:drawing>
          <wp:inline distT="0" distB="0" distL="0" distR="0">
            <wp:extent cx="2857500" cy="214312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707CC3" w:rsidRDefault="00707CC3" w:rsidP="00854C71">
      <w:pPr>
        <w:jc w:val="center"/>
        <w:rPr>
          <w:b/>
          <w:bCs/>
        </w:rPr>
      </w:pPr>
    </w:p>
    <w:p w:rsidR="00707CC3" w:rsidRDefault="00707CC3" w:rsidP="00854C71">
      <w:pPr>
        <w:jc w:val="center"/>
        <w:rPr>
          <w:b/>
          <w:bCs/>
        </w:rPr>
      </w:pPr>
    </w:p>
    <w:p w:rsidR="00707CC3" w:rsidRDefault="00707CC3" w:rsidP="00854C71">
      <w:pPr>
        <w:jc w:val="center"/>
        <w:rPr>
          <w:b/>
          <w:bCs/>
        </w:rPr>
      </w:pPr>
    </w:p>
    <w:p w:rsidR="00707CC3" w:rsidRDefault="00707CC3" w:rsidP="00854C71">
      <w:pPr>
        <w:jc w:val="center"/>
        <w:rPr>
          <w:b/>
          <w:bCs/>
        </w:rPr>
      </w:pPr>
    </w:p>
    <w:p w:rsidR="00707CC3" w:rsidRDefault="00707CC3" w:rsidP="00854C71">
      <w:pPr>
        <w:jc w:val="center"/>
        <w:rPr>
          <w:b/>
          <w:bCs/>
          <w:lang w:val="en-US"/>
        </w:rPr>
      </w:pPr>
    </w:p>
    <w:p w:rsidR="00365AEB" w:rsidRPr="00365AEB" w:rsidRDefault="00365AEB" w:rsidP="00854C71">
      <w:pPr>
        <w:jc w:val="center"/>
        <w:rPr>
          <w:b/>
          <w:bCs/>
          <w:lang w:val="en-US"/>
        </w:rPr>
      </w:pPr>
    </w:p>
    <w:p w:rsidR="00707CC3" w:rsidRDefault="00707CC3" w:rsidP="00854C71">
      <w:pPr>
        <w:jc w:val="center"/>
        <w:rPr>
          <w:b/>
          <w:bCs/>
        </w:rPr>
      </w:pPr>
    </w:p>
    <w:p w:rsidR="00707CC3" w:rsidRDefault="00707CC3" w:rsidP="00854C71">
      <w:pPr>
        <w:jc w:val="center"/>
        <w:rPr>
          <w:b/>
          <w:bCs/>
        </w:rPr>
      </w:pPr>
    </w:p>
    <w:p w:rsidR="00707CC3" w:rsidRDefault="00707CC3" w:rsidP="00854C71">
      <w:pPr>
        <w:jc w:val="center"/>
        <w:rPr>
          <w:b/>
          <w:bCs/>
        </w:rPr>
      </w:pPr>
    </w:p>
    <w:p w:rsidR="00707CC3" w:rsidRDefault="00707CC3" w:rsidP="00854C71">
      <w:pPr>
        <w:jc w:val="center"/>
        <w:rPr>
          <w:b/>
          <w:bCs/>
        </w:rPr>
      </w:pPr>
    </w:p>
    <w:p w:rsidR="00707CC3" w:rsidRDefault="00707CC3" w:rsidP="00854C71">
      <w:pPr>
        <w:jc w:val="center"/>
        <w:rPr>
          <w:b/>
          <w:bCs/>
        </w:rPr>
      </w:pPr>
    </w:p>
    <w:p w:rsidR="00707CC3" w:rsidRDefault="00707CC3" w:rsidP="00854C71">
      <w:pPr>
        <w:jc w:val="center"/>
        <w:rPr>
          <w:b/>
          <w:bCs/>
        </w:rPr>
      </w:pPr>
    </w:p>
    <w:p w:rsidR="00707CC3" w:rsidRDefault="00707CC3" w:rsidP="00854C71">
      <w:pPr>
        <w:jc w:val="center"/>
        <w:rPr>
          <w:b/>
          <w:bCs/>
        </w:rPr>
      </w:pPr>
    </w:p>
    <w:p w:rsidR="00707CC3" w:rsidRDefault="00707CC3" w:rsidP="00854C71">
      <w:pPr>
        <w:jc w:val="center"/>
        <w:rPr>
          <w:b/>
          <w:bCs/>
        </w:rPr>
      </w:pPr>
    </w:p>
    <w:p w:rsidR="00707CC3" w:rsidRDefault="00707CC3" w:rsidP="00854C71">
      <w:pPr>
        <w:jc w:val="center"/>
        <w:rPr>
          <w:b/>
          <w:bCs/>
        </w:rPr>
      </w:pPr>
    </w:p>
    <w:p w:rsidR="00707CC3" w:rsidRDefault="00707CC3" w:rsidP="00854C71">
      <w:pPr>
        <w:jc w:val="center"/>
        <w:rPr>
          <w:b/>
          <w:bCs/>
        </w:rPr>
      </w:pPr>
    </w:p>
    <w:p w:rsidR="00707CC3" w:rsidRDefault="00707CC3" w:rsidP="00854C71">
      <w:pPr>
        <w:jc w:val="center"/>
        <w:rPr>
          <w:b/>
          <w:bCs/>
        </w:rPr>
      </w:pPr>
    </w:p>
    <w:p w:rsidR="00707CC3" w:rsidRDefault="00707CC3" w:rsidP="00854C71">
      <w:pPr>
        <w:jc w:val="center"/>
        <w:rPr>
          <w:b/>
          <w:bCs/>
        </w:rPr>
      </w:pPr>
    </w:p>
    <w:p w:rsidR="00707CC3" w:rsidRDefault="00707CC3" w:rsidP="00854C71">
      <w:pPr>
        <w:jc w:val="center"/>
        <w:rPr>
          <w:b/>
          <w:bCs/>
        </w:rPr>
      </w:pPr>
    </w:p>
    <w:p w:rsidR="00707CC3" w:rsidRDefault="00707CC3" w:rsidP="00854C71">
      <w:pPr>
        <w:jc w:val="center"/>
        <w:rPr>
          <w:b/>
          <w:bCs/>
        </w:rPr>
      </w:pPr>
    </w:p>
    <w:p w:rsidR="00707CC3" w:rsidRDefault="00707CC3" w:rsidP="00622EF6">
      <w:pPr>
        <w:rPr>
          <w:b/>
          <w:bCs/>
          <w:lang w:val="en-US"/>
        </w:rPr>
      </w:pPr>
    </w:p>
    <w:p w:rsidR="00622EF6" w:rsidRPr="00622EF6" w:rsidRDefault="00622EF6" w:rsidP="00622EF6">
      <w:pPr>
        <w:rPr>
          <w:b/>
          <w:bCs/>
          <w:lang w:val="en-US"/>
        </w:rPr>
      </w:pPr>
    </w:p>
    <w:p w:rsidR="00707CC3" w:rsidRDefault="00707CC3" w:rsidP="00854C71">
      <w:pPr>
        <w:jc w:val="center"/>
        <w:rPr>
          <w:b/>
          <w:bCs/>
        </w:rPr>
      </w:pPr>
    </w:p>
    <w:p w:rsidR="00707CC3" w:rsidRDefault="00707CC3" w:rsidP="00854C71">
      <w:pPr>
        <w:jc w:val="center"/>
        <w:rPr>
          <w:b/>
          <w:bCs/>
        </w:rPr>
      </w:pPr>
    </w:p>
    <w:p w:rsidR="00854C71" w:rsidRPr="00640CFD" w:rsidRDefault="00854C71" w:rsidP="00854C71">
      <w:pPr>
        <w:jc w:val="center"/>
        <w:rPr>
          <w:rFonts w:ascii="Georgia" w:hAnsi="Georgia"/>
          <w:b/>
          <w:bCs/>
          <w:sz w:val="28"/>
          <w:szCs w:val="28"/>
        </w:rPr>
      </w:pPr>
      <w:r w:rsidRPr="00640CFD">
        <w:rPr>
          <w:rFonts w:ascii="Georgia" w:hAnsi="Georgia"/>
          <w:b/>
          <w:bCs/>
          <w:sz w:val="28"/>
          <w:szCs w:val="28"/>
        </w:rPr>
        <w:lastRenderedPageBreak/>
        <w:t>PEMERIKSAAN LAJU ENDAP DARAH</w:t>
      </w:r>
    </w:p>
    <w:p w:rsidR="00854C71" w:rsidRDefault="00854C71" w:rsidP="00854C71">
      <w:pPr>
        <w:jc w:val="center"/>
        <w:rPr>
          <w:b/>
          <w:bCs/>
        </w:rPr>
      </w:pPr>
    </w:p>
    <w:p w:rsidR="00854C71" w:rsidRDefault="00854C71" w:rsidP="00854C71">
      <w:pPr>
        <w:ind w:firstLine="720"/>
        <w:jc w:val="both"/>
      </w:pPr>
      <w:r>
        <w:t>Laju endap darah adalah mengukur  kecepatan sendimentasi sel eritrosit di dalam plasma. Satuannya mm/jam</w:t>
      </w:r>
      <w:r w:rsidR="00D50EF7">
        <w:t>.</w:t>
      </w:r>
    </w:p>
    <w:p w:rsidR="00854C71" w:rsidRDefault="00854C71" w:rsidP="00854C71">
      <w:pPr>
        <w:jc w:val="both"/>
      </w:pPr>
      <w:r>
        <w:t xml:space="preserve">Cara pemeriksaan yang mendapat rekomendasi dari </w:t>
      </w:r>
      <w:r w:rsidRPr="00FF6956">
        <w:rPr>
          <w:i/>
          <w:iCs/>
        </w:rPr>
        <w:t xml:space="preserve">International Commitee for Standardization in Hematology  (ICSH) </w:t>
      </w:r>
      <w:r>
        <w:t>adalah cara Westergren</w:t>
      </w:r>
    </w:p>
    <w:p w:rsidR="00854C71" w:rsidRDefault="00854C71" w:rsidP="00854C71">
      <w:pPr>
        <w:jc w:val="both"/>
      </w:pPr>
    </w:p>
    <w:p w:rsidR="00854C71" w:rsidRPr="00BA7373" w:rsidRDefault="00854C71" w:rsidP="00854C71">
      <w:pPr>
        <w:tabs>
          <w:tab w:val="left" w:pos="360"/>
        </w:tabs>
        <w:jc w:val="both"/>
        <w:rPr>
          <w:b/>
          <w:bCs/>
        </w:rPr>
      </w:pPr>
      <w:r w:rsidRPr="00BA7373">
        <w:rPr>
          <w:b/>
          <w:bCs/>
        </w:rPr>
        <w:t xml:space="preserve">I. </w:t>
      </w:r>
      <w:r>
        <w:rPr>
          <w:b/>
          <w:bCs/>
        </w:rPr>
        <w:tab/>
      </w:r>
      <w:r w:rsidRPr="00BA7373">
        <w:rPr>
          <w:b/>
          <w:bCs/>
        </w:rPr>
        <w:t>Cara Westergren</w:t>
      </w:r>
    </w:p>
    <w:p w:rsidR="00854C71" w:rsidRPr="001E21B7" w:rsidRDefault="00854C71" w:rsidP="00854C71">
      <w:pPr>
        <w:numPr>
          <w:ilvl w:val="2"/>
          <w:numId w:val="5"/>
        </w:numPr>
        <w:jc w:val="both"/>
        <w:rPr>
          <w:b/>
          <w:bCs/>
        </w:rPr>
      </w:pPr>
      <w:r w:rsidRPr="001E21B7">
        <w:rPr>
          <w:b/>
          <w:bCs/>
        </w:rPr>
        <w:t>Pra Analitik</w:t>
      </w:r>
    </w:p>
    <w:p w:rsidR="00854C71" w:rsidRDefault="00854C71" w:rsidP="00854C71">
      <w:pPr>
        <w:numPr>
          <w:ilvl w:val="3"/>
          <w:numId w:val="5"/>
        </w:numPr>
        <w:jc w:val="both"/>
      </w:pPr>
      <w:r>
        <w:t>Persiapan Penderita: tidak memerlukan persiapan khusus</w:t>
      </w:r>
    </w:p>
    <w:p w:rsidR="00854C71" w:rsidRDefault="00854C71" w:rsidP="00854C71">
      <w:pPr>
        <w:numPr>
          <w:ilvl w:val="3"/>
          <w:numId w:val="5"/>
        </w:numPr>
        <w:jc w:val="both"/>
      </w:pPr>
      <w:r>
        <w:t xml:space="preserve">Persiapan sampel: </w:t>
      </w:r>
    </w:p>
    <w:p w:rsidR="00854C71" w:rsidRDefault="00854C71" w:rsidP="00854C71">
      <w:pPr>
        <w:ind w:left="720"/>
        <w:jc w:val="both"/>
      </w:pPr>
      <w:r>
        <w:t>Darah vena dicampur dengan anti</w:t>
      </w:r>
      <w:r w:rsidR="00D50EF7">
        <w:t>k</w:t>
      </w:r>
      <w:r>
        <w:t xml:space="preserve">oagulan larutan Natrium Sitrat 0,109 M dengan perbandingan 4 : 1. dapat juga dipakai darah EDTA yang diencerkan dengan larutan sodium sitrat 0,109 M atau NaCl 0,9% dengan perbandingan 4:1. </w:t>
      </w:r>
    </w:p>
    <w:p w:rsidR="00854C71" w:rsidRDefault="00854C71" w:rsidP="00854C71">
      <w:pPr>
        <w:numPr>
          <w:ilvl w:val="3"/>
          <w:numId w:val="5"/>
        </w:numPr>
        <w:jc w:val="both"/>
      </w:pPr>
      <w:r>
        <w:t>Prinsip: mengukur kecepatan sendimentasi sel eritrosit di dalam plasma. Satuannya mm/jam</w:t>
      </w:r>
    </w:p>
    <w:p w:rsidR="00854C71" w:rsidRDefault="00854C71" w:rsidP="00854C71">
      <w:pPr>
        <w:numPr>
          <w:ilvl w:val="3"/>
          <w:numId w:val="5"/>
        </w:numPr>
        <w:tabs>
          <w:tab w:val="left" w:pos="2520"/>
          <w:tab w:val="left" w:pos="2880"/>
        </w:tabs>
        <w:jc w:val="both"/>
      </w:pPr>
      <w:r>
        <w:t xml:space="preserve">Alat dan bahan: </w:t>
      </w:r>
      <w:r>
        <w:tab/>
        <w:t xml:space="preserve">a. </w:t>
      </w:r>
      <w:r>
        <w:tab/>
        <w:t xml:space="preserve">Pipet Westergren </w:t>
      </w:r>
    </w:p>
    <w:p w:rsidR="00854C71" w:rsidRDefault="00854C71" w:rsidP="00854C71">
      <w:pPr>
        <w:numPr>
          <w:ilvl w:val="3"/>
          <w:numId w:val="47"/>
        </w:numPr>
        <w:jc w:val="both"/>
      </w:pPr>
      <w:r>
        <w:t>Rak untuk pipet Westergren</w:t>
      </w:r>
    </w:p>
    <w:p w:rsidR="00854C71" w:rsidRDefault="00854C71" w:rsidP="00854C71">
      <w:pPr>
        <w:numPr>
          <w:ilvl w:val="3"/>
          <w:numId w:val="47"/>
        </w:numPr>
        <w:jc w:val="both"/>
      </w:pPr>
      <w:r>
        <w:t>Natrium sitrat 0,109 M</w:t>
      </w:r>
    </w:p>
    <w:p w:rsidR="00854C71" w:rsidRDefault="00854C71" w:rsidP="00854C71">
      <w:pPr>
        <w:ind w:left="2520"/>
        <w:jc w:val="both"/>
      </w:pPr>
    </w:p>
    <w:p w:rsidR="00854C71" w:rsidRPr="001E21B7" w:rsidRDefault="00854C71" w:rsidP="00854C71">
      <w:pPr>
        <w:numPr>
          <w:ilvl w:val="2"/>
          <w:numId w:val="5"/>
        </w:numPr>
        <w:jc w:val="both"/>
        <w:rPr>
          <w:b/>
          <w:bCs/>
        </w:rPr>
      </w:pPr>
      <w:r w:rsidRPr="001E21B7">
        <w:rPr>
          <w:b/>
          <w:bCs/>
        </w:rPr>
        <w:t>Analitik</w:t>
      </w:r>
    </w:p>
    <w:p w:rsidR="00854C71" w:rsidRDefault="00854C71" w:rsidP="00854C71">
      <w:pPr>
        <w:numPr>
          <w:ilvl w:val="3"/>
          <w:numId w:val="5"/>
        </w:numPr>
        <w:jc w:val="both"/>
      </w:pPr>
      <w:r>
        <w:t>Isi pipet Westergren dengan darah yang telah diencerkan sampai garis tanda 0. Pipet harus bersih dan kering.</w:t>
      </w:r>
    </w:p>
    <w:p w:rsidR="00854C71" w:rsidRDefault="00854C71" w:rsidP="00854C71">
      <w:pPr>
        <w:numPr>
          <w:ilvl w:val="3"/>
          <w:numId w:val="5"/>
        </w:numPr>
        <w:jc w:val="both"/>
      </w:pPr>
      <w:r>
        <w:t xml:space="preserve">Letakkan pipet pada rak dan perhatikan supaya posisinya </w:t>
      </w:r>
      <w:r w:rsidR="008315B7">
        <w:t>betul-betul tegak lurus pada su</w:t>
      </w:r>
      <w:r>
        <w:t>hu 18-25</w:t>
      </w:r>
      <w:r w:rsidRPr="001C2815">
        <w:rPr>
          <w:vertAlign w:val="superscript"/>
        </w:rPr>
        <w:t>0</w:t>
      </w:r>
      <w:r w:rsidR="008315B7">
        <w:t>C. Jauhkan dari cahaya ma</w:t>
      </w:r>
      <w:r>
        <w:t>tahari dan getaran.</w:t>
      </w:r>
    </w:p>
    <w:p w:rsidR="00854C71" w:rsidRDefault="00854C71" w:rsidP="00854C71">
      <w:pPr>
        <w:numPr>
          <w:ilvl w:val="3"/>
          <w:numId w:val="5"/>
        </w:numPr>
        <w:jc w:val="both"/>
      </w:pPr>
      <w:r>
        <w:t>Setelah tepat 1 jam, baca hasilnya dalam mm/jam.</w:t>
      </w:r>
    </w:p>
    <w:p w:rsidR="00854C71" w:rsidRDefault="00854C71" w:rsidP="00854C71">
      <w:pPr>
        <w:jc w:val="both"/>
      </w:pPr>
    </w:p>
    <w:p w:rsidR="00854C71" w:rsidRPr="001E21B7" w:rsidRDefault="00854C71" w:rsidP="00854C71">
      <w:pPr>
        <w:numPr>
          <w:ilvl w:val="2"/>
          <w:numId w:val="5"/>
        </w:numPr>
        <w:jc w:val="both"/>
        <w:rPr>
          <w:b/>
          <w:bCs/>
        </w:rPr>
      </w:pPr>
      <w:r w:rsidRPr="001E21B7">
        <w:rPr>
          <w:b/>
          <w:bCs/>
        </w:rPr>
        <w:t>Pasca Analitik</w:t>
      </w:r>
    </w:p>
    <w:p w:rsidR="00854C71" w:rsidRDefault="00854C71" w:rsidP="00854C71">
      <w:pPr>
        <w:tabs>
          <w:tab w:val="left" w:pos="1800"/>
          <w:tab w:val="left" w:pos="2700"/>
        </w:tabs>
        <w:ind w:left="360"/>
        <w:jc w:val="both"/>
      </w:pPr>
      <w:r>
        <w:t xml:space="preserve">Nilai rujukan </w:t>
      </w:r>
      <w:r>
        <w:tab/>
        <w:t xml:space="preserve">Laki-laki  </w:t>
      </w:r>
      <w:r>
        <w:tab/>
        <w:t>: 0 – 20 mm/jam</w:t>
      </w:r>
    </w:p>
    <w:p w:rsidR="00854C71" w:rsidRPr="00014856" w:rsidRDefault="00854C71" w:rsidP="00854C71">
      <w:pPr>
        <w:tabs>
          <w:tab w:val="left" w:pos="2700"/>
        </w:tabs>
        <w:ind w:left="1800"/>
        <w:jc w:val="both"/>
      </w:pPr>
      <w:r>
        <w:t>Perempuan</w:t>
      </w:r>
      <w:r>
        <w:tab/>
        <w:t>: 0 – 15 mm/jam</w:t>
      </w:r>
    </w:p>
    <w:p w:rsidR="00854C71" w:rsidRDefault="00854C71" w:rsidP="00854C71">
      <w:pPr>
        <w:jc w:val="both"/>
      </w:pPr>
    </w:p>
    <w:p w:rsidR="00854C71" w:rsidRDefault="00854C71" w:rsidP="00854C71">
      <w:pPr>
        <w:jc w:val="both"/>
        <w:rPr>
          <w:b/>
          <w:bCs/>
        </w:rPr>
      </w:pPr>
      <w:r w:rsidRPr="00DD1A3A">
        <w:rPr>
          <w:b/>
          <w:bCs/>
        </w:rPr>
        <w:t>Sumber Kesalahan</w:t>
      </w:r>
    </w:p>
    <w:p w:rsidR="00854C71" w:rsidRDefault="00854C71" w:rsidP="00D50EF7">
      <w:pPr>
        <w:numPr>
          <w:ilvl w:val="0"/>
          <w:numId w:val="92"/>
        </w:numPr>
        <w:jc w:val="both"/>
      </w:pPr>
      <w:r>
        <w:t>Kesalahan dalam persiapan penderita, pengambilan dan penyiapan bahan pemeriksaan (lihat bahan pemeriksaan hematologi).</w:t>
      </w:r>
    </w:p>
    <w:p w:rsidR="00854C71" w:rsidRDefault="00854C71" w:rsidP="00D50EF7">
      <w:pPr>
        <w:numPr>
          <w:ilvl w:val="0"/>
          <w:numId w:val="92"/>
        </w:numPr>
        <w:jc w:val="both"/>
      </w:pPr>
      <w:r>
        <w:t xml:space="preserve">Dalam suhu kamar pemeriksaan harus dilakukan dalam 2 jam pertama, apabila darah EDTA disimpan pada suhu 4 </w:t>
      </w:r>
      <w:r>
        <w:rPr>
          <w:vertAlign w:val="superscript"/>
        </w:rPr>
        <w:t>o</w:t>
      </w:r>
      <w:r>
        <w:t>C pemeriksaan dapat ditunda selama 6 jam.</w:t>
      </w:r>
    </w:p>
    <w:p w:rsidR="00854C71" w:rsidRDefault="00854C71" w:rsidP="00D50EF7">
      <w:pPr>
        <w:numPr>
          <w:ilvl w:val="0"/>
          <w:numId w:val="92"/>
        </w:numPr>
        <w:jc w:val="both"/>
      </w:pPr>
      <w:r>
        <w:t>Perhatikan agar pengenceran dan pencampuran da</w:t>
      </w:r>
      <w:r w:rsidR="008315B7">
        <w:t>rah dengan larutan antikoagulan</w:t>
      </w:r>
      <w:r>
        <w:t xml:space="preserve"> dikerjakan dengan baik.</w:t>
      </w:r>
    </w:p>
    <w:p w:rsidR="00854C71" w:rsidRDefault="00854C71" w:rsidP="00D50EF7">
      <w:pPr>
        <w:numPr>
          <w:ilvl w:val="0"/>
          <w:numId w:val="92"/>
        </w:numPr>
        <w:jc w:val="both"/>
      </w:pPr>
      <w:r>
        <w:t>Mencuci pipa Westergren yang kotor dapat dilakukan dengan cara membersihkannya dengan air, kemudian alkohol dan terakhir aseton. Cara lain adalah dengan membersihkan dengan air dan biarkan kering satu malam dalam posisi vertikal. Tidak dianjurkan memakai larutan bichromat atau deterjen.</w:t>
      </w:r>
    </w:p>
    <w:p w:rsidR="00854C71" w:rsidRDefault="00854C71" w:rsidP="00D50EF7">
      <w:pPr>
        <w:numPr>
          <w:ilvl w:val="0"/>
          <w:numId w:val="92"/>
        </w:numPr>
        <w:jc w:val="both"/>
      </w:pPr>
      <w:r>
        <w:t>Nilai normal pada umumnya berlaku untuk 18-25</w:t>
      </w:r>
      <w:r w:rsidRPr="002009AD">
        <w:rPr>
          <w:vertAlign w:val="superscript"/>
        </w:rPr>
        <w:t>O</w:t>
      </w:r>
      <w:r>
        <w:t xml:space="preserve"> C.</w:t>
      </w:r>
    </w:p>
    <w:p w:rsidR="00854C71" w:rsidRPr="00F7186A" w:rsidRDefault="00854C71" w:rsidP="00D50EF7">
      <w:pPr>
        <w:numPr>
          <w:ilvl w:val="0"/>
          <w:numId w:val="92"/>
        </w:numPr>
        <w:jc w:val="both"/>
      </w:pPr>
      <w:r>
        <w:t>Pada pemeriksaan pipet harus diletakkan benar-benar posisi vertikal.</w:t>
      </w:r>
    </w:p>
    <w:p w:rsidR="00854C71" w:rsidRDefault="00854C71" w:rsidP="00854C71">
      <w:pPr>
        <w:rPr>
          <w:b/>
          <w:bCs/>
          <w:sz w:val="28"/>
          <w:szCs w:val="28"/>
        </w:rPr>
      </w:pPr>
    </w:p>
    <w:p w:rsidR="00707CC3" w:rsidRDefault="00707CC3" w:rsidP="00854C71">
      <w:pPr>
        <w:tabs>
          <w:tab w:val="left" w:pos="360"/>
        </w:tabs>
        <w:rPr>
          <w:b/>
          <w:bCs/>
        </w:rPr>
      </w:pPr>
    </w:p>
    <w:p w:rsidR="00854C71" w:rsidRPr="00BA7373" w:rsidRDefault="00854C71" w:rsidP="00854C71">
      <w:pPr>
        <w:tabs>
          <w:tab w:val="left" w:pos="360"/>
        </w:tabs>
        <w:rPr>
          <w:b/>
          <w:bCs/>
        </w:rPr>
      </w:pPr>
      <w:r>
        <w:rPr>
          <w:b/>
          <w:bCs/>
        </w:rPr>
        <w:lastRenderedPageBreak/>
        <w:t xml:space="preserve">II. </w:t>
      </w:r>
      <w:r>
        <w:rPr>
          <w:b/>
          <w:bCs/>
        </w:rPr>
        <w:tab/>
        <w:t>Cara Wintrobe</w:t>
      </w:r>
    </w:p>
    <w:p w:rsidR="00854C71" w:rsidRPr="001E21B7" w:rsidRDefault="00854C71" w:rsidP="00854C71">
      <w:pPr>
        <w:numPr>
          <w:ilvl w:val="2"/>
          <w:numId w:val="40"/>
        </w:numPr>
        <w:rPr>
          <w:b/>
          <w:bCs/>
        </w:rPr>
      </w:pPr>
      <w:r w:rsidRPr="001E21B7">
        <w:rPr>
          <w:b/>
          <w:bCs/>
        </w:rPr>
        <w:t>Pra Analitik</w:t>
      </w:r>
    </w:p>
    <w:p w:rsidR="00854C71" w:rsidRDefault="00854C71" w:rsidP="00854C71">
      <w:pPr>
        <w:numPr>
          <w:ilvl w:val="3"/>
          <w:numId w:val="5"/>
        </w:numPr>
        <w:jc w:val="both"/>
      </w:pPr>
      <w:r>
        <w:t>Persiapan Penderita: tidak memerlukan persiapan khusus</w:t>
      </w:r>
    </w:p>
    <w:p w:rsidR="00854C71" w:rsidRDefault="00854C71" w:rsidP="00854C71">
      <w:pPr>
        <w:numPr>
          <w:ilvl w:val="3"/>
          <w:numId w:val="5"/>
        </w:numPr>
        <w:jc w:val="both"/>
      </w:pPr>
      <w:r>
        <w:t xml:space="preserve">Persiapan sampel: </w:t>
      </w:r>
    </w:p>
    <w:p w:rsidR="00854C71" w:rsidRDefault="00854C71" w:rsidP="00854C71">
      <w:pPr>
        <w:ind w:left="720"/>
        <w:jc w:val="both"/>
      </w:pPr>
      <w:r>
        <w:t xml:space="preserve">Darah EDTA </w:t>
      </w:r>
    </w:p>
    <w:p w:rsidR="00854C71" w:rsidRDefault="00854C71" w:rsidP="00854C71">
      <w:pPr>
        <w:numPr>
          <w:ilvl w:val="3"/>
          <w:numId w:val="5"/>
        </w:numPr>
        <w:jc w:val="both"/>
      </w:pPr>
      <w:r>
        <w:t>Prinsip: mengukur kecepatan sendimentasi sel eritrosit di dalam plasma. Satuannya mm/jam</w:t>
      </w:r>
    </w:p>
    <w:p w:rsidR="00854C71" w:rsidRDefault="00854C71" w:rsidP="00854C71">
      <w:pPr>
        <w:numPr>
          <w:ilvl w:val="3"/>
          <w:numId w:val="5"/>
        </w:numPr>
        <w:tabs>
          <w:tab w:val="left" w:pos="2520"/>
          <w:tab w:val="left" w:pos="2880"/>
        </w:tabs>
        <w:jc w:val="both"/>
      </w:pPr>
      <w:r>
        <w:t xml:space="preserve">Alat dan bahan: </w:t>
      </w:r>
      <w:r>
        <w:tab/>
        <w:t xml:space="preserve">a. </w:t>
      </w:r>
      <w:r>
        <w:tab/>
        <w:t xml:space="preserve">Tabung Wintrobe </w:t>
      </w:r>
    </w:p>
    <w:p w:rsidR="00854C71" w:rsidRDefault="00854C71" w:rsidP="00854C71">
      <w:pPr>
        <w:numPr>
          <w:ilvl w:val="3"/>
          <w:numId w:val="58"/>
        </w:numPr>
        <w:jc w:val="both"/>
      </w:pPr>
      <w:r>
        <w:t>Pipet Kapiler</w:t>
      </w:r>
    </w:p>
    <w:p w:rsidR="00854C71" w:rsidRPr="001E21B7" w:rsidRDefault="00854C71" w:rsidP="00854C71">
      <w:pPr>
        <w:numPr>
          <w:ilvl w:val="2"/>
          <w:numId w:val="40"/>
        </w:numPr>
        <w:rPr>
          <w:b/>
          <w:bCs/>
        </w:rPr>
      </w:pPr>
      <w:r w:rsidRPr="001E21B7">
        <w:rPr>
          <w:b/>
          <w:bCs/>
        </w:rPr>
        <w:t>Analitik</w:t>
      </w:r>
    </w:p>
    <w:p w:rsidR="00854C71" w:rsidRDefault="00854C71" w:rsidP="00854C71">
      <w:pPr>
        <w:numPr>
          <w:ilvl w:val="6"/>
          <w:numId w:val="40"/>
        </w:numPr>
      </w:pPr>
      <w:r>
        <w:t xml:space="preserve">Campur isi spesimen baik-baik supaya homogen </w:t>
      </w:r>
    </w:p>
    <w:p w:rsidR="00854C71" w:rsidRDefault="00854C71" w:rsidP="00854C71">
      <w:pPr>
        <w:numPr>
          <w:ilvl w:val="6"/>
          <w:numId w:val="40"/>
        </w:numPr>
      </w:pPr>
      <w:r>
        <w:t>Isilah tabung Wintrobe dengan pipet kapiler sampai tanda 0</w:t>
      </w:r>
    </w:p>
    <w:p w:rsidR="00854C71" w:rsidRDefault="00854C71" w:rsidP="00854C71">
      <w:pPr>
        <w:numPr>
          <w:ilvl w:val="6"/>
          <w:numId w:val="40"/>
        </w:numPr>
      </w:pPr>
      <w:r>
        <w:t xml:space="preserve">Letakkan tabung pada rak dengan  posisi tepat tegak lurus </w:t>
      </w:r>
    </w:p>
    <w:p w:rsidR="00854C71" w:rsidRDefault="00854C71" w:rsidP="00854C71">
      <w:pPr>
        <w:numPr>
          <w:ilvl w:val="6"/>
          <w:numId w:val="40"/>
        </w:numPr>
        <w:jc w:val="both"/>
      </w:pPr>
      <w:r>
        <w:t>Biarkan selama 1 jam. Setelah tepat 1 jam, catatlah penurunan eritrosit dalam mm/jam</w:t>
      </w:r>
    </w:p>
    <w:p w:rsidR="00854C71" w:rsidRPr="001E21B7" w:rsidRDefault="00854C71" w:rsidP="00854C71">
      <w:pPr>
        <w:numPr>
          <w:ilvl w:val="2"/>
          <w:numId w:val="40"/>
        </w:numPr>
        <w:rPr>
          <w:b/>
          <w:bCs/>
        </w:rPr>
      </w:pPr>
      <w:r w:rsidRPr="001E21B7">
        <w:rPr>
          <w:b/>
          <w:bCs/>
        </w:rPr>
        <w:t>Pasca Analitik</w:t>
      </w:r>
    </w:p>
    <w:p w:rsidR="00854C71" w:rsidRDefault="00854C71" w:rsidP="00854C71">
      <w:pPr>
        <w:tabs>
          <w:tab w:val="left" w:pos="1800"/>
          <w:tab w:val="left" w:pos="2700"/>
        </w:tabs>
        <w:ind w:left="360"/>
        <w:jc w:val="both"/>
      </w:pPr>
      <w:r>
        <w:t xml:space="preserve">Nilai rujukan </w:t>
      </w:r>
      <w:r>
        <w:tab/>
        <w:t xml:space="preserve">Laki-laki  </w:t>
      </w:r>
      <w:r>
        <w:tab/>
        <w:t>: 0 – 20 mm/jam</w:t>
      </w:r>
    </w:p>
    <w:p w:rsidR="00854C71" w:rsidRPr="00014856" w:rsidRDefault="00854C71" w:rsidP="00854C71">
      <w:pPr>
        <w:tabs>
          <w:tab w:val="left" w:pos="2700"/>
        </w:tabs>
        <w:ind w:left="1800"/>
        <w:jc w:val="both"/>
      </w:pPr>
      <w:r>
        <w:t>Perempuan</w:t>
      </w:r>
      <w:r>
        <w:tab/>
        <w:t>: 0 – 15 mm/jam</w:t>
      </w:r>
    </w:p>
    <w:p w:rsidR="00854C71" w:rsidRDefault="00854C71" w:rsidP="00854C71"/>
    <w:p w:rsidR="00854C71" w:rsidRDefault="005574F3" w:rsidP="00854C71">
      <w:r>
        <w:rPr>
          <w:noProof/>
          <w:lang w:val="en-US" w:eastAsia="en-US"/>
        </w:rPr>
        <w:drawing>
          <wp:inline distT="0" distB="0" distL="0" distR="0">
            <wp:extent cx="4762500" cy="16002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srcRect/>
                    <a:stretch>
                      <a:fillRect/>
                    </a:stretch>
                  </pic:blipFill>
                  <pic:spPr bwMode="auto">
                    <a:xfrm>
                      <a:off x="0" y="0"/>
                      <a:ext cx="4762500" cy="1600200"/>
                    </a:xfrm>
                    <a:prstGeom prst="rect">
                      <a:avLst/>
                    </a:prstGeom>
                    <a:noFill/>
                    <a:ln w="9525">
                      <a:noFill/>
                      <a:miter lim="800000"/>
                      <a:headEnd/>
                      <a:tailEnd/>
                    </a:ln>
                  </pic:spPr>
                </pic:pic>
              </a:graphicData>
            </a:graphic>
          </wp:inline>
        </w:drawing>
      </w:r>
    </w:p>
    <w:p w:rsidR="00854C71" w:rsidRDefault="00854C71" w:rsidP="00854C71"/>
    <w:p w:rsidR="00854C71" w:rsidRDefault="00854C71" w:rsidP="00854C71"/>
    <w:p w:rsidR="00854C71" w:rsidRDefault="005574F3" w:rsidP="00854C71">
      <w:r>
        <w:rPr>
          <w:noProof/>
          <w:lang w:val="en-US" w:eastAsia="en-US"/>
        </w:rPr>
        <w:drawing>
          <wp:inline distT="0" distB="0" distL="0" distR="0">
            <wp:extent cx="2066925" cy="2352675"/>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srcRect/>
                    <a:stretch>
                      <a:fillRect/>
                    </a:stretch>
                  </pic:blipFill>
                  <pic:spPr bwMode="auto">
                    <a:xfrm>
                      <a:off x="0" y="0"/>
                      <a:ext cx="2066925" cy="2352675"/>
                    </a:xfrm>
                    <a:prstGeom prst="rect">
                      <a:avLst/>
                    </a:prstGeom>
                    <a:noFill/>
                    <a:ln w="9525">
                      <a:noFill/>
                      <a:miter lim="800000"/>
                      <a:headEnd/>
                      <a:tailEnd/>
                    </a:ln>
                  </pic:spPr>
                </pic:pic>
              </a:graphicData>
            </a:graphic>
          </wp:inline>
        </w:drawing>
      </w:r>
    </w:p>
    <w:p w:rsidR="00854C71" w:rsidRDefault="00854C71" w:rsidP="00854C71"/>
    <w:p w:rsidR="00640CFD" w:rsidRDefault="00640CFD" w:rsidP="004E12F5">
      <w:pPr>
        <w:pStyle w:val="BodyTextIndent"/>
        <w:tabs>
          <w:tab w:val="left" w:pos="360"/>
        </w:tabs>
        <w:spacing w:line="240" w:lineRule="auto"/>
        <w:ind w:left="0"/>
        <w:rPr>
          <w:rFonts w:eastAsia="SimSun"/>
          <w:lang w:eastAsia="zh-CN"/>
        </w:rPr>
      </w:pPr>
    </w:p>
    <w:p w:rsidR="00365AEB" w:rsidRPr="00365AEB" w:rsidRDefault="00365AEB" w:rsidP="004E12F5">
      <w:pPr>
        <w:pStyle w:val="BodyTextIndent"/>
        <w:tabs>
          <w:tab w:val="left" w:pos="360"/>
        </w:tabs>
        <w:spacing w:line="240" w:lineRule="auto"/>
        <w:ind w:left="0"/>
        <w:rPr>
          <w:b/>
          <w:bCs/>
        </w:rPr>
      </w:pPr>
    </w:p>
    <w:p w:rsidR="00B340D3" w:rsidRPr="00640CFD" w:rsidRDefault="00B340D3" w:rsidP="00640CFD">
      <w:pPr>
        <w:pStyle w:val="BodyTextIndent"/>
        <w:tabs>
          <w:tab w:val="left" w:pos="360"/>
        </w:tabs>
        <w:spacing w:line="240" w:lineRule="auto"/>
        <w:ind w:left="0"/>
        <w:jc w:val="center"/>
        <w:rPr>
          <w:rFonts w:ascii="Georgia" w:hAnsi="Georgia"/>
          <w:b/>
          <w:bCs/>
          <w:sz w:val="28"/>
          <w:szCs w:val="28"/>
          <w:lang w:val="sv-SE"/>
        </w:rPr>
      </w:pPr>
      <w:r w:rsidRPr="00640CFD">
        <w:rPr>
          <w:rFonts w:ascii="Georgia" w:hAnsi="Georgia"/>
          <w:b/>
          <w:bCs/>
          <w:sz w:val="28"/>
          <w:szCs w:val="28"/>
          <w:lang w:val="sv-SE"/>
        </w:rPr>
        <w:lastRenderedPageBreak/>
        <w:t>HITUNG LEKOSIT</w:t>
      </w:r>
    </w:p>
    <w:p w:rsidR="00640CFD" w:rsidRDefault="00640CFD" w:rsidP="004E12F5">
      <w:pPr>
        <w:pStyle w:val="BodyTextIndent"/>
        <w:tabs>
          <w:tab w:val="left" w:pos="360"/>
        </w:tabs>
        <w:spacing w:line="240" w:lineRule="auto"/>
        <w:ind w:left="0"/>
        <w:rPr>
          <w:b/>
          <w:bCs/>
          <w:lang w:val="sv-SE"/>
        </w:rPr>
      </w:pPr>
    </w:p>
    <w:p w:rsidR="004E12F5" w:rsidRPr="004E12F5" w:rsidRDefault="004E12F5" w:rsidP="004E12F5">
      <w:pPr>
        <w:pStyle w:val="BodyTextIndent"/>
        <w:tabs>
          <w:tab w:val="left" w:pos="360"/>
        </w:tabs>
        <w:spacing w:line="240" w:lineRule="auto"/>
        <w:ind w:left="0"/>
        <w:rPr>
          <w:b/>
          <w:bCs/>
          <w:lang w:val="sv-SE"/>
        </w:rPr>
      </w:pPr>
      <w:r w:rsidRPr="004E12F5">
        <w:rPr>
          <w:b/>
          <w:bCs/>
          <w:lang w:val="sv-SE"/>
        </w:rPr>
        <w:t xml:space="preserve">A. </w:t>
      </w:r>
      <w:r w:rsidRPr="004E12F5">
        <w:rPr>
          <w:b/>
          <w:bCs/>
          <w:lang w:val="sv-SE"/>
        </w:rPr>
        <w:tab/>
        <w:t>Pra Analitik</w:t>
      </w:r>
    </w:p>
    <w:p w:rsidR="004E12F5" w:rsidRPr="00854C71" w:rsidRDefault="004E12F5" w:rsidP="004E12F5">
      <w:pPr>
        <w:pStyle w:val="BodyTextIndent"/>
        <w:numPr>
          <w:ilvl w:val="0"/>
          <w:numId w:val="41"/>
        </w:numPr>
        <w:tabs>
          <w:tab w:val="clear" w:pos="3600"/>
          <w:tab w:val="num" w:pos="720"/>
        </w:tabs>
        <w:spacing w:line="240" w:lineRule="auto"/>
        <w:ind w:hanging="3240"/>
        <w:rPr>
          <w:lang w:val="sv-SE"/>
        </w:rPr>
      </w:pPr>
      <w:r w:rsidRPr="00854C71">
        <w:rPr>
          <w:lang w:val="sv-SE"/>
        </w:rPr>
        <w:t>Persiapan pasien: tidak memerlukan persipan khusus</w:t>
      </w:r>
    </w:p>
    <w:p w:rsidR="004E12F5" w:rsidRDefault="00D50EF7" w:rsidP="004E12F5">
      <w:pPr>
        <w:pStyle w:val="BodyTextIndent"/>
        <w:numPr>
          <w:ilvl w:val="0"/>
          <w:numId w:val="41"/>
        </w:numPr>
        <w:tabs>
          <w:tab w:val="clear" w:pos="3600"/>
          <w:tab w:val="num" w:pos="720"/>
        </w:tabs>
        <w:spacing w:line="240" w:lineRule="auto"/>
        <w:ind w:hanging="3240"/>
      </w:pPr>
      <w:r>
        <w:t>Persiapan sampel</w:t>
      </w:r>
      <w:r w:rsidR="004E12F5">
        <w:t>: darah kapiler, EDTA</w:t>
      </w:r>
    </w:p>
    <w:p w:rsidR="004E12F5" w:rsidRPr="00EB6B50" w:rsidRDefault="004E12F5" w:rsidP="004E12F5">
      <w:pPr>
        <w:pStyle w:val="BodyTextIndent"/>
        <w:numPr>
          <w:ilvl w:val="0"/>
          <w:numId w:val="41"/>
        </w:numPr>
        <w:tabs>
          <w:tab w:val="clear" w:pos="3600"/>
          <w:tab w:val="num" w:pos="720"/>
        </w:tabs>
        <w:spacing w:line="240" w:lineRule="auto"/>
        <w:ind w:hanging="3240"/>
      </w:pPr>
      <w:r>
        <w:t>Prinsip:</w:t>
      </w:r>
    </w:p>
    <w:p w:rsidR="004E12F5" w:rsidRDefault="004E12F5" w:rsidP="004E12F5">
      <w:pPr>
        <w:pStyle w:val="BodyTextIndent"/>
        <w:tabs>
          <w:tab w:val="left" w:pos="1080"/>
        </w:tabs>
        <w:spacing w:line="240" w:lineRule="auto"/>
      </w:pPr>
      <w:r>
        <w:t>Darah diencerkan dengan larutan asam lemak, sel-sel eritrosit akan mengalami hemolisis serta darah menjadi lebih encer sehingga sel-sel lekosit lebih mudah dihitung.</w:t>
      </w:r>
    </w:p>
    <w:p w:rsidR="004E12F5" w:rsidRDefault="004E12F5" w:rsidP="004E12F5">
      <w:pPr>
        <w:pStyle w:val="BodyTextIndent"/>
        <w:numPr>
          <w:ilvl w:val="0"/>
          <w:numId w:val="41"/>
        </w:numPr>
        <w:tabs>
          <w:tab w:val="clear" w:pos="3600"/>
          <w:tab w:val="num" w:pos="720"/>
        </w:tabs>
        <w:spacing w:line="240" w:lineRule="auto"/>
        <w:ind w:hanging="3240"/>
      </w:pPr>
      <w:r>
        <w:t>Alat dan Bahan</w:t>
      </w:r>
    </w:p>
    <w:p w:rsidR="004E12F5" w:rsidRDefault="004E12F5" w:rsidP="004E12F5">
      <w:pPr>
        <w:pStyle w:val="BodyTextIndent"/>
        <w:spacing w:line="240" w:lineRule="auto"/>
      </w:pPr>
      <w:r>
        <w:t>Alat:</w:t>
      </w:r>
    </w:p>
    <w:p w:rsidR="004E12F5" w:rsidRDefault="004E12F5" w:rsidP="004E12F5">
      <w:pPr>
        <w:pStyle w:val="BodyTextIndent"/>
        <w:numPr>
          <w:ilvl w:val="1"/>
          <w:numId w:val="41"/>
        </w:numPr>
        <w:tabs>
          <w:tab w:val="clear" w:pos="4320"/>
          <w:tab w:val="num" w:pos="1260"/>
        </w:tabs>
        <w:spacing w:line="240" w:lineRule="auto"/>
        <w:ind w:hanging="3420"/>
      </w:pPr>
      <w:r>
        <w:t>Pipet lekosit atau clinipet 20 µl, pipet volumetrik 0,5 ml</w:t>
      </w:r>
    </w:p>
    <w:p w:rsidR="004E12F5" w:rsidRDefault="004E12F5" w:rsidP="004E12F5">
      <w:pPr>
        <w:pStyle w:val="BodyTextIndent"/>
        <w:numPr>
          <w:ilvl w:val="1"/>
          <w:numId w:val="41"/>
        </w:numPr>
        <w:tabs>
          <w:tab w:val="clear" w:pos="4320"/>
          <w:tab w:val="num" w:pos="1260"/>
        </w:tabs>
        <w:spacing w:line="240" w:lineRule="auto"/>
        <w:ind w:hanging="3420"/>
      </w:pPr>
      <w:r>
        <w:t>Tabung ukuran 75 x 10 mm</w:t>
      </w:r>
    </w:p>
    <w:p w:rsidR="004E12F5" w:rsidRDefault="004E12F5" w:rsidP="004E12F5">
      <w:pPr>
        <w:pStyle w:val="BodyTextIndent"/>
        <w:numPr>
          <w:ilvl w:val="1"/>
          <w:numId w:val="41"/>
        </w:numPr>
        <w:tabs>
          <w:tab w:val="clear" w:pos="4320"/>
          <w:tab w:val="num" w:pos="1260"/>
        </w:tabs>
        <w:spacing w:line="240" w:lineRule="auto"/>
        <w:ind w:hanging="3420"/>
      </w:pPr>
      <w:r>
        <w:t>Kamar hitung improved neubauer dan kaca penutup</w:t>
      </w:r>
    </w:p>
    <w:p w:rsidR="004E12F5" w:rsidRDefault="004E12F5" w:rsidP="004E12F5">
      <w:pPr>
        <w:pStyle w:val="BodyTextIndent"/>
        <w:numPr>
          <w:ilvl w:val="1"/>
          <w:numId w:val="41"/>
        </w:numPr>
        <w:tabs>
          <w:tab w:val="clear" w:pos="4320"/>
          <w:tab w:val="num" w:pos="1260"/>
        </w:tabs>
        <w:spacing w:line="240" w:lineRule="auto"/>
        <w:ind w:hanging="3420"/>
      </w:pPr>
      <w:r>
        <w:t>Pipet Pasteur</w:t>
      </w:r>
    </w:p>
    <w:p w:rsidR="004E12F5" w:rsidRDefault="004E12F5" w:rsidP="004E12F5">
      <w:pPr>
        <w:pStyle w:val="BodyTextIndent"/>
        <w:numPr>
          <w:ilvl w:val="1"/>
          <w:numId w:val="41"/>
        </w:numPr>
        <w:tabs>
          <w:tab w:val="clear" w:pos="4320"/>
          <w:tab w:val="num" w:pos="1260"/>
        </w:tabs>
        <w:spacing w:line="240" w:lineRule="auto"/>
        <w:ind w:hanging="3420"/>
      </w:pPr>
      <w:r>
        <w:t>Mikroskop</w:t>
      </w:r>
    </w:p>
    <w:p w:rsidR="004E12F5" w:rsidRDefault="004E12F5" w:rsidP="004E12F5">
      <w:pPr>
        <w:pStyle w:val="BodyTextIndent"/>
        <w:spacing w:line="240" w:lineRule="auto"/>
      </w:pPr>
      <w:r>
        <w:t>Bahan atau Reagens.</w:t>
      </w:r>
    </w:p>
    <w:p w:rsidR="004E12F5" w:rsidRDefault="004E12F5" w:rsidP="004E12F5">
      <w:pPr>
        <w:pStyle w:val="BodyTextIndent"/>
        <w:spacing w:line="240" w:lineRule="auto"/>
        <w:ind w:firstLine="180"/>
      </w:pPr>
      <w:r>
        <w:t>Larutan pengencer dapat menggunakan salah satu dari larutan berikut :</w:t>
      </w:r>
    </w:p>
    <w:p w:rsidR="004E12F5" w:rsidRPr="00854C71" w:rsidRDefault="004E12F5" w:rsidP="004E12F5">
      <w:pPr>
        <w:pStyle w:val="BodyTextIndent"/>
        <w:tabs>
          <w:tab w:val="left" w:pos="1980"/>
          <w:tab w:val="left" w:pos="4860"/>
        </w:tabs>
        <w:spacing w:line="240" w:lineRule="auto"/>
        <w:rPr>
          <w:lang w:val="fi-FI"/>
        </w:rPr>
      </w:pPr>
      <w:r>
        <w:t xml:space="preserve">    </w:t>
      </w:r>
      <w:r w:rsidRPr="00854C71">
        <w:rPr>
          <w:lang w:val="fi-FI"/>
        </w:rPr>
        <w:t xml:space="preserve">1. Turk : </w:t>
      </w:r>
      <w:r w:rsidRPr="00854C71">
        <w:rPr>
          <w:lang w:val="fi-FI"/>
        </w:rPr>
        <w:tab/>
        <w:t xml:space="preserve">asam asetat glasial       </w:t>
      </w:r>
      <w:r w:rsidRPr="00854C71">
        <w:rPr>
          <w:lang w:val="fi-FI"/>
        </w:rPr>
        <w:tab/>
        <w:t>3 ml</w:t>
      </w:r>
    </w:p>
    <w:p w:rsidR="004E12F5" w:rsidRPr="00854C71" w:rsidRDefault="004E12F5" w:rsidP="004E12F5">
      <w:pPr>
        <w:pStyle w:val="BodyTextIndent"/>
        <w:spacing w:line="240" w:lineRule="auto"/>
        <w:ind w:firstLine="1260"/>
        <w:rPr>
          <w:lang w:val="fi-FI"/>
        </w:rPr>
      </w:pPr>
      <w:r w:rsidRPr="00854C71">
        <w:rPr>
          <w:lang w:val="fi-FI"/>
        </w:rPr>
        <w:t>gentian violet 1%                   1 ml</w:t>
      </w:r>
    </w:p>
    <w:p w:rsidR="004E12F5" w:rsidRPr="00854C71" w:rsidRDefault="004E12F5" w:rsidP="004E12F5">
      <w:pPr>
        <w:pStyle w:val="BodyTextIndent"/>
        <w:spacing w:line="240" w:lineRule="auto"/>
        <w:ind w:firstLine="1260"/>
        <w:rPr>
          <w:lang w:val="fi-FI"/>
        </w:rPr>
      </w:pPr>
      <w:r w:rsidRPr="00854C71">
        <w:rPr>
          <w:lang w:val="fi-FI"/>
        </w:rPr>
        <w:t>akuades                                  100 ml</w:t>
      </w:r>
    </w:p>
    <w:p w:rsidR="004E12F5" w:rsidRPr="00854C71" w:rsidRDefault="004E12F5" w:rsidP="004E12F5">
      <w:pPr>
        <w:pStyle w:val="BodyTextIndent"/>
        <w:spacing w:line="240" w:lineRule="auto"/>
        <w:ind w:left="1260"/>
        <w:rPr>
          <w:lang w:val="fi-FI"/>
        </w:rPr>
      </w:pPr>
      <w:r w:rsidRPr="00854C71">
        <w:rPr>
          <w:lang w:val="fi-FI"/>
        </w:rPr>
        <w:t xml:space="preserve">Penambahan gentian violet bertujuan memberi warna pada inti dan granula lekosit. Larutan ini melisiskan eritrosit dan trombosit tetapi tidak melisiskan lekosit maupun eritrosit berinti. </w:t>
      </w:r>
    </w:p>
    <w:p w:rsidR="004E12F5" w:rsidRDefault="00D50EF7" w:rsidP="004E12F5">
      <w:pPr>
        <w:pStyle w:val="BodyTextIndent"/>
        <w:numPr>
          <w:ilvl w:val="1"/>
          <w:numId w:val="5"/>
        </w:numPr>
        <w:tabs>
          <w:tab w:val="clear" w:pos="1620"/>
          <w:tab w:val="num" w:pos="1260"/>
        </w:tabs>
        <w:spacing w:line="240" w:lineRule="auto"/>
        <w:ind w:hanging="720"/>
      </w:pPr>
      <w:r>
        <w:t>H</w:t>
      </w:r>
      <w:r w:rsidR="004E12F5">
        <w:t>Cl 1%</w:t>
      </w:r>
    </w:p>
    <w:p w:rsidR="004E12F5" w:rsidRDefault="004E12F5" w:rsidP="004E12F5">
      <w:pPr>
        <w:pStyle w:val="BodyTextIndent"/>
        <w:numPr>
          <w:ilvl w:val="1"/>
          <w:numId w:val="5"/>
        </w:numPr>
        <w:tabs>
          <w:tab w:val="clear" w:pos="1620"/>
          <w:tab w:val="num" w:pos="1260"/>
        </w:tabs>
        <w:spacing w:line="240" w:lineRule="auto"/>
        <w:ind w:hanging="720"/>
      </w:pPr>
      <w:r>
        <w:t>Asam asetat 2%</w:t>
      </w:r>
    </w:p>
    <w:p w:rsidR="004E12F5" w:rsidRDefault="004E12F5" w:rsidP="004E12F5">
      <w:pPr>
        <w:pStyle w:val="BodyTextIndent"/>
        <w:spacing w:line="240" w:lineRule="auto"/>
        <w:ind w:left="900"/>
      </w:pPr>
    </w:p>
    <w:p w:rsidR="004E12F5" w:rsidRDefault="004E12F5" w:rsidP="004E12F5">
      <w:pPr>
        <w:pStyle w:val="BodyTextIndent"/>
        <w:numPr>
          <w:ilvl w:val="0"/>
          <w:numId w:val="4"/>
        </w:numPr>
        <w:spacing w:line="240" w:lineRule="auto"/>
        <w:rPr>
          <w:b/>
          <w:bCs/>
        </w:rPr>
      </w:pPr>
      <w:r w:rsidRPr="000A7739">
        <w:rPr>
          <w:b/>
          <w:bCs/>
        </w:rPr>
        <w:t xml:space="preserve">Analitik </w:t>
      </w:r>
    </w:p>
    <w:p w:rsidR="004E12F5" w:rsidRPr="000A7739" w:rsidRDefault="004E12F5" w:rsidP="004E12F5">
      <w:pPr>
        <w:pStyle w:val="BodyTextIndent"/>
        <w:numPr>
          <w:ilvl w:val="0"/>
          <w:numId w:val="43"/>
        </w:numPr>
        <w:tabs>
          <w:tab w:val="clear" w:pos="1080"/>
          <w:tab w:val="num" w:pos="720"/>
        </w:tabs>
        <w:spacing w:line="240" w:lineRule="auto"/>
        <w:ind w:hanging="720"/>
        <w:rPr>
          <w:b/>
          <w:bCs/>
        </w:rPr>
      </w:pPr>
      <w:r w:rsidRPr="000A7739">
        <w:rPr>
          <w:b/>
          <w:bCs/>
        </w:rPr>
        <w:t xml:space="preserve">Membuat pengenceran. </w:t>
      </w:r>
    </w:p>
    <w:p w:rsidR="004E12F5" w:rsidRDefault="004E12F5" w:rsidP="004E12F5">
      <w:pPr>
        <w:pStyle w:val="BodyTextIndent"/>
        <w:numPr>
          <w:ilvl w:val="1"/>
          <w:numId w:val="40"/>
        </w:numPr>
        <w:tabs>
          <w:tab w:val="clear" w:pos="1620"/>
          <w:tab w:val="num" w:pos="1080"/>
        </w:tabs>
        <w:spacing w:line="240" w:lineRule="auto"/>
        <w:ind w:left="1080"/>
      </w:pPr>
      <w:r>
        <w:t>Cara pipet lekosit.</w:t>
      </w:r>
    </w:p>
    <w:p w:rsidR="004E12F5" w:rsidRDefault="004E12F5" w:rsidP="004E12F5">
      <w:pPr>
        <w:pStyle w:val="BodyTextIndent"/>
        <w:spacing w:line="240" w:lineRule="auto"/>
        <w:ind w:left="1080"/>
      </w:pPr>
      <w:r>
        <w:t xml:space="preserve">        Dengan pipet lekosit darah diisap sampai tanda 0,5 , bila lebih letakkan ujung pipet pada bahan yang tidak meresap misal plastik, sampai darah tepat pada tanda 0,5. Bersihkan bagian luar pipet tersebut dari darah dengan tissue. Kemudian isaplah larutan pengencer sampai tanda 11. (pengencer 1: 20). Peganglah pipet lekosit tersebut sedemikian rupa sehingga kedua ujung pipet terletak diantara ibu jari dan telunjuk tangan kanan. Homogenkan selama 3 menit agar semua eritrosit hemolisis</w:t>
      </w:r>
    </w:p>
    <w:p w:rsidR="004E12F5" w:rsidRDefault="004E12F5" w:rsidP="00D50EF7">
      <w:pPr>
        <w:pStyle w:val="BodyTextIndent"/>
        <w:tabs>
          <w:tab w:val="num" w:pos="1080"/>
        </w:tabs>
        <w:spacing w:line="240" w:lineRule="auto"/>
        <w:ind w:left="0"/>
      </w:pPr>
    </w:p>
    <w:p w:rsidR="004E12F5" w:rsidRDefault="004E12F5" w:rsidP="004E12F5">
      <w:pPr>
        <w:pStyle w:val="BodyTextIndent"/>
        <w:numPr>
          <w:ilvl w:val="1"/>
          <w:numId w:val="40"/>
        </w:numPr>
        <w:tabs>
          <w:tab w:val="num" w:pos="1080"/>
        </w:tabs>
        <w:spacing w:line="240" w:lineRule="auto"/>
        <w:ind w:left="1080"/>
      </w:pPr>
      <w:r>
        <w:t>Cara tabung,</w:t>
      </w:r>
    </w:p>
    <w:p w:rsidR="004E12F5" w:rsidRDefault="004E12F5" w:rsidP="004E12F5">
      <w:pPr>
        <w:pStyle w:val="BodyTextIndent"/>
        <w:tabs>
          <w:tab w:val="num" w:pos="1620"/>
        </w:tabs>
        <w:spacing w:line="240" w:lineRule="auto"/>
        <w:ind w:left="1140" w:firstLine="480"/>
      </w:pPr>
      <w:r>
        <w:t>Dengan menggunakan clinipet 20 µl, pipet volumetris 0,5 ml (sistem tabung)</w:t>
      </w:r>
    </w:p>
    <w:p w:rsidR="004E12F5" w:rsidRDefault="004E12F5" w:rsidP="004E12F5">
      <w:pPr>
        <w:pStyle w:val="BodyTextIndent"/>
        <w:numPr>
          <w:ilvl w:val="0"/>
          <w:numId w:val="42"/>
        </w:numPr>
        <w:tabs>
          <w:tab w:val="clear" w:pos="1080"/>
          <w:tab w:val="num" w:pos="1440"/>
        </w:tabs>
        <w:spacing w:line="240" w:lineRule="auto"/>
        <w:ind w:left="1440"/>
      </w:pPr>
      <w:r>
        <w:t>Larutan pengencer sebanyak 0,38 ml dimasukkan dengan menggunakan pipet 0,5 ml ke dalam tabung ukuran 75 x 10 mm</w:t>
      </w:r>
    </w:p>
    <w:p w:rsidR="004E12F5" w:rsidRDefault="004E12F5" w:rsidP="004E12F5">
      <w:pPr>
        <w:pStyle w:val="BodyTextIndent"/>
        <w:numPr>
          <w:ilvl w:val="0"/>
          <w:numId w:val="42"/>
        </w:numPr>
        <w:tabs>
          <w:tab w:val="clear" w:pos="1080"/>
          <w:tab w:val="num" w:pos="1440"/>
        </w:tabs>
        <w:spacing w:line="240" w:lineRule="auto"/>
        <w:ind w:left="1440"/>
      </w:pPr>
      <w:r w:rsidRPr="00854C71">
        <w:rPr>
          <w:lang w:val="sv-SE"/>
        </w:rPr>
        <w:t xml:space="preserve">Tambahkan 20 µl darah EDTA, darah kapiler ke dalam tabung tersebut (pengencer 1: 20). Pada waktu mengambil darah EDTA jangan lupa menghomogenkan darah dengan baik. Sebelum memasukkan 20 µl darah </w:t>
      </w:r>
      <w:r w:rsidRPr="00854C71">
        <w:rPr>
          <w:lang w:val="sv-SE"/>
        </w:rPr>
        <w:lastRenderedPageBreak/>
        <w:t xml:space="preserve">ke dalam larutan pengencer, hapuslah kelebihan darah yang ada di dalam pipet. </w:t>
      </w:r>
      <w:r>
        <w:t>Hati-hati agar darah di dalam pipet tidak ikut terserap.</w:t>
      </w:r>
    </w:p>
    <w:p w:rsidR="004E12F5" w:rsidRDefault="004E12F5" w:rsidP="004E12F5">
      <w:pPr>
        <w:pStyle w:val="BodyTextIndent"/>
        <w:numPr>
          <w:ilvl w:val="0"/>
          <w:numId w:val="42"/>
        </w:numPr>
        <w:tabs>
          <w:tab w:val="clear" w:pos="1080"/>
          <w:tab w:val="num" w:pos="1440"/>
        </w:tabs>
        <w:spacing w:line="240" w:lineRule="auto"/>
        <w:ind w:left="1440"/>
      </w:pPr>
      <w:r>
        <w:t>Darah yang tersisa di dalam pipet dibilas dengan mengisap dan mengeluarkan larutan pengencer sebanyak 3 kali.</w:t>
      </w:r>
    </w:p>
    <w:p w:rsidR="004E12F5" w:rsidRDefault="004E12F5" w:rsidP="004E12F5">
      <w:pPr>
        <w:pStyle w:val="BodyTextIndent"/>
        <w:numPr>
          <w:ilvl w:val="0"/>
          <w:numId w:val="42"/>
        </w:numPr>
        <w:tabs>
          <w:tab w:val="clear" w:pos="1080"/>
          <w:tab w:val="num" w:pos="1440"/>
        </w:tabs>
        <w:spacing w:line="240" w:lineRule="auto"/>
        <w:ind w:left="1440"/>
      </w:pPr>
      <w:r>
        <w:t xml:space="preserve">Tabung </w:t>
      </w:r>
      <w:r w:rsidR="008315B7">
        <w:t>tersebut ditutup dengan parafil</w:t>
      </w:r>
      <w:r>
        <w:t>m dan dicampur hingga homogen. Pencampuran dilakukan selama 1 menit</w:t>
      </w:r>
    </w:p>
    <w:p w:rsidR="004E12F5" w:rsidRDefault="004E12F5" w:rsidP="004E12F5">
      <w:pPr>
        <w:pStyle w:val="BodyTextIndent"/>
        <w:spacing w:line="240" w:lineRule="auto"/>
        <w:ind w:left="1080"/>
      </w:pPr>
    </w:p>
    <w:p w:rsidR="004E12F5" w:rsidRPr="000A7739" w:rsidRDefault="004E12F5" w:rsidP="004E12F5">
      <w:pPr>
        <w:pStyle w:val="BodyTextIndent"/>
        <w:numPr>
          <w:ilvl w:val="1"/>
          <w:numId w:val="42"/>
        </w:numPr>
        <w:tabs>
          <w:tab w:val="clear" w:pos="1800"/>
          <w:tab w:val="num" w:pos="900"/>
        </w:tabs>
        <w:spacing w:line="240" w:lineRule="auto"/>
        <w:ind w:left="900"/>
        <w:rPr>
          <w:b/>
          <w:bCs/>
        </w:rPr>
      </w:pPr>
      <w:r w:rsidRPr="000A7739">
        <w:rPr>
          <w:b/>
          <w:bCs/>
        </w:rPr>
        <w:t xml:space="preserve">Mengisi Kamar Hitung (KH) </w:t>
      </w:r>
    </w:p>
    <w:p w:rsidR="004E12F5" w:rsidRPr="00854C71" w:rsidRDefault="004E12F5" w:rsidP="004E12F5">
      <w:pPr>
        <w:pStyle w:val="BodyTextIndent"/>
        <w:numPr>
          <w:ilvl w:val="0"/>
          <w:numId w:val="19"/>
        </w:numPr>
        <w:spacing w:line="240" w:lineRule="auto"/>
        <w:rPr>
          <w:lang w:val="nl-NL"/>
        </w:rPr>
      </w:pPr>
      <w:r w:rsidRPr="00854C71">
        <w:rPr>
          <w:lang w:val="fi-FI"/>
        </w:rPr>
        <w:t xml:space="preserve">Kaca penutup KH diletakkan  pada tempatnya. </w:t>
      </w:r>
      <w:r w:rsidRPr="00854C71">
        <w:rPr>
          <w:lang w:val="nl-NL"/>
        </w:rPr>
        <w:t>KH harus dalam keadaan bersih dan kering.</w:t>
      </w:r>
    </w:p>
    <w:p w:rsidR="004E12F5" w:rsidRPr="00854C71" w:rsidRDefault="004E12F5" w:rsidP="004E12F5">
      <w:pPr>
        <w:pStyle w:val="BodyTextIndent"/>
        <w:numPr>
          <w:ilvl w:val="0"/>
          <w:numId w:val="19"/>
        </w:numPr>
        <w:spacing w:line="240" w:lineRule="auto"/>
        <w:rPr>
          <w:lang w:val="nl-NL"/>
        </w:rPr>
      </w:pPr>
      <w:r w:rsidRPr="00854C71">
        <w:rPr>
          <w:lang w:val="nl-NL"/>
        </w:rPr>
        <w:t>Isilah KH dengan darah yang sudah diencerkan tadi denga</w:t>
      </w:r>
      <w:r w:rsidR="00D50EF7">
        <w:rPr>
          <w:lang w:val="nl-NL"/>
        </w:rPr>
        <w:t>n menggunakan pipet Paste</w:t>
      </w:r>
      <w:r w:rsidRPr="00854C71">
        <w:rPr>
          <w:lang w:val="nl-NL"/>
        </w:rPr>
        <w:t>ur. Pengisian KH harus diulang bila terjadi hal-hal di bawah ini :</w:t>
      </w:r>
    </w:p>
    <w:p w:rsidR="004E12F5" w:rsidRDefault="004E12F5" w:rsidP="004E12F5">
      <w:pPr>
        <w:pStyle w:val="BodyTextIndent"/>
        <w:numPr>
          <w:ilvl w:val="0"/>
          <w:numId w:val="20"/>
        </w:numPr>
        <w:tabs>
          <w:tab w:val="clear" w:pos="360"/>
          <w:tab w:val="num" w:pos="1636"/>
        </w:tabs>
        <w:spacing w:line="240" w:lineRule="auto"/>
        <w:ind w:left="1636"/>
      </w:pPr>
      <w:r>
        <w:t>Terlalu banyak cairan yang masuk sehingga mengisi parit KH.</w:t>
      </w:r>
    </w:p>
    <w:p w:rsidR="004E12F5" w:rsidRDefault="004E12F5" w:rsidP="004E12F5">
      <w:pPr>
        <w:pStyle w:val="BodyTextIndent"/>
        <w:numPr>
          <w:ilvl w:val="0"/>
          <w:numId w:val="20"/>
        </w:numPr>
        <w:tabs>
          <w:tab w:val="clear" w:pos="360"/>
          <w:tab w:val="num" w:pos="1636"/>
        </w:tabs>
        <w:spacing w:line="240" w:lineRule="auto"/>
        <w:ind w:left="1636"/>
      </w:pPr>
      <w:r>
        <w:t>KH tidak sepenuhnya terisi.</w:t>
      </w:r>
    </w:p>
    <w:p w:rsidR="004E12F5" w:rsidRPr="00854C71" w:rsidRDefault="004E12F5" w:rsidP="004E12F5">
      <w:pPr>
        <w:pStyle w:val="BodyTextIndent"/>
        <w:numPr>
          <w:ilvl w:val="0"/>
          <w:numId w:val="20"/>
        </w:numPr>
        <w:tabs>
          <w:tab w:val="clear" w:pos="360"/>
          <w:tab w:val="num" w:pos="1636"/>
        </w:tabs>
        <w:spacing w:line="240" w:lineRule="auto"/>
        <w:ind w:left="1636"/>
        <w:rPr>
          <w:lang w:val="sv-SE"/>
        </w:rPr>
      </w:pPr>
      <w:r w:rsidRPr="00854C71">
        <w:rPr>
          <w:lang w:val="sv-SE"/>
        </w:rPr>
        <w:t>Terdapat gelombang udara dalam KH.</w:t>
      </w:r>
    </w:p>
    <w:p w:rsidR="004E12F5" w:rsidRDefault="004E12F5" w:rsidP="004E12F5">
      <w:pPr>
        <w:pStyle w:val="BodyTextIndent"/>
        <w:numPr>
          <w:ilvl w:val="0"/>
          <w:numId w:val="19"/>
        </w:numPr>
        <w:spacing w:line="240" w:lineRule="auto"/>
      </w:pPr>
      <w:r w:rsidRPr="00854C71">
        <w:rPr>
          <w:lang w:val="sv-SE"/>
        </w:rPr>
        <w:t xml:space="preserve">Bila menggunakan pipet lekosit sebelum pengisian KH buanglah 4 tetes pertama dan letakkan ujung pipet pada KH tepat batas kaca penutup . </w:t>
      </w:r>
      <w:r>
        <w:t>Isikan ke dalam K</w:t>
      </w:r>
      <w:r w:rsidR="00D50EF7">
        <w:t>H tersebut pada tetesan yang ke-</w:t>
      </w:r>
      <w:r>
        <w:t>lima.</w:t>
      </w:r>
    </w:p>
    <w:p w:rsidR="004E12F5" w:rsidRDefault="004E12F5" w:rsidP="004E12F5">
      <w:pPr>
        <w:pStyle w:val="BodyTextIndent"/>
        <w:numPr>
          <w:ilvl w:val="0"/>
          <w:numId w:val="19"/>
        </w:numPr>
        <w:spacing w:line="240" w:lineRule="auto"/>
      </w:pPr>
      <w:r>
        <w:t>Kamar hitung setelah diisi dibiarkan selama 3 menit. Bila penghitungan jumlah sel di dalam KH ditunda, sebaiknya KH dimasukan  ke dalam cairan putih yang berisi kapas atau kertas saring basah.</w:t>
      </w:r>
    </w:p>
    <w:p w:rsidR="004E12F5" w:rsidRPr="000A7739" w:rsidRDefault="004E12F5" w:rsidP="004E12F5">
      <w:pPr>
        <w:pStyle w:val="BodyTextIndent"/>
        <w:spacing w:line="240" w:lineRule="auto"/>
        <w:ind w:left="851"/>
        <w:rPr>
          <w:b/>
          <w:bCs/>
        </w:rPr>
      </w:pPr>
    </w:p>
    <w:p w:rsidR="004E12F5" w:rsidRPr="000A7739" w:rsidRDefault="004E12F5" w:rsidP="004E12F5">
      <w:pPr>
        <w:pStyle w:val="BodyTextIndent"/>
        <w:numPr>
          <w:ilvl w:val="0"/>
          <w:numId w:val="44"/>
        </w:numPr>
        <w:tabs>
          <w:tab w:val="clear" w:pos="720"/>
          <w:tab w:val="num" w:pos="900"/>
        </w:tabs>
        <w:spacing w:line="240" w:lineRule="auto"/>
        <w:ind w:left="900"/>
        <w:rPr>
          <w:b/>
          <w:bCs/>
        </w:rPr>
      </w:pPr>
      <w:r w:rsidRPr="000A7739">
        <w:rPr>
          <w:b/>
          <w:bCs/>
        </w:rPr>
        <w:t xml:space="preserve"> Menghitung Jumlah </w:t>
      </w:r>
      <w:r>
        <w:rPr>
          <w:b/>
          <w:bCs/>
        </w:rPr>
        <w:t>Lekosit</w:t>
      </w:r>
      <w:r w:rsidRPr="000A7739">
        <w:rPr>
          <w:b/>
          <w:bCs/>
        </w:rPr>
        <w:t>.</w:t>
      </w:r>
    </w:p>
    <w:p w:rsidR="004E12F5" w:rsidRPr="00854C71" w:rsidRDefault="004E12F5" w:rsidP="004E12F5">
      <w:pPr>
        <w:pStyle w:val="BodyTextIndent"/>
        <w:numPr>
          <w:ilvl w:val="0"/>
          <w:numId w:val="21"/>
        </w:numPr>
        <w:spacing w:line="240" w:lineRule="auto"/>
        <w:rPr>
          <w:lang w:val="nb-NO"/>
        </w:rPr>
      </w:pPr>
      <w:r>
        <w:t xml:space="preserve">Letakkan KH dengan hati-hati di bawah mikroskop dalam keadaan rata air. Turunkan kondensor atau kecilkan diafragma. Gunakanlah pembesaran kecil untuk mencari daerah yang akan di hitung. </w:t>
      </w:r>
      <w:r w:rsidRPr="00854C71">
        <w:rPr>
          <w:lang w:val="nb-NO"/>
        </w:rPr>
        <w:t>Setelah itu penghitungan sel dilakukan dengan menggunakan lensa objektif 10x dan lensa okuler 10x.</w:t>
      </w:r>
    </w:p>
    <w:p w:rsidR="004E12F5" w:rsidRPr="00854C71" w:rsidRDefault="004E12F5" w:rsidP="004E12F5">
      <w:pPr>
        <w:pStyle w:val="BodyTextIndent"/>
        <w:numPr>
          <w:ilvl w:val="0"/>
          <w:numId w:val="21"/>
        </w:numPr>
        <w:spacing w:line="240" w:lineRule="auto"/>
        <w:rPr>
          <w:lang w:val="nb-NO"/>
        </w:rPr>
      </w:pPr>
      <w:r w:rsidRPr="00854C71">
        <w:rPr>
          <w:lang w:val="nb-NO"/>
        </w:rPr>
        <w:t>Pada hitung lekosit minimal sel yang dihitung 100 sel dengan menghitung semua lekosit yang ada pada kempat bid</w:t>
      </w:r>
      <w:r w:rsidR="00D50EF7">
        <w:rPr>
          <w:lang w:val="nb-NO"/>
        </w:rPr>
        <w:t>ang 1,2,3 dan 4 (gbr.</w:t>
      </w:r>
      <w:r w:rsidRPr="00854C71">
        <w:rPr>
          <w:lang w:val="nb-NO"/>
        </w:rPr>
        <w:t>1) diharapkan syarat minimal sel yang harus dihitung dapat dicapai. Volume yang dihitung sebesar 4 ( 1 x 1 x 0,1 ) = 0,4 ul (mmk). Bila jumlah lekosit dalam 2 buah bidang 1</w:t>
      </w:r>
      <w:r w:rsidR="008315B7">
        <w:rPr>
          <w:lang w:val="nb-NO"/>
        </w:rPr>
        <w:t xml:space="preserve"> </w:t>
      </w:r>
      <w:r w:rsidRPr="00854C71">
        <w:rPr>
          <w:lang w:val="nb-NO"/>
        </w:rPr>
        <w:t>dan 3 telah melebihi jumlah 100 sel dengan catatan bahwa volume yang dihitung sebesar 2 ( 1 x 1 x 0,1 ) = 0,2 ul (mmk).</w:t>
      </w:r>
    </w:p>
    <w:p w:rsidR="004E12F5" w:rsidRPr="00D50EF7" w:rsidRDefault="004E12F5" w:rsidP="004E12F5">
      <w:pPr>
        <w:pStyle w:val="BodyTextIndent"/>
        <w:numPr>
          <w:ilvl w:val="0"/>
          <w:numId w:val="21"/>
        </w:numPr>
        <w:spacing w:line="240" w:lineRule="auto"/>
        <w:rPr>
          <w:lang w:val="nb-NO"/>
        </w:rPr>
      </w:pPr>
      <w:r w:rsidRPr="00854C71">
        <w:rPr>
          <w:lang w:val="nb-NO"/>
        </w:rPr>
        <w:t>Cara menghitung lekosit dalam KH dapat dilihat pada gbr. 2. Mulailah menghitung dari sudut kiri atas, terus kekanan, kemudian turun kebawah dan dair kanan kekiri ; lalu turun lagi kebawah dan dimulai lagi dari kiri ke</w:t>
      </w:r>
      <w:r w:rsidR="00D50EF7">
        <w:rPr>
          <w:lang w:val="nb-NO"/>
        </w:rPr>
        <w:t xml:space="preserve"> </w:t>
      </w:r>
      <w:r w:rsidRPr="00854C71">
        <w:rPr>
          <w:lang w:val="nb-NO"/>
        </w:rPr>
        <w:t xml:space="preserve">kanan. </w:t>
      </w:r>
      <w:r w:rsidRPr="00D50EF7">
        <w:rPr>
          <w:lang w:val="nb-NO"/>
        </w:rPr>
        <w:t>Ca</w:t>
      </w:r>
      <w:r w:rsidR="00D50EF7">
        <w:rPr>
          <w:lang w:val="nb-NO"/>
        </w:rPr>
        <w:t>ra seperti ini dilakukan pada ke-</w:t>
      </w:r>
      <w:r w:rsidRPr="00D50EF7">
        <w:rPr>
          <w:lang w:val="nb-NO"/>
        </w:rPr>
        <w:t xml:space="preserve">empat bidang besar. </w:t>
      </w:r>
    </w:p>
    <w:p w:rsidR="004E12F5" w:rsidRDefault="00D50EF7" w:rsidP="004E12F5">
      <w:pPr>
        <w:pStyle w:val="BodyTextIndent"/>
        <w:numPr>
          <w:ilvl w:val="0"/>
          <w:numId w:val="21"/>
        </w:numPr>
        <w:spacing w:line="240" w:lineRule="auto"/>
      </w:pPr>
      <w:r w:rsidRPr="00D50EF7">
        <w:rPr>
          <w:lang w:val="nb-NO"/>
        </w:rPr>
        <w:t>Kadang-kadang ada sel-sel y</w:t>
      </w:r>
      <w:r w:rsidR="004E12F5" w:rsidRPr="00D50EF7">
        <w:rPr>
          <w:lang w:val="nb-NO"/>
        </w:rPr>
        <w:t xml:space="preserve">ang letaknya menyinggung garis batas suatu bidang. </w:t>
      </w:r>
      <w:r w:rsidR="004E12F5">
        <w:t>Sel-sel yang menyinggung garis batas sebelah kiri atau garis atas harus dihitung. Sebaliknya sel-sel yang menyinggung garis batas selah kanan atau bawah tidak turut dihitung.</w:t>
      </w:r>
    </w:p>
    <w:p w:rsidR="00640CFD" w:rsidRDefault="00640CFD" w:rsidP="00D50EF7">
      <w:pPr>
        <w:pStyle w:val="BodyTextIndent"/>
        <w:spacing w:line="240" w:lineRule="auto"/>
        <w:ind w:left="0"/>
        <w:rPr>
          <w:b/>
          <w:bCs/>
        </w:rPr>
      </w:pPr>
    </w:p>
    <w:p w:rsidR="004E12F5" w:rsidRPr="00C04FA2" w:rsidRDefault="004E12F5" w:rsidP="004E12F5">
      <w:pPr>
        <w:pStyle w:val="BodyTextIndent"/>
        <w:numPr>
          <w:ilvl w:val="0"/>
          <w:numId w:val="44"/>
        </w:numPr>
        <w:tabs>
          <w:tab w:val="clear" w:pos="720"/>
          <w:tab w:val="num" w:pos="900"/>
        </w:tabs>
        <w:spacing w:line="240" w:lineRule="auto"/>
        <w:ind w:hanging="180"/>
        <w:rPr>
          <w:b/>
          <w:bCs/>
        </w:rPr>
      </w:pPr>
      <w:r w:rsidRPr="00C04FA2">
        <w:rPr>
          <w:b/>
          <w:bCs/>
        </w:rPr>
        <w:t>Penghitungan.</w:t>
      </w:r>
    </w:p>
    <w:p w:rsidR="004E12F5" w:rsidRDefault="004E12F5" w:rsidP="004E12F5">
      <w:pPr>
        <w:pStyle w:val="BodyTextIndent"/>
        <w:spacing w:line="240" w:lineRule="auto"/>
        <w:ind w:firstLine="720"/>
      </w:pPr>
    </w:p>
    <w:p w:rsidR="004E12F5" w:rsidRPr="00C04FA2" w:rsidRDefault="004E12F5" w:rsidP="004E12F5">
      <w:pPr>
        <w:pStyle w:val="BodyTextIndent"/>
        <w:spacing w:line="240" w:lineRule="auto"/>
        <w:ind w:firstLine="180"/>
        <w:rPr>
          <w:u w:val="single"/>
        </w:rPr>
      </w:pPr>
      <w:r>
        <w:t xml:space="preserve">Jumlah lekosit yang dihitung =   </w:t>
      </w:r>
      <w:r w:rsidRPr="00C04FA2">
        <w:rPr>
          <w:u w:val="single"/>
        </w:rPr>
        <w:t xml:space="preserve">jumlah </w:t>
      </w:r>
      <w:r>
        <w:rPr>
          <w:u w:val="single"/>
        </w:rPr>
        <w:t>lekosit</w:t>
      </w:r>
      <w:r w:rsidRPr="00C04FA2">
        <w:rPr>
          <w:u w:val="single"/>
        </w:rPr>
        <w:t xml:space="preserve">   x   faktor pengencer </w:t>
      </w:r>
    </w:p>
    <w:p w:rsidR="004E12F5" w:rsidRDefault="004E12F5" w:rsidP="004E12F5">
      <w:pPr>
        <w:pStyle w:val="BodyTextIndent"/>
        <w:spacing w:line="240" w:lineRule="auto"/>
        <w:ind w:left="1276"/>
      </w:pPr>
      <w:r>
        <w:t xml:space="preserve">                                                       Volume yang dihitung (ul)</w:t>
      </w:r>
    </w:p>
    <w:p w:rsidR="004E12F5" w:rsidRDefault="004E12F5" w:rsidP="004E12F5">
      <w:pPr>
        <w:pStyle w:val="BodyTextIndent"/>
        <w:spacing w:line="240" w:lineRule="auto"/>
        <w:ind w:left="1276"/>
      </w:pPr>
    </w:p>
    <w:p w:rsidR="004E12F5" w:rsidRDefault="004E12F5" w:rsidP="004E12F5">
      <w:pPr>
        <w:pStyle w:val="BodyTextIndent"/>
        <w:spacing w:line="240" w:lineRule="auto"/>
        <w:ind w:firstLine="180"/>
      </w:pPr>
      <w:r>
        <w:t>Bila jumlah lekosit dalam ke 4 bidang besar (1,2,3,4 ) adalah N</w:t>
      </w:r>
      <w:r w:rsidR="006622B8">
        <w:t>,</w:t>
      </w:r>
      <w:r>
        <w:t xml:space="preserve"> maka:</w:t>
      </w:r>
    </w:p>
    <w:p w:rsidR="004E12F5" w:rsidRDefault="004E12F5" w:rsidP="004E12F5">
      <w:pPr>
        <w:pStyle w:val="BodyTextIndent"/>
        <w:spacing w:line="240" w:lineRule="auto"/>
        <w:ind w:firstLine="180"/>
      </w:pPr>
    </w:p>
    <w:p w:rsidR="004E12F5" w:rsidRDefault="004E12F5" w:rsidP="004E12F5">
      <w:pPr>
        <w:pStyle w:val="BodyTextIndent"/>
        <w:tabs>
          <w:tab w:val="left" w:pos="2880"/>
        </w:tabs>
        <w:spacing w:line="240" w:lineRule="auto"/>
        <w:ind w:firstLine="540"/>
      </w:pPr>
      <w:r>
        <w:t xml:space="preserve">Jumlah lekosit </w:t>
      </w:r>
      <w:r>
        <w:tab/>
        <w:t xml:space="preserve">= </w:t>
      </w:r>
      <w:r w:rsidRPr="00A55044">
        <w:rPr>
          <w:position w:val="-28"/>
        </w:rPr>
        <w:object w:dxaOrig="4620" w:dyaOrig="660">
          <v:shape id="_x0000_i1025" type="#_x0000_t75" style="width:231pt;height:33pt" o:ole="">
            <v:imagedata r:id="rId31" o:title=""/>
          </v:shape>
          <o:OLEObject Type="Embed" ProgID="Equation.3" ShapeID="_x0000_i1025" DrawAspect="Content" ObjectID="_1515221925" r:id="rId32"/>
        </w:object>
      </w:r>
      <w:r>
        <w:tab/>
        <w:t xml:space="preserve"> </w:t>
      </w:r>
    </w:p>
    <w:p w:rsidR="004E12F5" w:rsidRDefault="004E12F5" w:rsidP="004E12F5">
      <w:pPr>
        <w:pStyle w:val="BodyTextIndent"/>
        <w:tabs>
          <w:tab w:val="left" w:pos="2880"/>
        </w:tabs>
        <w:spacing w:line="240" w:lineRule="auto"/>
        <w:ind w:left="1276"/>
      </w:pPr>
      <w:r>
        <w:t xml:space="preserve">Nilai rujukan </w:t>
      </w:r>
      <w:r>
        <w:tab/>
        <w:t>= 4.000 – 10.000/ µl</w:t>
      </w:r>
    </w:p>
    <w:p w:rsidR="004E12F5" w:rsidRPr="00A6595A" w:rsidRDefault="004E12F5" w:rsidP="004E12F5">
      <w:pPr>
        <w:pStyle w:val="BodyTextIndent"/>
        <w:spacing w:line="240" w:lineRule="auto"/>
        <w:ind w:left="1276"/>
        <w:rPr>
          <w:sz w:val="12"/>
          <w:szCs w:val="12"/>
          <w:u w:val="single"/>
        </w:rPr>
      </w:pPr>
    </w:p>
    <w:p w:rsidR="006622B8" w:rsidRDefault="006622B8" w:rsidP="004E12F5">
      <w:pPr>
        <w:pStyle w:val="BodyTextIndent"/>
        <w:spacing w:line="240" w:lineRule="auto"/>
        <w:ind w:left="1276" w:hanging="376"/>
        <w:rPr>
          <w:u w:val="single"/>
        </w:rPr>
      </w:pPr>
    </w:p>
    <w:p w:rsidR="004E12F5" w:rsidRPr="006622B8" w:rsidRDefault="004E12F5" w:rsidP="004E12F5">
      <w:pPr>
        <w:pStyle w:val="BodyTextIndent"/>
        <w:spacing w:line="240" w:lineRule="auto"/>
        <w:ind w:left="1276" w:hanging="376"/>
        <w:rPr>
          <w:b/>
          <w:u w:val="single"/>
        </w:rPr>
      </w:pPr>
      <w:r w:rsidRPr="006622B8">
        <w:rPr>
          <w:b/>
          <w:u w:val="single"/>
        </w:rPr>
        <w:t>Koreksi terhadap eritrosit berinti.</w:t>
      </w:r>
    </w:p>
    <w:p w:rsidR="004E12F5" w:rsidRDefault="004E12F5" w:rsidP="004E12F5">
      <w:pPr>
        <w:pStyle w:val="BodyTextIndent"/>
        <w:spacing w:line="240" w:lineRule="auto"/>
        <w:ind w:left="1276" w:hanging="850"/>
        <w:rPr>
          <w:sz w:val="6"/>
          <w:szCs w:val="6"/>
        </w:rPr>
      </w:pPr>
    </w:p>
    <w:p w:rsidR="004E12F5" w:rsidRDefault="004E12F5" w:rsidP="004E12F5">
      <w:pPr>
        <w:pStyle w:val="BodyTextIndent"/>
        <w:spacing w:line="240" w:lineRule="auto"/>
        <w:ind w:left="1276"/>
      </w:pPr>
      <w:r>
        <w:t xml:space="preserve"> Bila di dalam sediaan  darah tepi terdapat eritrosit berinti yang melebihi 10 dalam 100 lekosit, maka harus dilakukan koreksi terhadap lekosit. Hal ini diseba</w:t>
      </w:r>
      <w:r w:rsidR="006622B8">
        <w:t>b</w:t>
      </w:r>
      <w:r>
        <w:t>kan eritrosit berinti tidak hancur oleh larutan Turk dan akan ikut terhitung sebagai lekosit.</w:t>
      </w:r>
    </w:p>
    <w:p w:rsidR="004E12F5" w:rsidRDefault="004E12F5" w:rsidP="004E12F5">
      <w:pPr>
        <w:pStyle w:val="BodyTextIndent"/>
        <w:spacing w:line="240" w:lineRule="auto"/>
        <w:ind w:left="1276"/>
      </w:pPr>
      <w:r>
        <w:t>Contoh : bila didalam sediaan apus darah tepi terdapat eritrosit sebanyak 25 sel /100 lekosit dan jumlah lekosit 12.500/ul,</w:t>
      </w:r>
    </w:p>
    <w:p w:rsidR="004E12F5" w:rsidRDefault="004E12F5" w:rsidP="004E12F5">
      <w:pPr>
        <w:pStyle w:val="BodyTextIndent"/>
        <w:spacing w:line="240" w:lineRule="auto"/>
        <w:ind w:left="1276"/>
      </w:pPr>
      <w:r>
        <w:t xml:space="preserve">Jumlah lekosit yang sebenarnya adalah =  </w:t>
      </w:r>
      <w:r w:rsidRPr="004E08DA">
        <w:rPr>
          <w:position w:val="-24"/>
        </w:rPr>
        <w:object w:dxaOrig="600" w:dyaOrig="620">
          <v:shape id="_x0000_i1026" type="#_x0000_t75" style="width:30pt;height:30.75pt" o:ole="">
            <v:imagedata r:id="rId33" o:title=""/>
          </v:shape>
          <o:OLEObject Type="Embed" ProgID="Equation.3" ShapeID="_x0000_i1026" DrawAspect="Content" ObjectID="_1515221926" r:id="rId34"/>
        </w:object>
      </w:r>
      <w:r>
        <w:t xml:space="preserve">  Jumlah lekosit</w:t>
      </w:r>
    </w:p>
    <w:p w:rsidR="004E12F5" w:rsidRPr="00854C71" w:rsidRDefault="004E12F5" w:rsidP="004E12F5">
      <w:pPr>
        <w:pStyle w:val="BodyTextIndent"/>
        <w:spacing w:line="240" w:lineRule="auto"/>
        <w:ind w:left="5040"/>
        <w:rPr>
          <w:lang w:val="sv-SE"/>
        </w:rPr>
      </w:pPr>
      <w:r w:rsidRPr="00854C71">
        <w:rPr>
          <w:lang w:val="sv-SE"/>
        </w:rPr>
        <w:t xml:space="preserve">=  </w:t>
      </w:r>
      <w:r w:rsidRPr="004E08DA">
        <w:rPr>
          <w:position w:val="-24"/>
        </w:rPr>
        <w:object w:dxaOrig="1380" w:dyaOrig="620">
          <v:shape id="_x0000_i1027" type="#_x0000_t75" style="width:69pt;height:30.75pt" o:ole="">
            <v:imagedata r:id="rId35" o:title=""/>
          </v:shape>
          <o:OLEObject Type="Embed" ProgID="Equation.3" ShapeID="_x0000_i1027" DrawAspect="Content" ObjectID="_1515221927" r:id="rId36"/>
        </w:object>
      </w:r>
    </w:p>
    <w:p w:rsidR="004E12F5" w:rsidRPr="00854C71" w:rsidRDefault="004E12F5" w:rsidP="004E12F5">
      <w:pPr>
        <w:pStyle w:val="BodyTextIndent"/>
        <w:spacing w:line="240" w:lineRule="auto"/>
        <w:ind w:left="4320" w:firstLine="720"/>
        <w:rPr>
          <w:lang w:val="sv-SE"/>
        </w:rPr>
      </w:pPr>
      <w:r w:rsidRPr="00854C71">
        <w:rPr>
          <w:lang w:val="sv-SE"/>
        </w:rPr>
        <w:t>=  10.000 / ml</w:t>
      </w:r>
    </w:p>
    <w:p w:rsidR="004E12F5" w:rsidRPr="00854C71" w:rsidRDefault="004E12F5" w:rsidP="004E12F5">
      <w:pPr>
        <w:pStyle w:val="BodyTextIndent"/>
        <w:spacing w:line="240" w:lineRule="auto"/>
        <w:ind w:firstLine="5245"/>
        <w:rPr>
          <w:sz w:val="12"/>
          <w:szCs w:val="12"/>
          <w:lang w:val="sv-SE"/>
        </w:rPr>
      </w:pPr>
    </w:p>
    <w:p w:rsidR="004E12F5" w:rsidRPr="00854C71" w:rsidRDefault="004E12F5" w:rsidP="004E12F5">
      <w:pPr>
        <w:pStyle w:val="BodyTextIndent"/>
        <w:spacing w:line="240" w:lineRule="auto"/>
        <w:ind w:left="2268" w:hanging="992"/>
        <w:rPr>
          <w:lang w:val="sv-SE"/>
        </w:rPr>
      </w:pPr>
      <w:r w:rsidRPr="00854C71">
        <w:rPr>
          <w:lang w:val="sv-SE"/>
        </w:rPr>
        <w:t>Catatan : Bila jumlah sel sangat banyak, faktor pengencer ditingkatkan. Sebaliknya bila jumlah sel sedikit, jumlah sel yang dihitung harus ditingkatkan.</w:t>
      </w:r>
    </w:p>
    <w:p w:rsidR="004E12F5" w:rsidRPr="00854C71" w:rsidRDefault="004E12F5" w:rsidP="004E12F5">
      <w:pPr>
        <w:pStyle w:val="BodyTextIndent"/>
        <w:spacing w:line="240" w:lineRule="auto"/>
        <w:ind w:left="0"/>
        <w:rPr>
          <w:b/>
          <w:bCs/>
          <w:lang w:val="sv-SE"/>
        </w:rPr>
      </w:pPr>
    </w:p>
    <w:p w:rsidR="004E12F5" w:rsidRPr="00854C71" w:rsidRDefault="004E12F5" w:rsidP="004E12F5">
      <w:pPr>
        <w:pStyle w:val="BodyTextIndent"/>
        <w:spacing w:line="240" w:lineRule="auto"/>
        <w:ind w:left="0"/>
        <w:rPr>
          <w:b/>
          <w:bCs/>
          <w:lang w:val="sv-SE"/>
        </w:rPr>
      </w:pPr>
    </w:p>
    <w:p w:rsidR="004E12F5" w:rsidRDefault="005574F3" w:rsidP="004E12F5">
      <w:pPr>
        <w:ind w:left="1080"/>
        <w:jc w:val="both"/>
        <w:rPr>
          <w:b/>
          <w:bCs/>
        </w:rPr>
      </w:pPr>
      <w:r>
        <w:rPr>
          <w:b/>
          <w:bCs/>
          <w:noProof/>
          <w:lang w:val="en-US" w:eastAsia="en-US"/>
        </w:rPr>
        <w:drawing>
          <wp:inline distT="0" distB="0" distL="0" distR="0">
            <wp:extent cx="2314575" cy="308610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srcRect/>
                    <a:stretch>
                      <a:fillRect/>
                    </a:stretch>
                  </pic:blipFill>
                  <pic:spPr bwMode="auto">
                    <a:xfrm>
                      <a:off x="0" y="0"/>
                      <a:ext cx="2314575" cy="3086100"/>
                    </a:xfrm>
                    <a:prstGeom prst="rect">
                      <a:avLst/>
                    </a:prstGeom>
                    <a:noFill/>
                    <a:ln w="9525">
                      <a:noFill/>
                      <a:miter lim="800000"/>
                      <a:headEnd/>
                      <a:tailEnd/>
                    </a:ln>
                  </pic:spPr>
                </pic:pic>
              </a:graphicData>
            </a:graphic>
          </wp:inline>
        </w:drawing>
      </w:r>
    </w:p>
    <w:p w:rsidR="00707CC3" w:rsidRDefault="00707CC3" w:rsidP="004E12F5">
      <w:pPr>
        <w:pStyle w:val="BodyTextIndent"/>
        <w:spacing w:line="240" w:lineRule="auto"/>
        <w:ind w:left="0"/>
        <w:jc w:val="center"/>
        <w:rPr>
          <w:b/>
          <w:bCs/>
          <w:sz w:val="28"/>
          <w:szCs w:val="28"/>
        </w:rPr>
      </w:pPr>
    </w:p>
    <w:p w:rsidR="00707CC3" w:rsidRDefault="00707CC3" w:rsidP="004E12F5">
      <w:pPr>
        <w:pStyle w:val="BodyTextIndent"/>
        <w:spacing w:line="240" w:lineRule="auto"/>
        <w:ind w:left="0"/>
        <w:jc w:val="center"/>
        <w:rPr>
          <w:b/>
          <w:bCs/>
          <w:sz w:val="28"/>
          <w:szCs w:val="28"/>
        </w:rPr>
      </w:pPr>
    </w:p>
    <w:p w:rsidR="004E12F5" w:rsidRPr="00640CFD" w:rsidRDefault="004E12F5" w:rsidP="004E12F5">
      <w:pPr>
        <w:pStyle w:val="BodyTextIndent"/>
        <w:spacing w:line="240" w:lineRule="auto"/>
        <w:ind w:left="0"/>
        <w:jc w:val="center"/>
        <w:rPr>
          <w:rFonts w:ascii="Georgia" w:hAnsi="Georgia"/>
          <w:b/>
          <w:bCs/>
          <w:sz w:val="28"/>
          <w:szCs w:val="28"/>
        </w:rPr>
      </w:pPr>
      <w:r w:rsidRPr="00640CFD">
        <w:rPr>
          <w:rFonts w:ascii="Georgia" w:hAnsi="Georgia"/>
          <w:b/>
          <w:bCs/>
          <w:sz w:val="28"/>
          <w:szCs w:val="28"/>
        </w:rPr>
        <w:lastRenderedPageBreak/>
        <w:t>HITUNG ERITROSIT</w:t>
      </w:r>
    </w:p>
    <w:p w:rsidR="004E12F5" w:rsidRPr="00640CFD" w:rsidRDefault="004E12F5" w:rsidP="004E12F5">
      <w:pPr>
        <w:pStyle w:val="BodyTextIndent"/>
        <w:spacing w:line="240" w:lineRule="auto"/>
        <w:ind w:left="0"/>
        <w:jc w:val="center"/>
        <w:rPr>
          <w:rFonts w:ascii="Georgia" w:hAnsi="Georgia"/>
          <w:b/>
          <w:bCs/>
          <w:sz w:val="28"/>
          <w:szCs w:val="28"/>
        </w:rPr>
      </w:pPr>
    </w:p>
    <w:p w:rsidR="004E12F5" w:rsidRDefault="004E12F5" w:rsidP="004E12F5">
      <w:pPr>
        <w:pStyle w:val="BodyTextIndent"/>
        <w:spacing w:line="240" w:lineRule="auto"/>
        <w:ind w:left="0"/>
        <w:rPr>
          <w:b/>
          <w:bCs/>
        </w:rPr>
      </w:pPr>
    </w:p>
    <w:p w:rsidR="004E12F5" w:rsidRPr="00A6595A" w:rsidRDefault="004E12F5" w:rsidP="004E12F5">
      <w:pPr>
        <w:pStyle w:val="BodyTextIndent"/>
        <w:spacing w:line="240" w:lineRule="auto"/>
        <w:ind w:left="0"/>
        <w:rPr>
          <w:b/>
          <w:bCs/>
        </w:rPr>
      </w:pPr>
      <w:r>
        <w:rPr>
          <w:b/>
          <w:bCs/>
        </w:rPr>
        <w:t>A</w:t>
      </w:r>
      <w:r w:rsidRPr="00A6595A">
        <w:rPr>
          <w:b/>
          <w:bCs/>
        </w:rPr>
        <w:t>. Pra Analitik</w:t>
      </w:r>
    </w:p>
    <w:p w:rsidR="004E12F5" w:rsidRDefault="004E12F5" w:rsidP="004E12F5">
      <w:pPr>
        <w:pStyle w:val="BodyTextIndent"/>
        <w:numPr>
          <w:ilvl w:val="2"/>
          <w:numId w:val="45"/>
        </w:numPr>
        <w:tabs>
          <w:tab w:val="clear" w:pos="2340"/>
          <w:tab w:val="num" w:pos="900"/>
        </w:tabs>
        <w:spacing w:line="240" w:lineRule="auto"/>
        <w:ind w:hanging="1800"/>
      </w:pPr>
      <w:r>
        <w:t>Persiapan Pasien: tidak memerlukan persiapan khusus</w:t>
      </w:r>
    </w:p>
    <w:p w:rsidR="004E12F5" w:rsidRDefault="00F23C7E" w:rsidP="004E12F5">
      <w:pPr>
        <w:pStyle w:val="BodyTextIndent"/>
        <w:numPr>
          <w:ilvl w:val="2"/>
          <w:numId w:val="45"/>
        </w:numPr>
        <w:tabs>
          <w:tab w:val="clear" w:pos="2340"/>
          <w:tab w:val="num" w:pos="900"/>
        </w:tabs>
        <w:spacing w:line="240" w:lineRule="auto"/>
        <w:ind w:hanging="1800"/>
      </w:pPr>
      <w:r>
        <w:t>Persiapan Sampel: darah kapiler</w:t>
      </w:r>
      <w:r w:rsidR="004E12F5">
        <w:t>, EDTA</w:t>
      </w:r>
    </w:p>
    <w:p w:rsidR="004E12F5" w:rsidRDefault="004E12F5" w:rsidP="004E12F5">
      <w:pPr>
        <w:pStyle w:val="BodyTextIndent"/>
        <w:numPr>
          <w:ilvl w:val="2"/>
          <w:numId w:val="45"/>
        </w:numPr>
        <w:tabs>
          <w:tab w:val="clear" w:pos="2340"/>
          <w:tab w:val="num" w:pos="900"/>
        </w:tabs>
        <w:spacing w:line="240" w:lineRule="auto"/>
        <w:ind w:left="1800" w:hanging="1260"/>
      </w:pPr>
      <w:r>
        <w:t>Prinsip: Darah diencerkan dengan larutan pengencer isotonis agar mencegah hemolisis eritrosit dan memudahkan menghitung eritrosit.</w:t>
      </w:r>
    </w:p>
    <w:p w:rsidR="004E12F5" w:rsidRDefault="004E12F5" w:rsidP="004E12F5">
      <w:pPr>
        <w:pStyle w:val="BodyTextIndent"/>
        <w:numPr>
          <w:ilvl w:val="0"/>
          <w:numId w:val="46"/>
        </w:numPr>
        <w:tabs>
          <w:tab w:val="clear" w:pos="2340"/>
          <w:tab w:val="num" w:pos="900"/>
        </w:tabs>
        <w:spacing w:line="240" w:lineRule="auto"/>
        <w:ind w:hanging="1800"/>
      </w:pPr>
      <w:r>
        <w:t>Alat dan Bahan</w:t>
      </w:r>
    </w:p>
    <w:p w:rsidR="004E12F5" w:rsidRPr="00893366" w:rsidRDefault="004E12F5" w:rsidP="004E12F5">
      <w:pPr>
        <w:pStyle w:val="BodyTextIndent"/>
        <w:spacing w:line="240" w:lineRule="auto"/>
        <w:ind w:left="851"/>
      </w:pPr>
      <w:r>
        <w:t>Alat:</w:t>
      </w:r>
    </w:p>
    <w:p w:rsidR="004E12F5" w:rsidRDefault="004E12F5" w:rsidP="004E12F5">
      <w:pPr>
        <w:jc w:val="both"/>
        <w:rPr>
          <w:sz w:val="2"/>
          <w:szCs w:val="2"/>
        </w:rPr>
      </w:pPr>
    </w:p>
    <w:p w:rsidR="004E12F5" w:rsidRDefault="004E12F5" w:rsidP="004E12F5">
      <w:pPr>
        <w:pStyle w:val="BodyTextIndent2"/>
        <w:numPr>
          <w:ilvl w:val="0"/>
          <w:numId w:val="22"/>
        </w:numPr>
        <w:spacing w:after="0" w:line="240" w:lineRule="auto"/>
        <w:jc w:val="both"/>
      </w:pPr>
      <w:r>
        <w:t>Pipet eritrosit atau clinipet 20 µl, pipet volumetrik 4 ml</w:t>
      </w:r>
    </w:p>
    <w:p w:rsidR="004E12F5" w:rsidRDefault="004E12F5" w:rsidP="004E12F5">
      <w:pPr>
        <w:pStyle w:val="BodyTextIndent2"/>
        <w:numPr>
          <w:ilvl w:val="0"/>
          <w:numId w:val="22"/>
        </w:numPr>
        <w:spacing w:after="0" w:line="240" w:lineRule="auto"/>
        <w:jc w:val="both"/>
      </w:pPr>
      <w:r>
        <w:t>Tabung ukuran 75 x 10 mm</w:t>
      </w:r>
    </w:p>
    <w:p w:rsidR="004E12F5" w:rsidRDefault="004E12F5" w:rsidP="004E12F5">
      <w:pPr>
        <w:pStyle w:val="BodyTextIndent2"/>
        <w:numPr>
          <w:ilvl w:val="0"/>
          <w:numId w:val="22"/>
        </w:numPr>
        <w:spacing w:after="0" w:line="240" w:lineRule="auto"/>
        <w:jc w:val="both"/>
      </w:pPr>
      <w:r>
        <w:t>KH Improved Neubauer dan kaca penutup</w:t>
      </w:r>
    </w:p>
    <w:p w:rsidR="004E12F5" w:rsidRDefault="004E12F5" w:rsidP="004E12F5">
      <w:pPr>
        <w:pStyle w:val="BodyTextIndent2"/>
        <w:numPr>
          <w:ilvl w:val="0"/>
          <w:numId w:val="22"/>
        </w:numPr>
        <w:spacing w:after="0" w:line="240" w:lineRule="auto"/>
        <w:jc w:val="both"/>
      </w:pPr>
      <w:r>
        <w:t>Pipet Pasteur</w:t>
      </w:r>
    </w:p>
    <w:p w:rsidR="004E12F5" w:rsidRDefault="004E12F5" w:rsidP="004E12F5">
      <w:pPr>
        <w:pStyle w:val="BodyTextIndent2"/>
        <w:numPr>
          <w:ilvl w:val="0"/>
          <w:numId w:val="22"/>
        </w:numPr>
        <w:spacing w:after="0" w:line="240" w:lineRule="auto"/>
        <w:jc w:val="both"/>
      </w:pPr>
      <w:r>
        <w:t>Mikroskop</w:t>
      </w:r>
    </w:p>
    <w:p w:rsidR="004E12F5" w:rsidRDefault="004E12F5" w:rsidP="004E12F5">
      <w:pPr>
        <w:pStyle w:val="BodyTextIndent2"/>
        <w:spacing w:after="0" w:line="240" w:lineRule="auto"/>
        <w:ind w:left="851"/>
        <w:jc w:val="both"/>
      </w:pPr>
    </w:p>
    <w:p w:rsidR="004E12F5" w:rsidRDefault="004E12F5" w:rsidP="004E12F5">
      <w:pPr>
        <w:pStyle w:val="BodyTextIndent2"/>
        <w:spacing w:after="0" w:line="240" w:lineRule="auto"/>
        <w:ind w:left="131" w:firstLine="720"/>
        <w:jc w:val="both"/>
      </w:pPr>
      <w:r>
        <w:t xml:space="preserve">Bahan/ Reagens </w:t>
      </w:r>
    </w:p>
    <w:p w:rsidR="004E12F5" w:rsidRDefault="004E12F5" w:rsidP="004E12F5">
      <w:pPr>
        <w:pStyle w:val="BodyTextIndent2"/>
        <w:spacing w:after="0" w:line="240" w:lineRule="auto"/>
        <w:ind w:left="0" w:firstLine="900"/>
        <w:jc w:val="both"/>
      </w:pPr>
      <w:r>
        <w:t>Larutan pengencer dapat digunakan salah satu dari larutan berikut :</w:t>
      </w:r>
    </w:p>
    <w:p w:rsidR="004E12F5" w:rsidRDefault="004E12F5" w:rsidP="004E12F5">
      <w:pPr>
        <w:pStyle w:val="BodyTextIndent2"/>
        <w:numPr>
          <w:ilvl w:val="0"/>
          <w:numId w:val="23"/>
        </w:numPr>
        <w:tabs>
          <w:tab w:val="clear" w:pos="786"/>
          <w:tab w:val="num" w:pos="1260"/>
        </w:tabs>
        <w:spacing w:after="0" w:line="240" w:lineRule="auto"/>
        <w:ind w:firstLine="114"/>
        <w:jc w:val="both"/>
      </w:pPr>
      <w:r>
        <w:t>Larutan hayem</w:t>
      </w:r>
    </w:p>
    <w:p w:rsidR="004E12F5" w:rsidRDefault="004E12F5" w:rsidP="004E12F5">
      <w:pPr>
        <w:pStyle w:val="BodyTextIndent2"/>
        <w:spacing w:after="0" w:line="240" w:lineRule="auto"/>
        <w:ind w:left="1620"/>
        <w:jc w:val="both"/>
      </w:pPr>
      <w:r>
        <w:t>Natrium – sulfat …………………..</w:t>
      </w:r>
      <w:r w:rsidR="009C2E23">
        <w:t>........</w:t>
      </w:r>
      <w:r w:rsidR="009C2E23">
        <w:tab/>
      </w:r>
      <w:r>
        <w:t>2,50 g</w:t>
      </w:r>
    </w:p>
    <w:p w:rsidR="004E12F5" w:rsidRDefault="004E12F5" w:rsidP="004E12F5">
      <w:pPr>
        <w:pStyle w:val="BodyTextIndent2"/>
        <w:spacing w:after="0" w:line="240" w:lineRule="auto"/>
        <w:ind w:left="1620"/>
        <w:jc w:val="both"/>
      </w:pPr>
      <w:r>
        <w:t>Natrium – c</w:t>
      </w:r>
      <w:r w:rsidR="006622B8">
        <w:t>h</w:t>
      </w:r>
      <w:r>
        <w:t>lorida …………………</w:t>
      </w:r>
      <w:r w:rsidR="009C2E23">
        <w:t>......</w:t>
      </w:r>
      <w:r w:rsidR="009C2E23">
        <w:tab/>
      </w:r>
      <w:r>
        <w:t>0,50 g</w:t>
      </w:r>
    </w:p>
    <w:p w:rsidR="004E12F5" w:rsidRDefault="004E12F5" w:rsidP="004E12F5">
      <w:pPr>
        <w:pStyle w:val="BodyTextIndent2"/>
        <w:spacing w:after="0" w:line="240" w:lineRule="auto"/>
        <w:ind w:left="1620"/>
        <w:jc w:val="both"/>
      </w:pPr>
      <w:r>
        <w:t>Merkuri – c</w:t>
      </w:r>
      <w:r w:rsidR="006622B8">
        <w:t>h</w:t>
      </w:r>
      <w:r>
        <w:t>lorida …………………</w:t>
      </w:r>
      <w:r w:rsidR="009C2E23">
        <w:t>......</w:t>
      </w:r>
      <w:r w:rsidR="009C2E23">
        <w:tab/>
      </w:r>
      <w:r>
        <w:t>0,25 g</w:t>
      </w:r>
    </w:p>
    <w:p w:rsidR="004E12F5" w:rsidRDefault="004E12F5" w:rsidP="004E12F5">
      <w:pPr>
        <w:pStyle w:val="BodyTextIndent2"/>
        <w:spacing w:after="0" w:line="240" w:lineRule="auto"/>
        <w:ind w:left="1620"/>
        <w:jc w:val="both"/>
      </w:pPr>
      <w:r>
        <w:t>Akuades …………………………..</w:t>
      </w:r>
      <w:r w:rsidR="009C2E23">
        <w:t>........</w:t>
      </w:r>
      <w:r w:rsidR="009C2E23">
        <w:tab/>
      </w:r>
      <w:r>
        <w:t>ad 100ml</w:t>
      </w:r>
    </w:p>
    <w:p w:rsidR="004E12F5" w:rsidRDefault="004E12F5" w:rsidP="004E12F5">
      <w:pPr>
        <w:pStyle w:val="BodyTextIndent2"/>
        <w:spacing w:after="0" w:line="240" w:lineRule="auto"/>
        <w:ind w:left="1260"/>
        <w:jc w:val="both"/>
      </w:pPr>
      <w:r>
        <w:t>Pada keadaan hiperglobulinemia, larutan ini tak dapat dipergunakan karena akan mengakibatkan presipitasi protein, roul</w:t>
      </w:r>
      <w:r w:rsidR="006622B8">
        <w:t>e</w:t>
      </w:r>
      <w:r>
        <w:t>oux, aglutinasi.</w:t>
      </w:r>
    </w:p>
    <w:p w:rsidR="004E12F5" w:rsidRDefault="004E12F5" w:rsidP="004E12F5">
      <w:pPr>
        <w:pStyle w:val="BodyTextIndent2"/>
        <w:spacing w:after="0" w:line="240" w:lineRule="auto"/>
        <w:ind w:left="786" w:hanging="360"/>
        <w:jc w:val="both"/>
        <w:rPr>
          <w:sz w:val="4"/>
          <w:szCs w:val="4"/>
        </w:rPr>
      </w:pPr>
    </w:p>
    <w:p w:rsidR="004E12F5" w:rsidRDefault="004E12F5" w:rsidP="004E12F5">
      <w:pPr>
        <w:pStyle w:val="BodyTextIndent2"/>
        <w:numPr>
          <w:ilvl w:val="0"/>
          <w:numId w:val="23"/>
        </w:numPr>
        <w:tabs>
          <w:tab w:val="clear" w:pos="786"/>
          <w:tab w:val="num" w:pos="1260"/>
        </w:tabs>
        <w:spacing w:after="0" w:line="240" w:lineRule="auto"/>
        <w:ind w:firstLine="114"/>
        <w:jc w:val="both"/>
      </w:pPr>
      <w:r>
        <w:t>Larutan Gower</w:t>
      </w:r>
    </w:p>
    <w:p w:rsidR="004E12F5" w:rsidRDefault="004E12F5" w:rsidP="004E12F5">
      <w:pPr>
        <w:pStyle w:val="BodyTextIndent2"/>
        <w:spacing w:after="0" w:line="240" w:lineRule="auto"/>
        <w:ind w:left="426"/>
        <w:jc w:val="both"/>
        <w:rPr>
          <w:sz w:val="6"/>
          <w:szCs w:val="6"/>
        </w:rPr>
      </w:pPr>
    </w:p>
    <w:p w:rsidR="004E12F5" w:rsidRDefault="004E12F5" w:rsidP="004E12F5">
      <w:pPr>
        <w:pStyle w:val="BodyTextIndent2"/>
        <w:spacing w:after="0" w:line="240" w:lineRule="auto"/>
        <w:ind w:left="1260" w:firstLine="360"/>
        <w:jc w:val="both"/>
      </w:pPr>
      <w:r>
        <w:t>Natrium – sulfat ………………….</w:t>
      </w:r>
      <w:r w:rsidR="009C2E23">
        <w:t>.........</w:t>
      </w:r>
      <w:r w:rsidR="009C2E23">
        <w:tab/>
      </w:r>
      <w:r>
        <w:t>12,5 g</w:t>
      </w:r>
    </w:p>
    <w:p w:rsidR="004E12F5" w:rsidRDefault="004E12F5" w:rsidP="004E12F5">
      <w:pPr>
        <w:pStyle w:val="BodyTextIndent2"/>
        <w:spacing w:after="0" w:line="240" w:lineRule="auto"/>
        <w:ind w:left="1260" w:firstLine="360"/>
        <w:jc w:val="both"/>
      </w:pPr>
      <w:r>
        <w:t>Asam asetat glasial ……………….</w:t>
      </w:r>
      <w:r w:rsidR="009C2E23">
        <w:tab/>
        <w:t>........</w:t>
      </w:r>
      <w:r w:rsidR="009C2E23">
        <w:tab/>
      </w:r>
      <w:r>
        <w:t>33,3 ml</w:t>
      </w:r>
    </w:p>
    <w:p w:rsidR="004E12F5" w:rsidRDefault="004E12F5" w:rsidP="004E12F5">
      <w:pPr>
        <w:pStyle w:val="BodyTextIndent2"/>
        <w:spacing w:after="0" w:line="240" w:lineRule="auto"/>
        <w:ind w:left="1260" w:firstLine="360"/>
        <w:jc w:val="both"/>
      </w:pPr>
      <w:r>
        <w:t>Akuades …………………………..</w:t>
      </w:r>
      <w:r w:rsidR="009C2E23">
        <w:t>........</w:t>
      </w:r>
      <w:r w:rsidR="009C2E23">
        <w:tab/>
      </w:r>
      <w:r>
        <w:t>ad 200 ml</w:t>
      </w:r>
    </w:p>
    <w:p w:rsidR="004E12F5" w:rsidRDefault="004E12F5" w:rsidP="004E12F5">
      <w:pPr>
        <w:pStyle w:val="BodyTextIndent2"/>
        <w:spacing w:after="0" w:line="240" w:lineRule="auto"/>
        <w:ind w:left="1260" w:firstLine="360"/>
        <w:jc w:val="both"/>
        <w:rPr>
          <w:sz w:val="6"/>
          <w:szCs w:val="6"/>
        </w:rPr>
      </w:pPr>
      <w:r>
        <w:t>Larutan ini mencegah aglutinasi dan roul</w:t>
      </w:r>
      <w:r w:rsidR="006622B8">
        <w:t>e</w:t>
      </w:r>
      <w:r>
        <w:t>oux sel-sel erirosit</w:t>
      </w:r>
    </w:p>
    <w:p w:rsidR="004E12F5" w:rsidRDefault="004E12F5" w:rsidP="004E12F5">
      <w:pPr>
        <w:pStyle w:val="BodyTextIndent2"/>
        <w:tabs>
          <w:tab w:val="num" w:pos="1260"/>
        </w:tabs>
        <w:spacing w:after="0" w:line="240" w:lineRule="auto"/>
        <w:jc w:val="both"/>
        <w:rPr>
          <w:sz w:val="4"/>
          <w:szCs w:val="4"/>
        </w:rPr>
      </w:pPr>
    </w:p>
    <w:p w:rsidR="004E12F5" w:rsidRDefault="004E12F5" w:rsidP="004E12F5">
      <w:pPr>
        <w:pStyle w:val="BodyTextIndent2"/>
        <w:numPr>
          <w:ilvl w:val="0"/>
          <w:numId w:val="23"/>
        </w:numPr>
        <w:tabs>
          <w:tab w:val="clear" w:pos="786"/>
          <w:tab w:val="num" w:pos="1260"/>
        </w:tabs>
        <w:spacing w:after="0" w:line="240" w:lineRule="auto"/>
        <w:ind w:firstLine="114"/>
        <w:jc w:val="both"/>
      </w:pPr>
      <w:r>
        <w:t>Larutan Formal Sitrat.</w:t>
      </w:r>
    </w:p>
    <w:p w:rsidR="004E12F5" w:rsidRDefault="004E12F5" w:rsidP="004E12F5">
      <w:pPr>
        <w:pStyle w:val="BodyTextIndent2"/>
        <w:tabs>
          <w:tab w:val="num" w:pos="1260"/>
        </w:tabs>
        <w:spacing w:after="0" w:line="240" w:lineRule="auto"/>
        <w:ind w:left="0" w:firstLine="114"/>
        <w:jc w:val="both"/>
        <w:rPr>
          <w:sz w:val="2"/>
          <w:szCs w:val="2"/>
        </w:rPr>
      </w:pPr>
    </w:p>
    <w:p w:rsidR="004E12F5" w:rsidRDefault="004E12F5" w:rsidP="004E12F5">
      <w:pPr>
        <w:pStyle w:val="BodyTextIndent2"/>
        <w:numPr>
          <w:ilvl w:val="0"/>
          <w:numId w:val="23"/>
        </w:numPr>
        <w:tabs>
          <w:tab w:val="clear" w:pos="786"/>
          <w:tab w:val="num" w:pos="1260"/>
          <w:tab w:val="left" w:pos="4860"/>
        </w:tabs>
        <w:spacing w:after="0" w:line="240" w:lineRule="auto"/>
        <w:ind w:firstLine="114"/>
        <w:jc w:val="both"/>
      </w:pPr>
      <w:r>
        <w:t xml:space="preserve">Formalin 40 % ……………………. </w:t>
      </w:r>
      <w:r>
        <w:tab/>
        <w:t>10 ml</w:t>
      </w:r>
    </w:p>
    <w:p w:rsidR="004E12F5" w:rsidRDefault="004E12F5" w:rsidP="004E12F5">
      <w:pPr>
        <w:pStyle w:val="BodyTextIndent2"/>
        <w:tabs>
          <w:tab w:val="num" w:pos="1260"/>
          <w:tab w:val="left" w:pos="4860"/>
        </w:tabs>
        <w:spacing w:after="0" w:line="240" w:lineRule="auto"/>
        <w:ind w:left="786" w:firstLine="474"/>
        <w:jc w:val="both"/>
      </w:pPr>
      <w:r>
        <w:t xml:space="preserve">Larutan sodium sitrat 0,109 M …....  </w:t>
      </w:r>
      <w:r>
        <w:tab/>
        <w:t>1000 ml</w:t>
      </w:r>
    </w:p>
    <w:p w:rsidR="004E12F5" w:rsidRDefault="004E12F5" w:rsidP="004E12F5">
      <w:pPr>
        <w:pStyle w:val="BodyTextIndent2"/>
        <w:spacing w:after="0" w:line="240" w:lineRule="auto"/>
        <w:ind w:left="1260"/>
        <w:jc w:val="both"/>
      </w:pPr>
      <w:r>
        <w:t>Larutan ini mudah dibuat dan tidak berubah dalam jangka lama. Bentuk diskoid eritrosit tetap dipertahankan dan tidak menyebabkan terjadinya aglutinasi</w:t>
      </w:r>
    </w:p>
    <w:p w:rsidR="004E12F5" w:rsidRDefault="004E12F5" w:rsidP="004E12F5">
      <w:pPr>
        <w:pStyle w:val="BodyTextIndent2"/>
        <w:spacing w:after="0" w:line="240" w:lineRule="auto"/>
        <w:ind w:left="1260"/>
        <w:jc w:val="both"/>
      </w:pPr>
    </w:p>
    <w:p w:rsidR="004E12F5" w:rsidRDefault="004E12F5" w:rsidP="004E12F5">
      <w:pPr>
        <w:pStyle w:val="BodyTextIndent2"/>
        <w:spacing w:after="0" w:line="240" w:lineRule="auto"/>
        <w:ind w:left="1260"/>
        <w:jc w:val="both"/>
      </w:pPr>
    </w:p>
    <w:p w:rsidR="00707CC3" w:rsidRDefault="00707CC3" w:rsidP="00707CC3">
      <w:pPr>
        <w:pStyle w:val="BodyTextIndent2"/>
        <w:spacing w:after="0" w:line="240" w:lineRule="auto"/>
        <w:ind w:left="0"/>
        <w:jc w:val="both"/>
      </w:pPr>
    </w:p>
    <w:p w:rsidR="004E12F5" w:rsidRDefault="004E12F5" w:rsidP="00707CC3">
      <w:pPr>
        <w:pStyle w:val="BodyTextIndent2"/>
        <w:spacing w:after="0" w:line="240" w:lineRule="auto"/>
        <w:ind w:left="0"/>
        <w:jc w:val="both"/>
        <w:rPr>
          <w:b/>
          <w:bCs/>
        </w:rPr>
      </w:pPr>
      <w:r w:rsidRPr="008123FD">
        <w:rPr>
          <w:b/>
          <w:bCs/>
        </w:rPr>
        <w:t>A</w:t>
      </w:r>
      <w:r>
        <w:rPr>
          <w:b/>
          <w:bCs/>
        </w:rPr>
        <w:t>nalitik</w:t>
      </w:r>
    </w:p>
    <w:p w:rsidR="004E12F5" w:rsidRDefault="004E12F5" w:rsidP="004E12F5">
      <w:pPr>
        <w:pStyle w:val="BodyTextIndent2"/>
        <w:numPr>
          <w:ilvl w:val="0"/>
          <w:numId w:val="79"/>
        </w:numPr>
        <w:spacing w:after="0" w:line="240" w:lineRule="auto"/>
        <w:jc w:val="both"/>
        <w:rPr>
          <w:sz w:val="2"/>
          <w:szCs w:val="2"/>
        </w:rPr>
      </w:pPr>
    </w:p>
    <w:p w:rsidR="004E12F5" w:rsidRDefault="004E12F5" w:rsidP="004E12F5">
      <w:pPr>
        <w:pStyle w:val="BodyTextIndent2"/>
        <w:numPr>
          <w:ilvl w:val="0"/>
          <w:numId w:val="24"/>
        </w:numPr>
        <w:spacing w:after="0" w:line="240" w:lineRule="auto"/>
        <w:jc w:val="both"/>
      </w:pPr>
      <w:r>
        <w:t>Membuat pengenceran.</w:t>
      </w:r>
    </w:p>
    <w:p w:rsidR="004E12F5" w:rsidRDefault="004E12F5" w:rsidP="004E12F5">
      <w:pPr>
        <w:pStyle w:val="BodyTextIndent2"/>
        <w:spacing w:after="0" w:line="240" w:lineRule="auto"/>
        <w:ind w:left="426" w:firstLine="294"/>
        <w:jc w:val="both"/>
      </w:pPr>
      <w:r>
        <w:t xml:space="preserve">1. Cara pipet </w:t>
      </w:r>
    </w:p>
    <w:p w:rsidR="004E12F5" w:rsidRPr="006B7D6F" w:rsidRDefault="004E12F5" w:rsidP="004E12F5">
      <w:pPr>
        <w:pStyle w:val="BodyTextIndent2"/>
        <w:spacing w:after="0" w:line="240" w:lineRule="auto"/>
        <w:ind w:left="1080"/>
        <w:jc w:val="both"/>
      </w:pPr>
      <w:r>
        <w:t>Dengan pipet eritrosit, pipetlah darah sampai tanda 0,5 serta encerkan dengan larutan pengencer sampai tanda 101 ( pengencer 1 : 200 ). Homogenkan selama 3 menit.</w:t>
      </w:r>
    </w:p>
    <w:p w:rsidR="004E12F5" w:rsidRDefault="004E12F5" w:rsidP="004E12F5">
      <w:pPr>
        <w:pStyle w:val="BodyTextIndent2"/>
        <w:spacing w:after="0" w:line="240" w:lineRule="auto"/>
        <w:ind w:left="426" w:firstLine="294"/>
        <w:jc w:val="both"/>
        <w:rPr>
          <w:sz w:val="8"/>
          <w:szCs w:val="8"/>
        </w:rPr>
      </w:pPr>
      <w:r>
        <w:lastRenderedPageBreak/>
        <w:t xml:space="preserve">2. Cara tabung </w:t>
      </w:r>
    </w:p>
    <w:p w:rsidR="004E12F5" w:rsidRDefault="004E12F5" w:rsidP="004E12F5">
      <w:pPr>
        <w:pStyle w:val="BodyTextIndent2"/>
        <w:numPr>
          <w:ilvl w:val="0"/>
          <w:numId w:val="25"/>
        </w:numPr>
        <w:tabs>
          <w:tab w:val="clear" w:pos="360"/>
          <w:tab w:val="num" w:pos="1211"/>
        </w:tabs>
        <w:spacing w:after="0" w:line="240" w:lineRule="auto"/>
        <w:ind w:left="1211"/>
        <w:jc w:val="both"/>
      </w:pPr>
      <w:r>
        <w:t>Larutan pengencer sebanyak 4 ml dimasukkan ke dalam tabung ukuran 75 x 10 mm.</w:t>
      </w:r>
    </w:p>
    <w:p w:rsidR="004E12F5" w:rsidRDefault="004E12F5" w:rsidP="004E12F5">
      <w:pPr>
        <w:pStyle w:val="BodyTextIndent2"/>
        <w:numPr>
          <w:ilvl w:val="0"/>
          <w:numId w:val="25"/>
        </w:numPr>
        <w:tabs>
          <w:tab w:val="clear" w:pos="360"/>
          <w:tab w:val="num" w:pos="1211"/>
        </w:tabs>
        <w:spacing w:after="0" w:line="240" w:lineRule="auto"/>
        <w:ind w:left="1211"/>
        <w:jc w:val="both"/>
      </w:pPr>
      <w:r>
        <w:t>Dibuat pengencer darah 1 : 200 dengan menambahkan 20 µl  darah EDTA / darah kapiler ke dalam tabung yang telah berisi larutan pengencer.</w:t>
      </w:r>
    </w:p>
    <w:p w:rsidR="004E12F5" w:rsidRDefault="004E12F5" w:rsidP="004E12F5">
      <w:pPr>
        <w:pStyle w:val="BodyTextIndent2"/>
        <w:spacing w:after="0" w:line="240" w:lineRule="auto"/>
        <w:ind w:left="1211"/>
        <w:jc w:val="both"/>
      </w:pPr>
      <w:r>
        <w:t>Tindakan selanjutnya sama seperti seperti yang telah diterangkan pada hitung lekosit</w:t>
      </w:r>
    </w:p>
    <w:p w:rsidR="004E12F5" w:rsidRPr="006B7D6F" w:rsidRDefault="004E12F5" w:rsidP="004E12F5">
      <w:pPr>
        <w:pStyle w:val="BodyTextIndent2"/>
        <w:spacing w:after="0" w:line="240" w:lineRule="auto"/>
        <w:ind w:left="1211"/>
        <w:jc w:val="both"/>
      </w:pPr>
    </w:p>
    <w:p w:rsidR="004E12F5" w:rsidRPr="004C4580" w:rsidRDefault="004E12F5" w:rsidP="004E12F5">
      <w:pPr>
        <w:pStyle w:val="BodyTextIndent2"/>
        <w:numPr>
          <w:ilvl w:val="0"/>
          <w:numId w:val="24"/>
        </w:numPr>
        <w:spacing w:after="0" w:line="240" w:lineRule="auto"/>
        <w:jc w:val="both"/>
      </w:pPr>
      <w:r>
        <w:t>Mengisi Kamar Hitung ( KH ).</w:t>
      </w:r>
    </w:p>
    <w:p w:rsidR="004E12F5" w:rsidRDefault="004E12F5" w:rsidP="004E12F5">
      <w:pPr>
        <w:pStyle w:val="BodyTextIndent2"/>
        <w:spacing w:after="0" w:line="240" w:lineRule="auto"/>
        <w:ind w:left="993"/>
        <w:jc w:val="both"/>
      </w:pPr>
      <w:r>
        <w:t>Prosedur sama dengan lekosit, tetapi untuk eritrosit KH dibiarkan selama 2 menit agar eritrosit mengendap, tetapi tidak lebih lama dari 2 menit sebab mengeringnya larutan pada tepi kamar hitung akan menimbulkan arus yang dapat menyebabkan pergerakan eritrosit yang telah mengendap. Bila penghitungan juml</w:t>
      </w:r>
      <w:r w:rsidR="009C2E23">
        <w:t>ah sel di dalam kamar hitung di</w:t>
      </w:r>
      <w:r>
        <w:t>tunda, sebaiknya kamar hitung dimasukkan ke dalam cawan petri yang berisi kapas atau kertas saring basah.</w:t>
      </w:r>
    </w:p>
    <w:p w:rsidR="004E12F5" w:rsidRDefault="004E12F5" w:rsidP="004E12F5">
      <w:pPr>
        <w:pStyle w:val="BodyTextIndent2"/>
        <w:spacing w:after="0" w:line="240" w:lineRule="auto"/>
        <w:ind w:left="993"/>
        <w:jc w:val="both"/>
      </w:pPr>
    </w:p>
    <w:p w:rsidR="004E12F5" w:rsidRPr="004C4580" w:rsidRDefault="004E12F5" w:rsidP="004E12F5">
      <w:pPr>
        <w:pStyle w:val="BodyTextIndent2"/>
        <w:numPr>
          <w:ilvl w:val="0"/>
          <w:numId w:val="24"/>
        </w:numPr>
        <w:spacing w:after="0" w:line="240" w:lineRule="auto"/>
        <w:jc w:val="both"/>
      </w:pPr>
      <w:r>
        <w:t>Menghitung Jumlah Eritrosit.</w:t>
      </w:r>
    </w:p>
    <w:p w:rsidR="004E12F5" w:rsidRDefault="004E12F5" w:rsidP="004E12F5">
      <w:pPr>
        <w:pStyle w:val="BodyTextIndent2"/>
        <w:spacing w:line="240" w:lineRule="auto"/>
        <w:ind w:left="993" w:hanging="567"/>
        <w:jc w:val="both"/>
      </w:pPr>
      <w:r>
        <w:t xml:space="preserve">         Sebaiknya jumlah sel yang dihitung minimal 200 eritrosit. Untuk hitung eritrosit, dihitung semua eritrosit yang ada pada kelima bidang sedang yaitu A, B, C, D, dan E pada gambar 1, luas masing-masing bidang adalah 1/5 x 1/5 mm</w:t>
      </w:r>
      <w:r>
        <w:rPr>
          <w:vertAlign w:val="superscript"/>
        </w:rPr>
        <w:t>2</w:t>
      </w:r>
      <w:r>
        <w:t xml:space="preserve"> atau 0,2 x 0,2 mm</w:t>
      </w:r>
      <w:r>
        <w:rPr>
          <w:vertAlign w:val="superscript"/>
        </w:rPr>
        <w:t>2</w:t>
      </w:r>
      <w:r w:rsidR="00F23C7E">
        <w:t>. Volumenya (0,2 x 0,2 x 0,1</w:t>
      </w:r>
      <w:r>
        <w:t>) x 5 = 0,02 mmk atau 0,02 µl.</w:t>
      </w:r>
    </w:p>
    <w:p w:rsidR="004E12F5" w:rsidRDefault="004E12F5" w:rsidP="004E12F5">
      <w:pPr>
        <w:pStyle w:val="BodyTextIndent2"/>
        <w:spacing w:line="240" w:lineRule="auto"/>
        <w:ind w:left="993" w:hanging="567"/>
        <w:jc w:val="both"/>
        <w:rPr>
          <w:sz w:val="10"/>
          <w:szCs w:val="10"/>
        </w:rPr>
      </w:pPr>
    </w:p>
    <w:p w:rsidR="004E12F5" w:rsidRDefault="004E12F5" w:rsidP="004E12F5">
      <w:pPr>
        <w:pStyle w:val="BodyTextIndent2"/>
        <w:numPr>
          <w:ilvl w:val="0"/>
          <w:numId w:val="24"/>
        </w:numPr>
        <w:spacing w:after="0" w:line="240" w:lineRule="auto"/>
        <w:jc w:val="both"/>
      </w:pPr>
      <w:r>
        <w:t>Perhitungan.</w:t>
      </w:r>
    </w:p>
    <w:p w:rsidR="004E12F5" w:rsidRDefault="004E12F5" w:rsidP="004E12F5">
      <w:pPr>
        <w:pStyle w:val="BodyTextIndent2"/>
        <w:spacing w:line="240" w:lineRule="auto"/>
        <w:ind w:left="426"/>
        <w:jc w:val="both"/>
        <w:rPr>
          <w:sz w:val="8"/>
          <w:szCs w:val="8"/>
        </w:rPr>
      </w:pPr>
    </w:p>
    <w:p w:rsidR="004E12F5" w:rsidRDefault="004E12F5" w:rsidP="004E12F5">
      <w:pPr>
        <w:pStyle w:val="BodyTextIndent2"/>
        <w:spacing w:line="240" w:lineRule="auto"/>
        <w:ind w:left="993"/>
        <w:jc w:val="both"/>
      </w:pPr>
      <w:r>
        <w:t xml:space="preserve"> Jumlah eritrosit  =</w:t>
      </w:r>
      <w:r w:rsidRPr="006A04BA">
        <w:rPr>
          <w:position w:val="-30"/>
        </w:rPr>
        <w:object w:dxaOrig="5000" w:dyaOrig="680">
          <v:shape id="_x0000_i1028" type="#_x0000_t75" style="width:249.75pt;height:33.75pt" o:ole="">
            <v:imagedata r:id="rId38" o:title=""/>
          </v:shape>
          <o:OLEObject Type="Embed" ProgID="Equation.3" ShapeID="_x0000_i1028" DrawAspect="Content" ObjectID="_1515221928" r:id="rId39"/>
        </w:object>
      </w:r>
    </w:p>
    <w:p w:rsidR="004E12F5" w:rsidRDefault="004E12F5" w:rsidP="004E12F5">
      <w:pPr>
        <w:pStyle w:val="BodyTextIndent2"/>
        <w:spacing w:line="240" w:lineRule="auto"/>
        <w:ind w:left="993"/>
        <w:jc w:val="both"/>
        <w:rPr>
          <w:sz w:val="10"/>
          <w:szCs w:val="10"/>
        </w:rPr>
      </w:pPr>
    </w:p>
    <w:p w:rsidR="004E12F5" w:rsidRDefault="004E12F5" w:rsidP="004E12F5">
      <w:pPr>
        <w:pStyle w:val="BodyTextIndent2"/>
        <w:spacing w:line="240" w:lineRule="auto"/>
        <w:ind w:left="993"/>
        <w:jc w:val="both"/>
      </w:pPr>
      <w:r>
        <w:t>Bila jumlah eritrosit yang dihitung dalam bidang sebesar A, B, C, D, E adalah N, maka :</w:t>
      </w:r>
      <w:r w:rsidRPr="006A04BA">
        <w:rPr>
          <w:position w:val="-10"/>
        </w:rPr>
        <w:object w:dxaOrig="180" w:dyaOrig="340">
          <v:shape id="_x0000_i1029" type="#_x0000_t75" style="width:9pt;height:17.25pt" o:ole="">
            <v:imagedata r:id="rId40" o:title=""/>
          </v:shape>
          <o:OLEObject Type="Embed" ProgID="Equation.3" ShapeID="_x0000_i1029" DrawAspect="Content" ObjectID="_1515221929" r:id="rId41"/>
        </w:object>
      </w:r>
    </w:p>
    <w:p w:rsidR="004E12F5" w:rsidRDefault="004E12F5" w:rsidP="004E12F5">
      <w:pPr>
        <w:pStyle w:val="BodyTextIndent2"/>
        <w:tabs>
          <w:tab w:val="left" w:pos="2700"/>
        </w:tabs>
        <w:spacing w:line="240" w:lineRule="auto"/>
        <w:ind w:left="993"/>
        <w:jc w:val="both"/>
      </w:pPr>
      <w:r>
        <w:t xml:space="preserve">Jumlah eritrosit  </w:t>
      </w:r>
      <w:r>
        <w:tab/>
        <w:t>=</w:t>
      </w:r>
      <w:r w:rsidR="009C2E23">
        <w:t xml:space="preserve"> </w:t>
      </w:r>
      <w:r w:rsidRPr="006A04BA">
        <w:rPr>
          <w:position w:val="-30"/>
        </w:rPr>
        <w:object w:dxaOrig="3019" w:dyaOrig="680">
          <v:shape id="_x0000_i1030" type="#_x0000_t75" style="width:150.75pt;height:33.75pt" o:ole="">
            <v:imagedata r:id="rId42" o:title=""/>
          </v:shape>
          <o:OLEObject Type="Embed" ProgID="Equation.3" ShapeID="_x0000_i1030" DrawAspect="Content" ObjectID="_1515221930" r:id="rId43"/>
        </w:object>
      </w:r>
    </w:p>
    <w:p w:rsidR="004E12F5" w:rsidRPr="001E21B7" w:rsidRDefault="004E12F5" w:rsidP="004E12F5">
      <w:pPr>
        <w:pStyle w:val="BodyTextIndent2"/>
        <w:tabs>
          <w:tab w:val="left" w:pos="2700"/>
        </w:tabs>
        <w:spacing w:line="240" w:lineRule="auto"/>
        <w:ind w:left="0"/>
        <w:jc w:val="both"/>
        <w:rPr>
          <w:b/>
          <w:bCs/>
        </w:rPr>
      </w:pPr>
      <w:r>
        <w:rPr>
          <w:b/>
          <w:bCs/>
        </w:rPr>
        <w:t>C.</w:t>
      </w:r>
      <w:r w:rsidRPr="001E21B7">
        <w:rPr>
          <w:b/>
          <w:bCs/>
        </w:rPr>
        <w:t xml:space="preserve"> </w:t>
      </w:r>
      <w:r>
        <w:rPr>
          <w:b/>
          <w:bCs/>
        </w:rPr>
        <w:t xml:space="preserve"> </w:t>
      </w:r>
      <w:r w:rsidRPr="004149B7">
        <w:rPr>
          <w:b/>
          <w:bCs/>
        </w:rPr>
        <w:t>Pasca Analitik</w:t>
      </w:r>
    </w:p>
    <w:p w:rsidR="004E12F5" w:rsidRDefault="004E12F5" w:rsidP="004E12F5">
      <w:pPr>
        <w:pStyle w:val="BodyTextIndent2"/>
        <w:tabs>
          <w:tab w:val="left" w:pos="2700"/>
        </w:tabs>
        <w:spacing w:line="240" w:lineRule="auto"/>
        <w:ind w:left="993"/>
        <w:jc w:val="both"/>
      </w:pPr>
      <w:r>
        <w:t>Nilai rujukan :</w:t>
      </w:r>
    </w:p>
    <w:p w:rsidR="004E12F5" w:rsidRDefault="004E12F5" w:rsidP="004E12F5">
      <w:pPr>
        <w:pStyle w:val="BodyTextIndent2"/>
        <w:tabs>
          <w:tab w:val="left" w:pos="3600"/>
        </w:tabs>
        <w:spacing w:line="240" w:lineRule="auto"/>
        <w:ind w:left="2340"/>
        <w:jc w:val="both"/>
      </w:pPr>
      <w:r>
        <w:t>Laki-laki     : 4.5 – 6.0 juta /</w:t>
      </w:r>
      <w:r w:rsidRPr="009E4479">
        <w:t xml:space="preserve"> </w:t>
      </w:r>
      <w:r>
        <w:t>µl</w:t>
      </w:r>
    </w:p>
    <w:p w:rsidR="004E12F5" w:rsidRDefault="004E12F5" w:rsidP="004E12F5">
      <w:pPr>
        <w:pStyle w:val="BodyTextIndent2"/>
        <w:tabs>
          <w:tab w:val="left" w:pos="3600"/>
        </w:tabs>
        <w:spacing w:line="240" w:lineRule="auto"/>
        <w:ind w:left="2340"/>
        <w:jc w:val="both"/>
      </w:pPr>
      <w:r>
        <w:t>Perempuan  : 4.0 – 5.5 juta / µl</w:t>
      </w:r>
    </w:p>
    <w:p w:rsidR="004E12F5" w:rsidRPr="004A7FB5" w:rsidRDefault="004E12F5" w:rsidP="004E12F5">
      <w:pPr>
        <w:jc w:val="both"/>
        <w:rPr>
          <w:b/>
          <w:bCs/>
        </w:rPr>
      </w:pPr>
    </w:p>
    <w:p w:rsidR="004E12F5" w:rsidRDefault="004E12F5" w:rsidP="004E12F5">
      <w:pPr>
        <w:tabs>
          <w:tab w:val="left" w:pos="720"/>
          <w:tab w:val="left" w:pos="1080"/>
          <w:tab w:val="left" w:pos="2340"/>
        </w:tabs>
        <w:ind w:left="1080" w:hanging="720"/>
        <w:jc w:val="both"/>
      </w:pPr>
    </w:p>
    <w:p w:rsidR="004E12F5" w:rsidRPr="00640CFD" w:rsidRDefault="004E12F5" w:rsidP="004E12F5">
      <w:pPr>
        <w:pStyle w:val="BodyTextIndent2"/>
        <w:spacing w:line="240" w:lineRule="auto"/>
        <w:ind w:left="0"/>
        <w:jc w:val="center"/>
        <w:rPr>
          <w:rFonts w:ascii="Georgia" w:hAnsi="Georgia"/>
          <w:b/>
          <w:bCs/>
          <w:sz w:val="28"/>
          <w:szCs w:val="28"/>
        </w:rPr>
      </w:pPr>
      <w:r>
        <w:br w:type="page"/>
      </w:r>
      <w:r w:rsidRPr="00640CFD">
        <w:rPr>
          <w:rFonts w:ascii="Georgia" w:hAnsi="Georgia"/>
          <w:b/>
          <w:bCs/>
          <w:sz w:val="28"/>
          <w:szCs w:val="28"/>
        </w:rPr>
        <w:lastRenderedPageBreak/>
        <w:t>HITUNG TROMBOSIT</w:t>
      </w:r>
    </w:p>
    <w:p w:rsidR="004E12F5" w:rsidRPr="004A7FB5" w:rsidRDefault="004E12F5" w:rsidP="004E12F5">
      <w:pPr>
        <w:pStyle w:val="BodyTextIndent2"/>
        <w:spacing w:line="240" w:lineRule="auto"/>
        <w:ind w:left="0"/>
        <w:jc w:val="center"/>
        <w:rPr>
          <w:b/>
          <w:bCs/>
          <w:sz w:val="28"/>
          <w:szCs w:val="28"/>
        </w:rPr>
      </w:pPr>
    </w:p>
    <w:p w:rsidR="004E12F5" w:rsidRDefault="004E12F5" w:rsidP="004E12F5">
      <w:pPr>
        <w:pStyle w:val="BodyTextIndent2"/>
        <w:spacing w:after="0" w:line="240" w:lineRule="auto"/>
        <w:ind w:left="0"/>
        <w:jc w:val="both"/>
        <w:rPr>
          <w:b/>
          <w:bCs/>
        </w:rPr>
      </w:pPr>
    </w:p>
    <w:p w:rsidR="004E12F5" w:rsidRPr="004149B7" w:rsidRDefault="004E12F5" w:rsidP="004E12F5">
      <w:pPr>
        <w:pStyle w:val="BodyTextIndent2"/>
        <w:tabs>
          <w:tab w:val="left" w:pos="360"/>
        </w:tabs>
        <w:spacing w:after="0" w:line="240" w:lineRule="auto"/>
        <w:ind w:left="0"/>
        <w:jc w:val="both"/>
        <w:rPr>
          <w:b/>
          <w:bCs/>
        </w:rPr>
      </w:pPr>
      <w:r>
        <w:rPr>
          <w:b/>
          <w:bCs/>
        </w:rPr>
        <w:t xml:space="preserve">A. </w:t>
      </w:r>
      <w:r>
        <w:rPr>
          <w:b/>
          <w:bCs/>
        </w:rPr>
        <w:tab/>
        <w:t>P</w:t>
      </w:r>
      <w:r w:rsidRPr="004149B7">
        <w:rPr>
          <w:b/>
          <w:bCs/>
        </w:rPr>
        <w:t>ra Analitik</w:t>
      </w:r>
    </w:p>
    <w:p w:rsidR="004E12F5" w:rsidRDefault="004E12F5" w:rsidP="004E12F5">
      <w:pPr>
        <w:pStyle w:val="BodyTextIndent2"/>
        <w:spacing w:after="0" w:line="240" w:lineRule="auto"/>
        <w:jc w:val="both"/>
      </w:pPr>
      <w:r w:rsidRPr="00B544BB">
        <w:t xml:space="preserve">1. </w:t>
      </w:r>
      <w:r>
        <w:t>Persiapan pasien: tidak memerlukan persiapan khusus</w:t>
      </w:r>
    </w:p>
    <w:p w:rsidR="004E12F5" w:rsidRDefault="004E12F5" w:rsidP="004E12F5">
      <w:pPr>
        <w:pStyle w:val="BodyTextIndent2"/>
        <w:spacing w:after="0" w:line="240" w:lineRule="auto"/>
        <w:jc w:val="both"/>
      </w:pPr>
      <w:r>
        <w:t>2. Persiapan sampel: darah kapiler atau EDTA</w:t>
      </w:r>
    </w:p>
    <w:p w:rsidR="004E12F5" w:rsidRDefault="004E12F5" w:rsidP="004E12F5">
      <w:pPr>
        <w:pStyle w:val="BodyTextIndent2"/>
        <w:spacing w:after="0" w:line="240" w:lineRule="auto"/>
        <w:jc w:val="both"/>
      </w:pPr>
      <w:r>
        <w:t>3. Prinsip</w:t>
      </w:r>
    </w:p>
    <w:p w:rsidR="004E12F5" w:rsidRDefault="004E12F5" w:rsidP="004E12F5">
      <w:pPr>
        <w:pStyle w:val="BodyTextIndent2"/>
        <w:spacing w:after="0" w:line="240" w:lineRule="auto"/>
        <w:ind w:left="900"/>
        <w:jc w:val="both"/>
      </w:pPr>
      <w:r>
        <w:t>Darah dience</w:t>
      </w:r>
      <w:r w:rsidR="009C2E23">
        <w:t>rkan dengan larutan pengencer (ammonium oksalat 1 %</w:t>
      </w:r>
      <w:r>
        <w:t xml:space="preserve">) sehingga semua eritrosit dihemolisis. </w:t>
      </w:r>
    </w:p>
    <w:p w:rsidR="004E12F5" w:rsidRDefault="004E12F5" w:rsidP="004E12F5">
      <w:pPr>
        <w:pStyle w:val="BodyTextIndent2"/>
        <w:spacing w:after="0" w:line="240" w:lineRule="auto"/>
        <w:ind w:left="900"/>
        <w:jc w:val="both"/>
      </w:pPr>
      <w:r>
        <w:t>Jika menggunakan Rees ecker trombosit akan tercat biru muda, karena larutan pengencer mengandung bri</w:t>
      </w:r>
      <w:r w:rsidR="00F23C7E">
        <w:t xml:space="preserve">lliart </w:t>
      </w:r>
      <w:r>
        <w:t>cresyl blue. Trombosit dihitung dengan KH dibawah mikroskop. Hasilnya diperiksa ulang dengan sediaan apus yang diwarnai dengan MGG.</w:t>
      </w:r>
    </w:p>
    <w:p w:rsidR="004E12F5" w:rsidRDefault="004E12F5" w:rsidP="004E12F5">
      <w:pPr>
        <w:pStyle w:val="BodyTextIndent2"/>
        <w:spacing w:after="0" w:line="240" w:lineRule="auto"/>
        <w:jc w:val="both"/>
      </w:pPr>
      <w:r>
        <w:t>4. Alat dan bahan</w:t>
      </w:r>
    </w:p>
    <w:p w:rsidR="004E12F5" w:rsidRDefault="004E12F5" w:rsidP="004E12F5">
      <w:pPr>
        <w:pStyle w:val="BodyTextIndent2"/>
        <w:spacing w:after="0" w:line="240" w:lineRule="auto"/>
        <w:jc w:val="both"/>
      </w:pPr>
      <w:r>
        <w:tab/>
        <w:t xml:space="preserve">Alat: </w:t>
      </w:r>
    </w:p>
    <w:p w:rsidR="004E12F5" w:rsidRPr="00B544BB" w:rsidRDefault="004E12F5" w:rsidP="004E12F5">
      <w:pPr>
        <w:pStyle w:val="BodyTextIndent2"/>
        <w:spacing w:after="0" w:line="240" w:lineRule="auto"/>
        <w:ind w:left="0"/>
        <w:jc w:val="both"/>
      </w:pPr>
      <w:r>
        <w:tab/>
        <w:t>-  Pipet eritrosit atau clinipet 20 ml dengan pipet volumetrik 2 ml</w:t>
      </w:r>
    </w:p>
    <w:p w:rsidR="004E12F5" w:rsidRDefault="004E12F5" w:rsidP="004E12F5">
      <w:pPr>
        <w:pStyle w:val="BodyTextIndent2"/>
        <w:spacing w:after="0" w:line="240" w:lineRule="auto"/>
        <w:ind w:left="507" w:firstLine="213"/>
        <w:jc w:val="both"/>
      </w:pPr>
      <w:r>
        <w:t>-  Tabung ukuran 75 x 10 m</w:t>
      </w:r>
    </w:p>
    <w:p w:rsidR="004E12F5" w:rsidRDefault="004E12F5" w:rsidP="004E12F5">
      <w:pPr>
        <w:pStyle w:val="BodyTextIndent2"/>
        <w:spacing w:after="0" w:line="240" w:lineRule="auto"/>
        <w:ind w:firstLine="360"/>
        <w:jc w:val="both"/>
      </w:pPr>
      <w:r>
        <w:t xml:space="preserve">-  Kamar hitung improved Neubauer dan kaca penutup </w:t>
      </w:r>
    </w:p>
    <w:p w:rsidR="004E12F5" w:rsidRDefault="004E12F5" w:rsidP="004E12F5">
      <w:pPr>
        <w:pStyle w:val="BodyTextIndent2"/>
        <w:spacing w:after="0" w:line="240" w:lineRule="auto"/>
        <w:ind w:left="0" w:firstLine="720"/>
        <w:jc w:val="both"/>
      </w:pPr>
      <w:r>
        <w:t>-  Pipet pasteur</w:t>
      </w:r>
    </w:p>
    <w:p w:rsidR="004E12F5" w:rsidRDefault="004E12F5" w:rsidP="004E12F5">
      <w:pPr>
        <w:pStyle w:val="BodyTextIndent2"/>
        <w:spacing w:after="0" w:line="240" w:lineRule="auto"/>
        <w:ind w:left="0" w:firstLine="720"/>
        <w:jc w:val="both"/>
      </w:pPr>
      <w:r>
        <w:t xml:space="preserve">- </w:t>
      </w:r>
      <w:r w:rsidR="009C2E23">
        <w:t xml:space="preserve"> Cawan petri + kertas saring (kapas</w:t>
      </w:r>
      <w:r>
        <w:t>) basah</w:t>
      </w:r>
    </w:p>
    <w:p w:rsidR="004E12F5" w:rsidRDefault="004E12F5" w:rsidP="004E12F5">
      <w:pPr>
        <w:pStyle w:val="BodyTextIndent2"/>
        <w:spacing w:after="0" w:line="240" w:lineRule="auto"/>
        <w:ind w:left="0" w:firstLine="720"/>
        <w:jc w:val="both"/>
      </w:pPr>
      <w:r>
        <w:t xml:space="preserve">- </w:t>
      </w:r>
      <w:r w:rsidR="009C2E23">
        <w:t xml:space="preserve"> </w:t>
      </w:r>
      <w:r>
        <w:t>Mikroskop</w:t>
      </w:r>
    </w:p>
    <w:p w:rsidR="004E12F5" w:rsidRDefault="004E12F5" w:rsidP="004E12F5">
      <w:pPr>
        <w:pStyle w:val="BodyTextIndent2"/>
        <w:spacing w:after="0" w:line="240" w:lineRule="auto"/>
        <w:ind w:left="0" w:firstLine="720"/>
        <w:jc w:val="both"/>
      </w:pPr>
      <w:r>
        <w:t>Reagen:</w:t>
      </w:r>
    </w:p>
    <w:p w:rsidR="004E12F5" w:rsidRDefault="009C2E23" w:rsidP="004E12F5">
      <w:pPr>
        <w:pStyle w:val="BodyTextIndent2"/>
        <w:spacing w:after="0" w:line="240" w:lineRule="auto"/>
        <w:ind w:firstLine="540"/>
        <w:jc w:val="both"/>
      </w:pPr>
      <w:r>
        <w:t xml:space="preserve"> Larutan pengencer dapat </w:t>
      </w:r>
      <w:r w:rsidR="004E12F5">
        <w:t>menggunakan salah satu dari larutan berikut</w:t>
      </w:r>
    </w:p>
    <w:p w:rsidR="004E12F5" w:rsidRPr="004149B7" w:rsidRDefault="004E12F5" w:rsidP="004E12F5">
      <w:pPr>
        <w:pStyle w:val="BodyTextIndent2"/>
        <w:spacing w:after="0" w:line="240" w:lineRule="auto"/>
        <w:ind w:firstLine="720"/>
        <w:jc w:val="both"/>
      </w:pPr>
      <w:r>
        <w:t xml:space="preserve"> 1. Rees ecker</w:t>
      </w:r>
    </w:p>
    <w:p w:rsidR="004E12F5" w:rsidRDefault="004E12F5" w:rsidP="004E12F5">
      <w:pPr>
        <w:pStyle w:val="BodyTextIndent2"/>
        <w:tabs>
          <w:tab w:val="left" w:pos="1620"/>
        </w:tabs>
        <w:spacing w:after="0" w:line="240" w:lineRule="auto"/>
        <w:ind w:left="1620"/>
        <w:jc w:val="both"/>
      </w:pPr>
      <w:r>
        <w:t>Natrium – sitrat …………………….</w:t>
      </w:r>
      <w:r w:rsidR="009C2E23">
        <w:t>.......</w:t>
      </w:r>
      <w:r w:rsidR="009C2E23">
        <w:tab/>
      </w:r>
      <w:r>
        <w:t>3,8 g atau ( 3,8 g)</w:t>
      </w:r>
    </w:p>
    <w:p w:rsidR="004E12F5" w:rsidRDefault="004E12F5" w:rsidP="004E12F5">
      <w:pPr>
        <w:pStyle w:val="BodyTextIndent2"/>
        <w:tabs>
          <w:tab w:val="left" w:pos="1620"/>
        </w:tabs>
        <w:spacing w:after="0" w:line="240" w:lineRule="auto"/>
        <w:ind w:left="1620"/>
        <w:jc w:val="both"/>
      </w:pPr>
      <w:r>
        <w:t>Brilliant cresyl blue ………………..</w:t>
      </w:r>
      <w:r w:rsidR="009C2E23">
        <w:t>.......</w:t>
      </w:r>
      <w:r w:rsidR="009C2E23">
        <w:tab/>
      </w:r>
      <w:r>
        <w:t>0,1 g         ( 30 mg )</w:t>
      </w:r>
    </w:p>
    <w:p w:rsidR="004E12F5" w:rsidRDefault="004E12F5" w:rsidP="004E12F5">
      <w:pPr>
        <w:pStyle w:val="BodyTextIndent2"/>
        <w:tabs>
          <w:tab w:val="left" w:pos="1620"/>
        </w:tabs>
        <w:spacing w:after="0" w:line="240" w:lineRule="auto"/>
        <w:ind w:left="1620"/>
        <w:jc w:val="both"/>
      </w:pPr>
      <w:r>
        <w:t>Farmaldehid 40 % …………………</w:t>
      </w:r>
      <w:r w:rsidR="009C2E23">
        <w:t>........</w:t>
      </w:r>
      <w:r w:rsidR="009C2E23">
        <w:tab/>
      </w:r>
      <w:r>
        <w:t>0,2 ml       ( 2 ml )</w:t>
      </w:r>
    </w:p>
    <w:p w:rsidR="004E12F5" w:rsidRDefault="004E12F5" w:rsidP="004E12F5">
      <w:pPr>
        <w:pStyle w:val="BodyTextIndent2"/>
        <w:tabs>
          <w:tab w:val="left" w:pos="1620"/>
        </w:tabs>
        <w:spacing w:after="0" w:line="240" w:lineRule="auto"/>
        <w:ind w:left="1620"/>
        <w:jc w:val="both"/>
      </w:pPr>
      <w:r>
        <w:t>Akuades …………………………..</w:t>
      </w:r>
      <w:r w:rsidR="009C2E23">
        <w:tab/>
        <w:t>.........</w:t>
      </w:r>
      <w:r w:rsidR="009C2E23">
        <w:tab/>
      </w:r>
      <w:r>
        <w:t>100 ml       (ad 100 ml )</w:t>
      </w:r>
    </w:p>
    <w:p w:rsidR="004E12F5" w:rsidRDefault="004E12F5" w:rsidP="004E12F5">
      <w:pPr>
        <w:pStyle w:val="BodyTextIndent2"/>
        <w:tabs>
          <w:tab w:val="left" w:pos="1620"/>
        </w:tabs>
        <w:spacing w:after="0" w:line="240" w:lineRule="auto"/>
        <w:ind w:left="1620"/>
        <w:jc w:val="both"/>
      </w:pPr>
      <w:r>
        <w:t>Saringlah sebelum digunakan.</w:t>
      </w:r>
    </w:p>
    <w:p w:rsidR="004E12F5" w:rsidRDefault="004E12F5" w:rsidP="004E12F5">
      <w:pPr>
        <w:pStyle w:val="BodyTextIndent2"/>
        <w:spacing w:after="0" w:line="240" w:lineRule="auto"/>
        <w:ind w:firstLine="720"/>
        <w:jc w:val="both"/>
      </w:pPr>
      <w:r>
        <w:t>2. Ammonium Oksalat 1 % ( 4</w:t>
      </w:r>
      <w:r>
        <w:rPr>
          <w:vertAlign w:val="superscript"/>
        </w:rPr>
        <w:t>0</w:t>
      </w:r>
      <w:r w:rsidR="009C2E23">
        <w:t>C</w:t>
      </w:r>
      <w:r>
        <w:t xml:space="preserve"> )</w:t>
      </w:r>
    </w:p>
    <w:p w:rsidR="004E12F5" w:rsidRDefault="004E12F5" w:rsidP="004E12F5">
      <w:pPr>
        <w:pStyle w:val="BodyTextIndent2"/>
        <w:spacing w:after="0" w:line="240" w:lineRule="auto"/>
        <w:ind w:left="1620"/>
        <w:jc w:val="both"/>
      </w:pPr>
      <w:r>
        <w:t>Simpan dalam lemari es dan saringlah sebelum digunakan.</w:t>
      </w:r>
    </w:p>
    <w:p w:rsidR="004E12F5" w:rsidRDefault="004E12F5" w:rsidP="004E12F5">
      <w:pPr>
        <w:pStyle w:val="BodyTextIndent2"/>
        <w:spacing w:after="0" w:line="240" w:lineRule="auto"/>
        <w:ind w:left="1620"/>
        <w:jc w:val="both"/>
      </w:pPr>
    </w:p>
    <w:p w:rsidR="004E12F5" w:rsidRDefault="004E12F5" w:rsidP="004E12F5">
      <w:pPr>
        <w:pStyle w:val="BodyTextIndent2"/>
        <w:spacing w:after="0" w:line="240" w:lineRule="auto"/>
        <w:ind w:left="0"/>
        <w:jc w:val="both"/>
      </w:pPr>
    </w:p>
    <w:p w:rsidR="004E12F5" w:rsidRPr="004149B7" w:rsidRDefault="004E12F5" w:rsidP="004E12F5">
      <w:pPr>
        <w:pStyle w:val="BodyTextIndent2"/>
        <w:tabs>
          <w:tab w:val="left" w:pos="360"/>
        </w:tabs>
        <w:spacing w:after="0" w:line="240" w:lineRule="auto"/>
        <w:ind w:left="0"/>
        <w:jc w:val="both"/>
        <w:rPr>
          <w:b/>
          <w:bCs/>
        </w:rPr>
      </w:pPr>
      <w:r>
        <w:rPr>
          <w:b/>
          <w:bCs/>
        </w:rPr>
        <w:t>B</w:t>
      </w:r>
      <w:r w:rsidRPr="004149B7">
        <w:rPr>
          <w:b/>
          <w:bCs/>
        </w:rPr>
        <w:t xml:space="preserve">. </w:t>
      </w:r>
      <w:r>
        <w:rPr>
          <w:b/>
          <w:bCs/>
        </w:rPr>
        <w:tab/>
      </w:r>
      <w:r w:rsidRPr="004149B7">
        <w:rPr>
          <w:b/>
          <w:bCs/>
        </w:rPr>
        <w:t>Analitik.</w:t>
      </w:r>
    </w:p>
    <w:p w:rsidR="004E12F5" w:rsidRPr="004149B7" w:rsidRDefault="004E12F5" w:rsidP="004E12F5">
      <w:pPr>
        <w:pStyle w:val="BodyTextIndent2"/>
        <w:spacing w:after="0" w:line="240" w:lineRule="auto"/>
        <w:ind w:left="0" w:firstLine="360"/>
        <w:jc w:val="both"/>
        <w:rPr>
          <w:b/>
          <w:bCs/>
        </w:rPr>
      </w:pPr>
      <w:r w:rsidRPr="004149B7">
        <w:rPr>
          <w:b/>
          <w:bCs/>
        </w:rPr>
        <w:t>Cara Langsung.</w:t>
      </w:r>
    </w:p>
    <w:p w:rsidR="004E12F5" w:rsidRDefault="004E12F5" w:rsidP="004E12F5">
      <w:pPr>
        <w:pStyle w:val="BodyTextIndent2"/>
        <w:spacing w:after="0" w:line="240" w:lineRule="auto"/>
        <w:jc w:val="both"/>
        <w:rPr>
          <w:sz w:val="6"/>
          <w:szCs w:val="6"/>
        </w:rPr>
      </w:pPr>
    </w:p>
    <w:p w:rsidR="004E12F5" w:rsidRDefault="004E12F5" w:rsidP="004E12F5">
      <w:pPr>
        <w:pStyle w:val="BodyTextIndent2"/>
        <w:numPr>
          <w:ilvl w:val="0"/>
          <w:numId w:val="26"/>
        </w:numPr>
        <w:spacing w:after="0" w:line="240" w:lineRule="auto"/>
        <w:jc w:val="both"/>
      </w:pPr>
      <w:r>
        <w:t>Membuat Pengenceran</w:t>
      </w:r>
    </w:p>
    <w:p w:rsidR="004E12F5" w:rsidRDefault="004E12F5" w:rsidP="004E12F5">
      <w:pPr>
        <w:pStyle w:val="BodyTextIndent2"/>
        <w:spacing w:after="0" w:line="240" w:lineRule="auto"/>
        <w:ind w:left="720"/>
        <w:jc w:val="both"/>
      </w:pPr>
      <w:r>
        <w:t xml:space="preserve">1. Cara pipet </w:t>
      </w:r>
    </w:p>
    <w:p w:rsidR="004E12F5" w:rsidRDefault="004E12F5" w:rsidP="004E12F5">
      <w:pPr>
        <w:pStyle w:val="BodyTextIndent2"/>
        <w:spacing w:after="0" w:line="240" w:lineRule="auto"/>
        <w:jc w:val="both"/>
        <w:rPr>
          <w:sz w:val="2"/>
          <w:szCs w:val="2"/>
        </w:rPr>
      </w:pPr>
    </w:p>
    <w:p w:rsidR="004E12F5" w:rsidRDefault="004E12F5" w:rsidP="004E12F5">
      <w:pPr>
        <w:pStyle w:val="BodyTextIndent2"/>
        <w:spacing w:after="0" w:line="240" w:lineRule="auto"/>
        <w:ind w:left="1260"/>
        <w:jc w:val="both"/>
      </w:pPr>
      <w:r>
        <w:t>Dengan pipet eritrosit darah diisap sampai tanda 1 dan encerkan dengan larutan pengencer sampai tanda 101 ( pengenceran 1 : 100 ). Mulai saat ini trombosit harus dihitung dalam waktu 30 menit agar tidak terjadi disintegrasi sel-sel trombosit. Homogenkan selama 3-5 menit jika menggunakan Rees Ecker dan selama 10-15 menit jika menggunakan ammonium oksalat 1% ( dapat digunakan rotator )</w:t>
      </w:r>
    </w:p>
    <w:p w:rsidR="004E12F5" w:rsidRDefault="004E12F5" w:rsidP="004E12F5">
      <w:pPr>
        <w:pStyle w:val="BodyTextIndent2"/>
        <w:spacing w:after="0" w:line="240" w:lineRule="auto"/>
        <w:ind w:left="1260"/>
        <w:jc w:val="both"/>
      </w:pPr>
    </w:p>
    <w:p w:rsidR="00707CC3" w:rsidRDefault="00707CC3" w:rsidP="004E12F5">
      <w:pPr>
        <w:pStyle w:val="BodyTextIndent2"/>
        <w:spacing w:after="0" w:line="240" w:lineRule="auto"/>
        <w:ind w:left="851" w:hanging="131"/>
        <w:jc w:val="both"/>
      </w:pPr>
    </w:p>
    <w:p w:rsidR="004E12F5" w:rsidRDefault="004E12F5" w:rsidP="004E12F5">
      <w:pPr>
        <w:pStyle w:val="BodyTextIndent2"/>
        <w:spacing w:after="0" w:line="240" w:lineRule="auto"/>
        <w:ind w:left="851" w:hanging="131"/>
        <w:jc w:val="both"/>
      </w:pPr>
      <w:r>
        <w:lastRenderedPageBreak/>
        <w:t>2. Cara Tabung</w:t>
      </w:r>
    </w:p>
    <w:p w:rsidR="004E12F5" w:rsidRDefault="004E12F5" w:rsidP="004E12F5">
      <w:pPr>
        <w:pStyle w:val="BodyTextIndent2"/>
        <w:spacing w:after="0" w:line="240" w:lineRule="auto"/>
        <w:ind w:left="1260"/>
        <w:jc w:val="both"/>
      </w:pPr>
      <w:r>
        <w:t xml:space="preserve">Dibuat pengenceran 1 : 100 </w:t>
      </w:r>
      <w:r w:rsidR="00E76EB1">
        <w:t xml:space="preserve">dengan memasukkan darah 20 µl </w:t>
      </w:r>
      <w:r>
        <w:t>ke dalam larutan pengencer sebanyak 1.98 ml dalam tabung suspensi di campur selama 10-15 menit, dapat menggunakan rotator dengan menutup tabung memakai parafilm terlebih dahulu.</w:t>
      </w:r>
    </w:p>
    <w:p w:rsidR="00E76EB1" w:rsidRDefault="00E76EB1" w:rsidP="004E12F5">
      <w:pPr>
        <w:pStyle w:val="BodyTextIndent2"/>
        <w:spacing w:after="0" w:line="240" w:lineRule="auto"/>
        <w:ind w:left="1260"/>
        <w:jc w:val="both"/>
      </w:pPr>
    </w:p>
    <w:p w:rsidR="004E12F5" w:rsidRDefault="004E12F5" w:rsidP="00E76EB1">
      <w:pPr>
        <w:pStyle w:val="BodyTextIndent2"/>
        <w:numPr>
          <w:ilvl w:val="0"/>
          <w:numId w:val="26"/>
        </w:numPr>
        <w:spacing w:after="0" w:line="240" w:lineRule="auto"/>
        <w:jc w:val="both"/>
      </w:pPr>
      <w:r>
        <w:t>Mengisi Kamar Hitung ( KH ).</w:t>
      </w:r>
    </w:p>
    <w:p w:rsidR="004E12F5" w:rsidRDefault="004E12F5" w:rsidP="004E12F5">
      <w:pPr>
        <w:pStyle w:val="BodyTextIndent2"/>
        <w:spacing w:after="0" w:line="240" w:lineRule="auto"/>
        <w:ind w:left="709"/>
        <w:jc w:val="both"/>
      </w:pPr>
      <w:r>
        <w:t>Perlakuan sama seperti pada lekosit ( B 1, 2, 3 ).</w:t>
      </w:r>
    </w:p>
    <w:p w:rsidR="004E12F5" w:rsidRDefault="004E12F5" w:rsidP="004E12F5">
      <w:pPr>
        <w:pStyle w:val="BodyTextIndent2"/>
        <w:spacing w:after="0" w:line="240" w:lineRule="auto"/>
        <w:ind w:left="709"/>
        <w:jc w:val="both"/>
      </w:pPr>
      <w:r>
        <w:t>Untuk hitung trombosit, KH yang telah diisi dimasukkan ke</w:t>
      </w:r>
      <w:r w:rsidR="00F23C7E">
        <w:t xml:space="preserve"> </w:t>
      </w:r>
      <w:r>
        <w:t>dalam cawan petri tertutup yang telah terisi kapas atau kertas saring basah dan dibiarkan selama 15-20 menit agar trombosit dalam KH mengendap dan tidak terjadi penguapan.</w:t>
      </w:r>
    </w:p>
    <w:p w:rsidR="004E12F5" w:rsidRDefault="004E12F5" w:rsidP="004E12F5">
      <w:pPr>
        <w:pStyle w:val="BodyTextIndent2"/>
        <w:spacing w:after="0" w:line="240" w:lineRule="auto"/>
        <w:ind w:left="709"/>
        <w:jc w:val="both"/>
      </w:pPr>
    </w:p>
    <w:p w:rsidR="004E12F5" w:rsidRDefault="004E12F5" w:rsidP="004E12F5">
      <w:pPr>
        <w:pStyle w:val="BodyTextIndent2"/>
        <w:numPr>
          <w:ilvl w:val="0"/>
          <w:numId w:val="26"/>
        </w:numPr>
        <w:spacing w:after="0" w:line="240" w:lineRule="auto"/>
        <w:jc w:val="both"/>
      </w:pPr>
      <w:r>
        <w:t xml:space="preserve">Menghitung Jumlah Trombosit </w:t>
      </w:r>
    </w:p>
    <w:p w:rsidR="004E12F5" w:rsidRDefault="004E12F5" w:rsidP="004E12F5">
      <w:pPr>
        <w:pStyle w:val="BodyTextIndent2"/>
        <w:spacing w:after="0" w:line="240" w:lineRule="auto"/>
        <w:ind w:left="709"/>
        <w:jc w:val="both"/>
      </w:pPr>
      <w:r>
        <w:t>Untuk hitung trombosit, dihitung semua trombosit yang ada pada bidang besar di</w:t>
      </w:r>
      <w:r w:rsidR="00F23C7E">
        <w:t xml:space="preserve"> </w:t>
      </w:r>
      <w:r>
        <w:t>tengah kamar hitung. Luas bidang yang dihitung adalah 1 x 1 mm</w:t>
      </w:r>
      <w:r>
        <w:rPr>
          <w:vertAlign w:val="superscript"/>
        </w:rPr>
        <w:t>2</w:t>
      </w:r>
      <w:r>
        <w:t>, sehingga volumenya 1 x 1 x 0,1 = 0,1 mmk atau µl. Dengan perbesaran objektif 10 kali dan okuler 40 kali.</w:t>
      </w:r>
    </w:p>
    <w:p w:rsidR="004E12F5" w:rsidRDefault="004E12F5" w:rsidP="004E12F5">
      <w:pPr>
        <w:pStyle w:val="BodyTextIndent2"/>
        <w:spacing w:after="0" w:line="240" w:lineRule="auto"/>
        <w:ind w:left="709"/>
        <w:jc w:val="both"/>
      </w:pPr>
      <w:r>
        <w:t>Trombosit tampak refraktil dan mengkilat berwarna biru muda / bila lebih kecil dari eritrosit serta berbentuk bulat, lonjong atau koma, tersebar atau bergerombol bila menggunakan larutan Rees Ecker. Bila menggunakan larutan ammonium oksalat, trombosit tampak bulat, bulat telur dan berwarna lila terang. Bila fokus dinaikkan – diturunkan tampak perubahan yang bagus, mudah dibedakan dengan kotoran karena sifat refraktilnya.</w:t>
      </w:r>
    </w:p>
    <w:p w:rsidR="004E12F5" w:rsidRDefault="004E12F5" w:rsidP="004E12F5">
      <w:pPr>
        <w:pStyle w:val="BodyTextIndent2"/>
        <w:spacing w:after="0" w:line="240" w:lineRule="auto"/>
        <w:ind w:left="709"/>
        <w:jc w:val="both"/>
      </w:pPr>
    </w:p>
    <w:p w:rsidR="004E12F5" w:rsidRDefault="004E12F5" w:rsidP="004E12F5">
      <w:pPr>
        <w:pStyle w:val="BodyTextIndent2"/>
        <w:numPr>
          <w:ilvl w:val="0"/>
          <w:numId w:val="26"/>
        </w:numPr>
        <w:spacing w:after="0" w:line="240" w:lineRule="auto"/>
        <w:jc w:val="both"/>
      </w:pPr>
      <w:r>
        <w:t xml:space="preserve">Perhitungan </w:t>
      </w:r>
    </w:p>
    <w:p w:rsidR="004E12F5" w:rsidRDefault="004E12F5" w:rsidP="004E12F5">
      <w:pPr>
        <w:pStyle w:val="BodyTextIndent2"/>
        <w:spacing w:after="0" w:line="240" w:lineRule="auto"/>
        <w:ind w:left="720"/>
        <w:jc w:val="both"/>
      </w:pPr>
      <w:r>
        <w:t xml:space="preserve">Jumlah trombosit = </w:t>
      </w:r>
      <w:r w:rsidRPr="00B07300">
        <w:rPr>
          <w:position w:val="-28"/>
        </w:rPr>
        <w:object w:dxaOrig="5400" w:dyaOrig="660">
          <v:shape id="_x0000_i1031" type="#_x0000_t75" style="width:270pt;height:33pt" o:ole="">
            <v:imagedata r:id="rId44" o:title=""/>
          </v:shape>
          <o:OLEObject Type="Embed" ProgID="Equation.3" ShapeID="_x0000_i1031" DrawAspect="Content" ObjectID="_1515221931" r:id="rId45"/>
        </w:object>
      </w:r>
    </w:p>
    <w:p w:rsidR="004E12F5" w:rsidRDefault="004E12F5" w:rsidP="004E12F5">
      <w:pPr>
        <w:pStyle w:val="BodyTextIndent2"/>
        <w:spacing w:after="0" w:line="240" w:lineRule="auto"/>
        <w:ind w:left="0"/>
        <w:jc w:val="both"/>
      </w:pPr>
      <w:r>
        <w:t xml:space="preserve">         </w:t>
      </w:r>
      <w:r>
        <w:tab/>
        <w:t>Bila jumlah trombosit dalam bidang besar di tengah adalah N maka :</w:t>
      </w:r>
    </w:p>
    <w:p w:rsidR="004E12F5" w:rsidRDefault="004E12F5" w:rsidP="004E12F5">
      <w:pPr>
        <w:pStyle w:val="BodyTextIndent2"/>
        <w:spacing w:after="0" w:line="240" w:lineRule="auto"/>
        <w:ind w:left="0"/>
        <w:jc w:val="both"/>
      </w:pPr>
      <w:r>
        <w:tab/>
        <w:t>Jumlah trombosit</w:t>
      </w:r>
      <w:r>
        <w:tab/>
        <w:t xml:space="preserve">= </w:t>
      </w:r>
      <w:r w:rsidRPr="00B07300">
        <w:rPr>
          <w:position w:val="-30"/>
        </w:rPr>
        <w:object w:dxaOrig="1140" w:dyaOrig="680">
          <v:shape id="_x0000_i1032" type="#_x0000_t75" style="width:57pt;height:33.75pt" o:ole="">
            <v:imagedata r:id="rId46" o:title=""/>
          </v:shape>
          <o:OLEObject Type="Embed" ProgID="Equation.3" ShapeID="_x0000_i1032" DrawAspect="Content" ObjectID="_1515221932" r:id="rId47"/>
        </w:object>
      </w:r>
      <w:r>
        <w:tab/>
        <w:t xml:space="preserve"> </w:t>
      </w:r>
    </w:p>
    <w:p w:rsidR="004E12F5" w:rsidRDefault="004E12F5" w:rsidP="004E12F5">
      <w:pPr>
        <w:pStyle w:val="BodyTextIndent2"/>
        <w:spacing w:after="0" w:line="240" w:lineRule="auto"/>
        <w:ind w:left="0"/>
        <w:jc w:val="both"/>
      </w:pPr>
      <w:r>
        <w:tab/>
      </w:r>
      <w:r>
        <w:tab/>
      </w:r>
      <w:r>
        <w:tab/>
      </w:r>
      <w:r>
        <w:tab/>
        <w:t>=       1000 N / µl atau N x 10</w:t>
      </w:r>
      <w:r>
        <w:rPr>
          <w:sz w:val="28"/>
          <w:szCs w:val="28"/>
          <w:vertAlign w:val="superscript"/>
        </w:rPr>
        <w:t>9</w:t>
      </w:r>
      <w:r>
        <w:rPr>
          <w:sz w:val="28"/>
          <w:szCs w:val="28"/>
        </w:rPr>
        <w:t xml:space="preserve"> </w:t>
      </w:r>
      <w:r>
        <w:t>/ L</w:t>
      </w:r>
    </w:p>
    <w:p w:rsidR="004E12F5" w:rsidRDefault="004E12F5" w:rsidP="004E12F5">
      <w:pPr>
        <w:pStyle w:val="BodyTextIndent2"/>
        <w:spacing w:after="0" w:line="240" w:lineRule="auto"/>
        <w:ind w:left="0"/>
        <w:jc w:val="both"/>
      </w:pPr>
    </w:p>
    <w:p w:rsidR="004E12F5" w:rsidRPr="004149B7" w:rsidRDefault="004E12F5" w:rsidP="004E12F5">
      <w:pPr>
        <w:pStyle w:val="BodyTextIndent2"/>
        <w:spacing w:after="0" w:line="240" w:lineRule="auto"/>
        <w:ind w:left="0"/>
        <w:jc w:val="both"/>
        <w:rPr>
          <w:b/>
          <w:bCs/>
        </w:rPr>
      </w:pPr>
    </w:p>
    <w:p w:rsidR="004E12F5" w:rsidRDefault="004E12F5" w:rsidP="004E12F5">
      <w:pPr>
        <w:pStyle w:val="BodyTextIndent2"/>
        <w:spacing w:after="0" w:line="240" w:lineRule="auto"/>
        <w:ind w:left="851" w:hanging="671"/>
        <w:jc w:val="both"/>
        <w:rPr>
          <w:b/>
          <w:bCs/>
        </w:rPr>
      </w:pPr>
      <w:r w:rsidRPr="004149B7">
        <w:rPr>
          <w:b/>
          <w:bCs/>
        </w:rPr>
        <w:t xml:space="preserve">     Cara Tak Langsung</w:t>
      </w:r>
    </w:p>
    <w:p w:rsidR="004E12F5" w:rsidRPr="008E0EE0" w:rsidRDefault="004E12F5" w:rsidP="004E12F5">
      <w:pPr>
        <w:pStyle w:val="BodyTextIndent2"/>
        <w:spacing w:after="0" w:line="240" w:lineRule="auto"/>
        <w:ind w:left="540" w:firstLine="900"/>
        <w:jc w:val="both"/>
      </w:pPr>
      <w:r w:rsidRPr="008E0EE0">
        <w:t xml:space="preserve">Yaitu </w:t>
      </w:r>
      <w:r>
        <w:t>jumlah trombosit pada sediaan apus dibandingkan dengan 1000 eritrosit kemudian jumlah mutlaknya dapat diperhitungkan dari jumlah mutlak eritrosit. Cara ini lebih mudah dari cara lain.</w:t>
      </w:r>
    </w:p>
    <w:p w:rsidR="004E12F5" w:rsidRDefault="004E12F5" w:rsidP="004E12F5">
      <w:pPr>
        <w:pStyle w:val="BodyTextIndent2"/>
        <w:spacing w:after="0" w:line="240" w:lineRule="auto"/>
        <w:ind w:left="851" w:hanging="142"/>
        <w:jc w:val="both"/>
        <w:rPr>
          <w:sz w:val="10"/>
          <w:szCs w:val="10"/>
        </w:rPr>
      </w:pPr>
    </w:p>
    <w:p w:rsidR="004E12F5" w:rsidRDefault="004E12F5" w:rsidP="004E12F5">
      <w:pPr>
        <w:pStyle w:val="BodyTextIndent2"/>
        <w:numPr>
          <w:ilvl w:val="0"/>
          <w:numId w:val="27"/>
        </w:numPr>
        <w:spacing w:after="0" w:line="240" w:lineRule="auto"/>
        <w:jc w:val="both"/>
      </w:pPr>
      <w:r>
        <w:t>Penghitungan jumlah trombosit berdasar pada perhitungan :</w:t>
      </w:r>
    </w:p>
    <w:p w:rsidR="004E12F5" w:rsidRDefault="004E12F5" w:rsidP="004E12F5">
      <w:pPr>
        <w:pStyle w:val="BodyTextIndent2"/>
        <w:spacing w:after="0" w:line="240" w:lineRule="auto"/>
        <w:ind w:left="426" w:firstLine="425"/>
        <w:jc w:val="both"/>
      </w:pPr>
      <w:r>
        <w:t xml:space="preserve">Jumlah trombosit = </w:t>
      </w:r>
      <w:r w:rsidRPr="00A6774A">
        <w:rPr>
          <w:position w:val="-24"/>
        </w:rPr>
        <w:object w:dxaOrig="3260" w:dyaOrig="620">
          <v:shape id="_x0000_i1033" type="#_x0000_t75" style="width:162.75pt;height:30.75pt" o:ole="">
            <v:imagedata r:id="rId48" o:title=""/>
          </v:shape>
          <o:OLEObject Type="Embed" ProgID="Equation.3" ShapeID="_x0000_i1033" DrawAspect="Content" ObjectID="_1515221933" r:id="rId49"/>
        </w:object>
      </w:r>
    </w:p>
    <w:p w:rsidR="004E12F5" w:rsidRDefault="004E12F5" w:rsidP="004E12F5">
      <w:pPr>
        <w:pStyle w:val="BodyTextIndent2"/>
        <w:numPr>
          <w:ilvl w:val="0"/>
          <w:numId w:val="28"/>
        </w:numPr>
        <w:tabs>
          <w:tab w:val="clear" w:pos="360"/>
          <w:tab w:val="num" w:pos="1211"/>
        </w:tabs>
        <w:spacing w:after="0" w:line="240" w:lineRule="auto"/>
        <w:ind w:left="1211"/>
        <w:jc w:val="both"/>
      </w:pPr>
      <w:r>
        <w:t>Dilakukan hitung eritrosit</w:t>
      </w:r>
    </w:p>
    <w:p w:rsidR="004E12F5" w:rsidRDefault="004E12F5" w:rsidP="004E12F5">
      <w:pPr>
        <w:pStyle w:val="BodyTextIndent2"/>
        <w:numPr>
          <w:ilvl w:val="0"/>
          <w:numId w:val="28"/>
        </w:numPr>
        <w:tabs>
          <w:tab w:val="clear" w:pos="360"/>
          <w:tab w:val="num" w:pos="1211"/>
        </w:tabs>
        <w:spacing w:after="0" w:line="240" w:lineRule="auto"/>
        <w:ind w:left="1211"/>
        <w:jc w:val="both"/>
      </w:pPr>
      <w:r>
        <w:t>Dibuat sediaan darah apus, diwarnai MGG, wright Giemsa, dihitung jumlah trombosit dalam 1.000 eritrosit.</w:t>
      </w:r>
    </w:p>
    <w:p w:rsidR="004E12F5" w:rsidRDefault="004E12F5" w:rsidP="004E12F5">
      <w:pPr>
        <w:pStyle w:val="BodyTextIndent2"/>
        <w:spacing w:after="0" w:line="240" w:lineRule="auto"/>
        <w:ind w:left="851"/>
        <w:jc w:val="both"/>
      </w:pPr>
    </w:p>
    <w:p w:rsidR="004E12F5" w:rsidRDefault="004E12F5" w:rsidP="00707CC3">
      <w:pPr>
        <w:pStyle w:val="BodyTextIndent2"/>
        <w:numPr>
          <w:ilvl w:val="0"/>
          <w:numId w:val="27"/>
        </w:numPr>
        <w:spacing w:after="0" w:line="240" w:lineRule="auto"/>
        <w:jc w:val="both"/>
      </w:pPr>
      <w:r>
        <w:t>Jumlah trombosit = jumlah trombosit pada  40 LPB x 1.000 (… / µl)</w:t>
      </w:r>
    </w:p>
    <w:p w:rsidR="004E12F5" w:rsidRDefault="004E12F5" w:rsidP="004E12F5">
      <w:pPr>
        <w:pStyle w:val="BodyTextIndent2"/>
        <w:spacing w:after="0" w:line="240" w:lineRule="auto"/>
        <w:ind w:left="426"/>
        <w:jc w:val="both"/>
      </w:pPr>
    </w:p>
    <w:p w:rsidR="004E12F5" w:rsidRDefault="004E12F5" w:rsidP="004E12F5">
      <w:pPr>
        <w:pStyle w:val="BodyTextIndent2"/>
        <w:numPr>
          <w:ilvl w:val="0"/>
          <w:numId w:val="27"/>
        </w:numPr>
        <w:spacing w:after="0" w:line="240" w:lineRule="auto"/>
        <w:jc w:val="both"/>
      </w:pPr>
      <w:r>
        <w:t>Jumlah trombosit = jumlah trombosit pada  10 LPB x 2.000 ( … / µl )</w:t>
      </w:r>
    </w:p>
    <w:p w:rsidR="004E12F5" w:rsidRDefault="004E12F5" w:rsidP="004E12F5">
      <w:pPr>
        <w:pStyle w:val="BodyTextIndent2"/>
        <w:spacing w:after="0" w:line="240" w:lineRule="auto"/>
        <w:ind w:left="0"/>
        <w:jc w:val="both"/>
      </w:pPr>
    </w:p>
    <w:p w:rsidR="004E12F5" w:rsidRDefault="004E12F5" w:rsidP="004E12F5">
      <w:pPr>
        <w:pStyle w:val="BodyTextIndent2"/>
        <w:spacing w:after="0" w:line="240" w:lineRule="auto"/>
        <w:ind w:left="426"/>
        <w:jc w:val="both"/>
      </w:pPr>
    </w:p>
    <w:p w:rsidR="004E12F5" w:rsidRPr="004149B7" w:rsidRDefault="004E12F5" w:rsidP="004E12F5">
      <w:pPr>
        <w:tabs>
          <w:tab w:val="left" w:pos="360"/>
        </w:tabs>
        <w:jc w:val="both"/>
        <w:rPr>
          <w:b/>
          <w:bCs/>
        </w:rPr>
      </w:pPr>
      <w:r>
        <w:rPr>
          <w:b/>
          <w:bCs/>
        </w:rPr>
        <w:t>C</w:t>
      </w:r>
      <w:r w:rsidRPr="004149B7">
        <w:rPr>
          <w:b/>
          <w:bCs/>
        </w:rPr>
        <w:t xml:space="preserve">. </w:t>
      </w:r>
      <w:r>
        <w:rPr>
          <w:b/>
          <w:bCs/>
        </w:rPr>
        <w:tab/>
      </w:r>
      <w:r w:rsidRPr="004149B7">
        <w:rPr>
          <w:b/>
          <w:bCs/>
        </w:rPr>
        <w:t>Pasca Analitik</w:t>
      </w:r>
    </w:p>
    <w:p w:rsidR="004E12F5" w:rsidRDefault="004E12F5" w:rsidP="004E12F5">
      <w:pPr>
        <w:tabs>
          <w:tab w:val="left" w:pos="1080"/>
        </w:tabs>
        <w:ind w:left="1080" w:hanging="360"/>
        <w:jc w:val="both"/>
      </w:pPr>
      <w:r>
        <w:t>-</w:t>
      </w:r>
      <w:r>
        <w:tab/>
        <w:t>Nilai rujukan :</w:t>
      </w:r>
    </w:p>
    <w:p w:rsidR="004E12F5" w:rsidRDefault="004E12F5" w:rsidP="004E12F5">
      <w:pPr>
        <w:tabs>
          <w:tab w:val="left" w:pos="1080"/>
          <w:tab w:val="left" w:pos="2700"/>
          <w:tab w:val="left" w:pos="4140"/>
        </w:tabs>
        <w:ind w:left="1080" w:hanging="360"/>
        <w:jc w:val="both"/>
      </w:pPr>
      <w:r>
        <w:tab/>
        <w:t>Laki-laki = Perempuan = 150.000 – 400.000 / ul</w:t>
      </w:r>
    </w:p>
    <w:p w:rsidR="004E12F5" w:rsidRDefault="004E12F5" w:rsidP="004E12F5">
      <w:pPr>
        <w:tabs>
          <w:tab w:val="left" w:pos="1080"/>
          <w:tab w:val="left" w:pos="2700"/>
          <w:tab w:val="left" w:pos="4140"/>
        </w:tabs>
        <w:jc w:val="both"/>
      </w:pPr>
    </w:p>
    <w:p w:rsidR="004E12F5" w:rsidRDefault="004E12F5" w:rsidP="004E12F5">
      <w:pPr>
        <w:tabs>
          <w:tab w:val="left" w:pos="1080"/>
          <w:tab w:val="left" w:pos="2700"/>
          <w:tab w:val="left" w:pos="4140"/>
        </w:tabs>
        <w:jc w:val="both"/>
      </w:pPr>
    </w:p>
    <w:p w:rsidR="004E12F5" w:rsidRDefault="004E12F5" w:rsidP="004E12F5">
      <w:pPr>
        <w:tabs>
          <w:tab w:val="left" w:pos="1080"/>
          <w:tab w:val="left" w:pos="2700"/>
          <w:tab w:val="left" w:pos="4140"/>
        </w:tabs>
        <w:jc w:val="both"/>
      </w:pPr>
      <w:r>
        <w:rPr>
          <w:noProof/>
          <w:lang w:val="en-US" w:eastAsia="en-US"/>
        </w:rPr>
        <w:pict>
          <v:group id="_x0000_s1387" style="position:absolute;left:0;text-align:left;margin-left:94.5pt;margin-top:12pt;width:346.5pt;height:335.25pt;z-index:251643392" coordorigin="3690,7200" coordsize="6930,6705">
            <v:group id="_x0000_s1388" style="position:absolute;left:3690;top:7560;width:1440;height:1440" coordorigin="1800,7560" coordsize="1440,1440">
              <v:group id="_x0000_s1389" style="position:absolute;left:1800;top:7560;width:1440;height:1440" coordorigin="1800,7560" coordsize="2160,1440">
                <v:line id="_x0000_s1390" style="position:absolute" from="1800,7560" to="3960,7560"/>
                <v:line id="_x0000_s1391" style="position:absolute" from="1800,8280" to="3960,8280"/>
                <v:line id="_x0000_s1392" style="position:absolute" from="1800,7920" to="3960,7920"/>
                <v:line id="_x0000_s1393" style="position:absolute" from="1800,8640" to="3960,8640"/>
                <v:line id="_x0000_s1394" style="position:absolute" from="1800,9000" to="3960,9000"/>
              </v:group>
              <v:line id="_x0000_s1395" style="position:absolute;flip:y" from="1800,7560" to="1800,9000"/>
              <v:line id="_x0000_s1396" style="position:absolute;flip:y" from="2160,7560" to="2160,9000"/>
              <v:line id="_x0000_s1397" style="position:absolute;flip:y" from="2520,7560" to="2520,9000"/>
              <v:line id="_x0000_s1398" style="position:absolute;flip:y" from="2880,7560" to="2880,9000"/>
              <v:line id="_x0000_s1399" style="position:absolute;flip:y" from="3240,7560" to="3240,9000"/>
            </v:group>
            <v:group id="_x0000_s1400" style="position:absolute;left:5130;top:7560;width:1440;height:1440" coordorigin="4860,8460" coordsize="1440,1440">
              <v:line id="_x0000_s1401" style="position:absolute" from="4860,8460" to="6300,8460"/>
              <v:line id="_x0000_s1402" style="position:absolute" from="4860,9900" to="6300,9900"/>
              <v:line id="_x0000_s1403" style="position:absolute;flip:y" from="4860,8460" to="4860,9900"/>
              <v:line id="_x0000_s1404" style="position:absolute;flip:y" from="6300,8460" to="6300,9900"/>
            </v:group>
            <v:group id="_x0000_s1405" style="position:absolute;left:6570;top:7560;width:1440;height:1440" coordorigin="1800,7560" coordsize="1440,1440">
              <v:group id="_x0000_s1406" style="position:absolute;left:1800;top:7560;width:1440;height:1440" coordorigin="1800,7560" coordsize="2160,1440">
                <v:line id="_x0000_s1407" style="position:absolute" from="1800,7560" to="3960,7560"/>
                <v:line id="_x0000_s1408" style="position:absolute" from="1800,8280" to="3960,8280"/>
                <v:line id="_x0000_s1409" style="position:absolute" from="1800,7920" to="3960,7920"/>
                <v:line id="_x0000_s1410" style="position:absolute" from="1800,8640" to="3960,8640"/>
                <v:line id="_x0000_s1411" style="position:absolute" from="1800,9000" to="3960,9000"/>
              </v:group>
              <v:line id="_x0000_s1412" style="position:absolute;flip:y" from="1800,7560" to="1800,9000"/>
              <v:line id="_x0000_s1413" style="position:absolute;flip:y" from="2160,7560" to="2160,9000"/>
              <v:line id="_x0000_s1414" style="position:absolute;flip:y" from="2520,7560" to="2520,9000"/>
              <v:line id="_x0000_s1415" style="position:absolute;flip:y" from="2880,7560" to="2880,9000"/>
              <v:line id="_x0000_s1416" style="position:absolute;flip:y" from="3240,7560" to="3240,9000"/>
            </v:group>
            <v:group id="_x0000_s1417" style="position:absolute;left:3690;top:9000;width:1440;height:1440" coordorigin="4860,8460" coordsize="1440,1440">
              <v:line id="_x0000_s1418" style="position:absolute" from="4860,8460" to="6300,8460"/>
              <v:line id="_x0000_s1419" style="position:absolute" from="4860,9900" to="6300,9900"/>
              <v:line id="_x0000_s1420" style="position:absolute;flip:y" from="4860,8460" to="4860,9900"/>
              <v:line id="_x0000_s1421" style="position:absolute;flip:y" from="6300,8460" to="6300,9900"/>
            </v:group>
            <v:group id="_x0000_s1422" style="position:absolute;left:6570;top:9000;width:1440;height:1440" coordorigin="4860,8460" coordsize="1440,1440">
              <v:line id="_x0000_s1423" style="position:absolute" from="4860,8460" to="6300,8460"/>
              <v:line id="_x0000_s1424" style="position:absolute" from="4860,9900" to="6300,9900"/>
              <v:line id="_x0000_s1425" style="position:absolute;flip:y" from="4860,8460" to="4860,9900"/>
              <v:line id="_x0000_s1426" style="position:absolute;flip:y" from="6300,8460" to="6300,9900"/>
            </v:group>
            <v:group id="_x0000_s1427" style="position:absolute;left:3690;top:10440;width:1440;height:1440" coordorigin="1800,7560" coordsize="1440,1440">
              <v:group id="_x0000_s1428" style="position:absolute;left:1800;top:7560;width:1440;height:1440" coordorigin="1800,7560" coordsize="2160,1440">
                <v:line id="_x0000_s1429" style="position:absolute" from="1800,7560" to="3960,7560"/>
                <v:line id="_x0000_s1430" style="position:absolute" from="1800,8280" to="3960,8280"/>
                <v:line id="_x0000_s1431" style="position:absolute" from="1800,7920" to="3960,7920"/>
                <v:line id="_x0000_s1432" style="position:absolute" from="1800,8640" to="3960,8640"/>
                <v:line id="_x0000_s1433" style="position:absolute" from="1800,9000" to="3960,9000"/>
              </v:group>
              <v:line id="_x0000_s1434" style="position:absolute;flip:y" from="1800,7560" to="1800,9000"/>
              <v:line id="_x0000_s1435" style="position:absolute;flip:y" from="2160,7560" to="2160,9000"/>
              <v:line id="_x0000_s1436" style="position:absolute;flip:y" from="2520,7560" to="2520,9000"/>
              <v:line id="_x0000_s1437" style="position:absolute;flip:y" from="2880,7560" to="2880,9000"/>
              <v:line id="_x0000_s1438" style="position:absolute;flip:y" from="3240,7560" to="3240,9000"/>
            </v:group>
            <v:group id="_x0000_s1439" style="position:absolute;left:6570;top:10440;width:1440;height:1440" coordorigin="1800,7560" coordsize="1440,1440">
              <v:group id="_x0000_s1440" style="position:absolute;left:1800;top:7560;width:1440;height:1440" coordorigin="1800,7560" coordsize="2160,1440">
                <v:line id="_x0000_s1441" style="position:absolute" from="1800,7560" to="3960,7560"/>
                <v:line id="_x0000_s1442" style="position:absolute" from="1800,8280" to="3960,8280"/>
                <v:line id="_x0000_s1443" style="position:absolute" from="1800,7920" to="3960,7920"/>
                <v:line id="_x0000_s1444" style="position:absolute" from="1800,8640" to="3960,8640"/>
                <v:line id="_x0000_s1445" style="position:absolute" from="1800,9000" to="3960,9000"/>
              </v:group>
              <v:line id="_x0000_s1446" style="position:absolute;flip:y" from="1800,7560" to="1800,9000"/>
              <v:line id="_x0000_s1447" style="position:absolute;flip:y" from="2160,7560" to="2160,9000"/>
              <v:line id="_x0000_s1448" style="position:absolute;flip:y" from="2520,7560" to="2520,9000"/>
              <v:line id="_x0000_s1449" style="position:absolute;flip:y" from="2880,7560" to="2880,9000"/>
              <v:line id="_x0000_s1450" style="position:absolute;flip:y" from="3240,7560" to="3240,9000"/>
            </v:group>
            <v:group id="_x0000_s1451" style="position:absolute;left:5130;top:10440;width:1440;height:1440" coordorigin="4860,8460" coordsize="1440,1440">
              <v:line id="_x0000_s1452" style="position:absolute" from="4860,8460" to="6300,8460"/>
              <v:line id="_x0000_s1453" style="position:absolute" from="4860,9900" to="6300,9900"/>
              <v:line id="_x0000_s1454" style="position:absolute;flip:y" from="4860,8460" to="4860,9900"/>
              <v:line id="_x0000_s1455" style="position:absolute;flip:y" from="6300,8460" to="6300,9900"/>
            </v:group>
            <v:shape id="_x0000_s1456" type="#_x0000_t202" style="position:absolute;left:4170;top:8070;width:540;height:540" filled="f" stroked="f">
              <v:textbox style="mso-next-textbox:#_x0000_s1456">
                <w:txbxContent>
                  <w:p w:rsidR="004E12F5" w:rsidRPr="00B24B22" w:rsidRDefault="004E12F5" w:rsidP="004E12F5">
                    <w:pPr>
                      <w:rPr>
                        <w:b/>
                        <w:bCs/>
                      </w:rPr>
                    </w:pPr>
                    <w:r w:rsidRPr="00B24B22">
                      <w:rPr>
                        <w:b/>
                        <w:bCs/>
                      </w:rPr>
                      <w:t>1</w:t>
                    </w:r>
                  </w:p>
                </w:txbxContent>
              </v:textbox>
            </v:shape>
            <v:shape id="_x0000_s1457" type="#_x0000_t202" style="position:absolute;left:7020;top:8085;width:540;height:540" filled="f" stroked="f">
              <v:textbox style="mso-next-textbox:#_x0000_s1457">
                <w:txbxContent>
                  <w:p w:rsidR="004E12F5" w:rsidRPr="00B24B22" w:rsidRDefault="004E12F5" w:rsidP="004E12F5">
                    <w:pPr>
                      <w:rPr>
                        <w:b/>
                        <w:bCs/>
                      </w:rPr>
                    </w:pPr>
                    <w:r>
                      <w:rPr>
                        <w:b/>
                        <w:bCs/>
                      </w:rPr>
                      <w:t>2</w:t>
                    </w:r>
                  </w:p>
                </w:txbxContent>
              </v:textbox>
            </v:shape>
            <v:shape id="_x0000_s1458" type="#_x0000_t202" style="position:absolute;left:7035;top:10980;width:540;height:540" filled="f" stroked="f">
              <v:textbox style="mso-next-textbox:#_x0000_s1458">
                <w:txbxContent>
                  <w:p w:rsidR="004E12F5" w:rsidRPr="00B24B22" w:rsidRDefault="004E12F5" w:rsidP="004E12F5">
                    <w:pPr>
                      <w:rPr>
                        <w:b/>
                        <w:bCs/>
                      </w:rPr>
                    </w:pPr>
                    <w:r>
                      <w:rPr>
                        <w:b/>
                        <w:bCs/>
                      </w:rPr>
                      <w:t>3</w:t>
                    </w:r>
                  </w:p>
                </w:txbxContent>
              </v:textbox>
            </v:shape>
            <v:shape id="_x0000_s1459" type="#_x0000_t202" style="position:absolute;left:4140;top:10965;width:540;height:540" filled="f" stroked="f">
              <v:textbox style="mso-next-textbox:#_x0000_s1459">
                <w:txbxContent>
                  <w:p w:rsidR="004E12F5" w:rsidRPr="00B24B22" w:rsidRDefault="004E12F5" w:rsidP="004E12F5">
                    <w:pPr>
                      <w:rPr>
                        <w:b/>
                        <w:bCs/>
                      </w:rPr>
                    </w:pPr>
                    <w:r>
                      <w:rPr>
                        <w:b/>
                        <w:bCs/>
                      </w:rPr>
                      <w:t>4</w:t>
                    </w:r>
                  </w:p>
                </w:txbxContent>
              </v:textbox>
            </v:shape>
            <v:shape id="_x0000_s1460" type="#_x0000_t202" style="position:absolute;left:4230;top:9495;width:720;height:540" filled="f" stroked="f">
              <v:textbox style="mso-next-textbox:#_x0000_s1460">
                <w:txbxContent>
                  <w:p w:rsidR="004E12F5" w:rsidRPr="00B24B22" w:rsidRDefault="004E12F5" w:rsidP="004E12F5">
                    <w:r>
                      <w:t>1/5</w:t>
                    </w:r>
                  </w:p>
                </w:txbxContent>
              </v:textbox>
            </v:shape>
            <v:line id="_x0000_s1461" style="position:absolute" from="4725,9720" to="4905,9720" strokeweight="2.25pt"/>
            <v:group id="_x0000_s1462" style="position:absolute;left:5130;top:9000;width:1440;height:1440" coordorigin="3240,9000" coordsize="1440,1440">
              <v:line id="_x0000_s1463" style="position:absolute" from="3240,9000" to="4680,9000" strokeweight="3pt">
                <v:stroke linestyle="thinThin"/>
              </v:line>
              <v:line id="_x0000_s1464" style="position:absolute" from="3240,9855" to="4680,9855" strokeweight="3pt">
                <v:stroke linestyle="thinThin"/>
              </v:line>
              <v:line id="_x0000_s1465" style="position:absolute" from="3240,9540" to="4680,9540" strokeweight="3pt">
                <v:stroke linestyle="thinThin"/>
              </v:line>
              <v:line id="_x0000_s1466" style="position:absolute" from="3240,10155" to="4680,10155" strokeweight="3pt">
                <v:stroke linestyle="thinThin"/>
              </v:line>
              <v:line id="_x0000_s1467" style="position:absolute" from="3240,10440" to="4680,10440" strokeweight="3pt">
                <v:stroke linestyle="thinThin"/>
              </v:line>
              <v:line id="_x0000_s1468" style="position:absolute;flip:y" from="3240,9000" to="3240,10440" strokeweight="3pt">
                <v:stroke linestyle="thinThin"/>
              </v:line>
              <v:line id="_x0000_s1469" style="position:absolute;flip:y" from="3525,9000" to="3525,10440" strokeweight="3pt">
                <v:stroke linestyle="thinThin"/>
              </v:line>
              <v:line id="_x0000_s1470" style="position:absolute;flip:y" from="3825,9000" to="3825,10440" strokeweight="3pt">
                <v:stroke linestyle="thinThin"/>
              </v:line>
              <v:line id="_x0000_s1471" style="position:absolute;flip:y" from="4125,9000" to="4125,10440" strokeweight="3pt">
                <v:stroke linestyle="thinThin"/>
              </v:line>
              <v:line id="_x0000_s1472" style="position:absolute;flip:y" from="4680,9000" to="4680,10440" strokeweight="3pt">
                <v:stroke linestyle="thinThin"/>
              </v:line>
              <v:line id="_x0000_s1473" style="position:absolute;flip:y" from="4410,9000" to="4410,10440" strokeweight="3pt">
                <v:stroke linestyle="thinThin"/>
              </v:line>
              <v:line id="_x0000_s1474" style="position:absolute" from="3240,9255" to="4680,9255" strokeweight="3pt">
                <v:stroke linestyle="thinThin"/>
              </v:line>
            </v:group>
            <v:shape id="_x0000_s1475" type="#_x0000_t202" style="position:absolute;left:5670;top:9165;width:540;height:540" filled="f" stroked="f">
              <v:textbox style="mso-next-textbox:#_x0000_s1475">
                <w:txbxContent>
                  <w:p w:rsidR="004E12F5" w:rsidRPr="00B24B22" w:rsidRDefault="004E12F5" w:rsidP="004E12F5">
                    <w:pPr>
                      <w:rPr>
                        <w:b/>
                        <w:bCs/>
                      </w:rPr>
                    </w:pPr>
                    <w:r>
                      <w:rPr>
                        <w:b/>
                        <w:bCs/>
                      </w:rPr>
                      <w:t>5</w:t>
                    </w:r>
                  </w:p>
                </w:txbxContent>
              </v:textbox>
            </v:shape>
            <v:shape id="_x0000_s1476" type="#_x0000_t202" style="position:absolute;left:5040;top:8895;width:540;height:540" filled="f" stroked="f">
              <v:textbox style="mso-next-textbox:#_x0000_s1476">
                <w:txbxContent>
                  <w:p w:rsidR="004E12F5" w:rsidRPr="00B24B22" w:rsidRDefault="004E12F5" w:rsidP="004E12F5">
                    <w:pPr>
                      <w:rPr>
                        <w:b/>
                        <w:bCs/>
                      </w:rPr>
                    </w:pPr>
                    <w:r>
                      <w:rPr>
                        <w:b/>
                        <w:bCs/>
                      </w:rPr>
                      <w:t>A</w:t>
                    </w:r>
                  </w:p>
                </w:txbxContent>
              </v:textbox>
            </v:shape>
            <v:shape id="_x0000_s1477" type="#_x0000_t202" style="position:absolute;left:6225;top:8910;width:540;height:540" filled="f" stroked="f">
              <v:textbox style="mso-next-textbox:#_x0000_s1477">
                <w:txbxContent>
                  <w:p w:rsidR="004E12F5" w:rsidRPr="00B24B22" w:rsidRDefault="004E12F5" w:rsidP="004E12F5">
                    <w:pPr>
                      <w:rPr>
                        <w:b/>
                        <w:bCs/>
                      </w:rPr>
                    </w:pPr>
                    <w:r>
                      <w:rPr>
                        <w:b/>
                        <w:bCs/>
                      </w:rPr>
                      <w:t>B</w:t>
                    </w:r>
                  </w:p>
                </w:txbxContent>
              </v:textbox>
            </v:shape>
            <v:shape id="_x0000_s1478" type="#_x0000_t202" style="position:absolute;left:6225;top:10080;width:540;height:540" filled="f" stroked="f">
              <v:textbox style="mso-next-textbox:#_x0000_s1478">
                <w:txbxContent>
                  <w:p w:rsidR="004E12F5" w:rsidRPr="00B24B22" w:rsidRDefault="004E12F5" w:rsidP="004E12F5">
                    <w:pPr>
                      <w:rPr>
                        <w:b/>
                        <w:bCs/>
                      </w:rPr>
                    </w:pPr>
                    <w:r>
                      <w:rPr>
                        <w:b/>
                        <w:bCs/>
                      </w:rPr>
                      <w:t>C</w:t>
                    </w:r>
                  </w:p>
                </w:txbxContent>
              </v:textbox>
            </v:shape>
            <v:shape id="_x0000_s1479" type="#_x0000_t202" style="position:absolute;left:5040;top:10080;width:540;height:540" filled="f" stroked="f">
              <v:textbox style="mso-next-textbox:#_x0000_s1479">
                <w:txbxContent>
                  <w:p w:rsidR="004E12F5" w:rsidRPr="00B24B22" w:rsidRDefault="004E12F5" w:rsidP="004E12F5">
                    <w:pPr>
                      <w:rPr>
                        <w:b/>
                        <w:bCs/>
                      </w:rPr>
                    </w:pPr>
                    <w:r>
                      <w:rPr>
                        <w:b/>
                        <w:bCs/>
                      </w:rPr>
                      <w:t>D</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480" type="#_x0000_t87" style="position:absolute;left:4935;top:9540;width:195;height:360"/>
            <v:shape id="_x0000_s1481" type="#_x0000_t202" style="position:absolute;left:5400;top:7200;width:1080;height:540" filled="f" stroked="f">
              <v:textbox style="mso-next-textbox:#_x0000_s1481">
                <w:txbxContent>
                  <w:p w:rsidR="004E12F5" w:rsidRPr="00B24B22" w:rsidRDefault="004E12F5" w:rsidP="004E12F5">
                    <w:r>
                      <w:t>1 mm</w:t>
                    </w:r>
                  </w:p>
                </w:txbxContent>
              </v:textbox>
            </v:shape>
            <v:line id="_x0000_s1482" style="position:absolute" from="5145,7455" to="5505,7455"/>
            <v:line id="_x0000_s1483" style="position:absolute" from="6165,7440" to="6525,7440"/>
            <v:line id="_x0000_s1484" style="position:absolute" from="4770,7200" to="4770,7200"/>
            <v:shape id="_x0000_s1485" type="#_x0000_t202" style="position:absolute;left:5640;top:9495;width:540;height:540" filled="f" stroked="f">
              <v:textbox style="mso-next-textbox:#_x0000_s1485">
                <w:txbxContent>
                  <w:p w:rsidR="004E12F5" w:rsidRPr="00B24B22" w:rsidRDefault="004E12F5" w:rsidP="004E12F5">
                    <w:pPr>
                      <w:rPr>
                        <w:b/>
                        <w:bCs/>
                      </w:rPr>
                    </w:pPr>
                    <w:r>
                      <w:rPr>
                        <w:b/>
                        <w:bCs/>
                      </w:rPr>
                      <w:t>E</w:t>
                    </w:r>
                  </w:p>
                </w:txbxContent>
              </v:textbox>
            </v:shape>
            <v:group id="_x0000_s1486" style="position:absolute;left:3690;top:11880;width:6930;height:2025" coordorigin="2340,12195" coordsize="6930,2025">
              <v:line id="_x0000_s1487" style="position:absolute" from="3590,12780" to="3590,13320" strokeweight="1pt"/>
              <v:line id="_x0000_s1488" style="position:absolute;flip:x" from="2520,13320" to="3600,13320"/>
              <v:line id="_x0000_s1489" style="position:absolute" from="2520,13320" to="2520,13680"/>
              <v:line id="_x0000_s1490" style="position:absolute" from="2520,13690" to="6660,13690" strokeweight="1pt"/>
              <v:line id="_x0000_s1491" style="position:absolute" from="3790,12780" to="3790,13500" strokeweight="1pt"/>
              <v:line id="_x0000_s1492" style="position:absolute" from="3795,13500" to="3975,13500"/>
              <v:line id="_x0000_s1493" style="position:absolute;flip:y" from="3977,13035" to="3977,13500" strokeweight="1pt"/>
              <v:line id="_x0000_s1494" style="position:absolute" from="3985,13022" to="5245,13022" strokeweight="1pt"/>
              <v:line id="_x0000_s1495" style="position:absolute;flip:y" from="5255,13030" to="5255,13495" strokeweight="1pt"/>
              <v:line id="_x0000_s1496" style="position:absolute" from="5255,13495" to="5435,13495" strokeweight="1pt"/>
              <v:line id="_x0000_s1497" style="position:absolute;flip:y" from="5445,12780" to="5445,13500"/>
              <v:line id="_x0000_s1498" style="position:absolute" from="5645,12780" to="5645,13320" strokeweight="1pt"/>
              <v:line id="_x0000_s1499" style="position:absolute;flip:x" from="5625,13320" to="6660,13320"/>
              <v:line id="_x0000_s1500" style="position:absolute" from="6675,13320" to="6675,13680"/>
              <v:line id="_x0000_s1501" style="position:absolute" from="3600,12780" to="3780,12780"/>
              <v:line id="_x0000_s1502" style="position:absolute" from="5460,12780" to="5640,12780"/>
              <v:line id="_x0000_s1503" style="position:absolute;flip:x" from="2520,13323" to="3600,13323" strokeweight="1pt"/>
              <v:line id="_x0000_s1504" style="position:absolute" from="2520,13323" to="2520,13683" strokeweight="1pt"/>
              <v:line id="_x0000_s1505" style="position:absolute" from="3795,13500" to="3975,13500"/>
              <v:line id="_x0000_s1506" style="position:absolute;flip:y" from="5445,12780" to="5445,13500" strokeweight="1pt"/>
              <v:line id="_x0000_s1507" style="position:absolute;flip:x" from="5625,13323" to="6660,13323" strokeweight="1pt"/>
              <v:line id="_x0000_s1508" style="position:absolute" from="6675,13323" to="6675,13683" strokeweight="1pt"/>
              <v:line id="_x0000_s1509" style="position:absolute" from="3600,12780" to="3780,12780"/>
              <v:line id="_x0000_s1510" style="position:absolute" from="5440,12780" to="5620,12780"/>
              <v:rect id="_x0000_s1511" style="position:absolute;left:4000;top:13040;width:1240;height:640" fillcolor="black" stroked="f">
                <v:fill r:id="rId50" o:title="" type="pattern"/>
              </v:rect>
              <v:rect id="_x0000_s1512" style="position:absolute;left:2540;top:13343;width:1230;height:320" fillcolor="black" stroked="f">
                <v:fill r:id="rId50" o:title="" type="pattern"/>
              </v:rect>
              <v:rect id="_x0000_s1513" style="position:absolute;left:5457;top:13340;width:1210;height:340" fillcolor="black" stroked="f">
                <v:fill r:id="rId50" o:title="" type="pattern"/>
              </v:rect>
              <v:rect id="_x0000_s1514" style="position:absolute;left:3780;top:13500;width:360;height:180" fillcolor="black" stroked="f">
                <v:fill r:id="rId50" o:title="" type="pattern"/>
              </v:rect>
              <v:line id="_x0000_s1515" style="position:absolute" from="3780,13500" to="3960,13500" strokeweight="1pt"/>
              <v:rect id="_x0000_s1516" style="position:absolute;left:5220;top:13500;width:360;height:180" fillcolor="black" stroked="f">
                <v:fill r:id="rId50" o:title="" type="pattern"/>
              </v:rect>
              <v:rect id="_x0000_s1517" style="position:absolute;left:5460;top:12800;width:180;height:720" fillcolor="black" stroked="f">
                <v:fill r:id="rId50" o:title="" type="pattern"/>
              </v:rect>
              <v:rect id="_x0000_s1518" style="position:absolute;left:3610;top:12790;width:179;height:720" fillcolor="black" stroked="f">
                <v:fill r:id="rId50" o:title="" type="pattern"/>
              </v:rect>
              <v:rect id="_x0000_s1519" style="position:absolute;left:2877;top:12603;width:3240;height:180" strokeweight="1pt"/>
              <v:line id="_x0000_s1520" style="position:absolute;flip:y" from="4500,12420" to="4500,12960"/>
              <v:line id="_x0000_s1521" style="position:absolute" from="4500,12420" to="5220,12420"/>
              <v:shape id="_x0000_s1522" type="#_x0000_t202" style="position:absolute;left:5130;top:12195;width:4140;height:540" filled="f" stroked="f">
                <v:textbox>
                  <w:txbxContent>
                    <w:p w:rsidR="004E12F5" w:rsidRDefault="004E12F5" w:rsidP="004E12F5">
                      <w:r>
                        <w:t>Tinggi kamar hitung = 0,1 mm</w:t>
                      </w:r>
                    </w:p>
                  </w:txbxContent>
                </v:textbox>
              </v:shape>
              <v:shape id="_x0000_s1523" type="#_x0000_t202" style="position:absolute;left:2340;top:13680;width:4680;height:540" filled="f" stroked="f">
                <v:textbox>
                  <w:txbxContent>
                    <w:p w:rsidR="004E12F5" w:rsidRDefault="004E12F5" w:rsidP="004E12F5">
                      <w:r>
                        <w:t>Gambar 1. kamar hitung Improved Neubau</w:t>
                      </w:r>
                      <w:r w:rsidR="00E76EB1">
                        <w:t>e</w:t>
                      </w:r>
                      <w:r>
                        <w:t>r</w:t>
                      </w:r>
                    </w:p>
                  </w:txbxContent>
                </v:textbox>
              </v:shape>
            </v:group>
          </v:group>
        </w:pict>
      </w:r>
      <w:r>
        <w:br/>
      </w:r>
    </w:p>
    <w:p w:rsidR="004E12F5" w:rsidRDefault="004E12F5" w:rsidP="004E12F5">
      <w:pPr>
        <w:tabs>
          <w:tab w:val="left" w:pos="1080"/>
          <w:tab w:val="left" w:pos="2700"/>
          <w:tab w:val="left" w:pos="4140"/>
        </w:tabs>
        <w:jc w:val="both"/>
      </w:pPr>
    </w:p>
    <w:p w:rsidR="004E12F5" w:rsidRDefault="004E12F5" w:rsidP="004E12F5">
      <w:pPr>
        <w:tabs>
          <w:tab w:val="left" w:pos="1080"/>
          <w:tab w:val="left" w:pos="2700"/>
          <w:tab w:val="left" w:pos="4140"/>
        </w:tabs>
        <w:jc w:val="both"/>
      </w:pPr>
    </w:p>
    <w:p w:rsidR="004E12F5" w:rsidRDefault="004E12F5" w:rsidP="004E12F5">
      <w:pPr>
        <w:tabs>
          <w:tab w:val="left" w:pos="1080"/>
          <w:tab w:val="left" w:pos="2700"/>
          <w:tab w:val="left" w:pos="4140"/>
        </w:tabs>
        <w:jc w:val="both"/>
      </w:pPr>
    </w:p>
    <w:p w:rsidR="004E12F5" w:rsidRDefault="004E12F5" w:rsidP="004E12F5">
      <w:pPr>
        <w:tabs>
          <w:tab w:val="left" w:pos="1080"/>
          <w:tab w:val="left" w:pos="2700"/>
          <w:tab w:val="left" w:pos="4140"/>
        </w:tabs>
        <w:jc w:val="both"/>
      </w:pPr>
    </w:p>
    <w:p w:rsidR="004E12F5" w:rsidRDefault="004E12F5" w:rsidP="004E12F5">
      <w:pPr>
        <w:tabs>
          <w:tab w:val="left" w:pos="1080"/>
          <w:tab w:val="left" w:pos="2700"/>
          <w:tab w:val="left" w:pos="4140"/>
        </w:tabs>
        <w:jc w:val="both"/>
      </w:pPr>
    </w:p>
    <w:p w:rsidR="004E12F5" w:rsidRDefault="004E12F5" w:rsidP="004E12F5">
      <w:pPr>
        <w:tabs>
          <w:tab w:val="left" w:pos="1080"/>
          <w:tab w:val="left" w:pos="2700"/>
          <w:tab w:val="left" w:pos="4140"/>
        </w:tabs>
        <w:jc w:val="both"/>
      </w:pPr>
    </w:p>
    <w:p w:rsidR="004E12F5" w:rsidRDefault="004E12F5" w:rsidP="004E12F5">
      <w:pPr>
        <w:tabs>
          <w:tab w:val="left" w:pos="1080"/>
          <w:tab w:val="left" w:pos="2700"/>
          <w:tab w:val="left" w:pos="4140"/>
        </w:tabs>
        <w:jc w:val="both"/>
      </w:pPr>
    </w:p>
    <w:p w:rsidR="004E12F5" w:rsidRDefault="004E12F5" w:rsidP="004E12F5">
      <w:pPr>
        <w:tabs>
          <w:tab w:val="left" w:pos="1080"/>
          <w:tab w:val="left" w:pos="2700"/>
          <w:tab w:val="left" w:pos="4140"/>
        </w:tabs>
        <w:jc w:val="both"/>
      </w:pPr>
    </w:p>
    <w:p w:rsidR="004E12F5" w:rsidRDefault="004E12F5" w:rsidP="004E12F5">
      <w:pPr>
        <w:tabs>
          <w:tab w:val="left" w:pos="1080"/>
          <w:tab w:val="left" w:pos="2700"/>
          <w:tab w:val="left" w:pos="4140"/>
        </w:tabs>
        <w:jc w:val="both"/>
      </w:pPr>
    </w:p>
    <w:p w:rsidR="004E12F5" w:rsidRDefault="004E12F5" w:rsidP="004E12F5">
      <w:pPr>
        <w:tabs>
          <w:tab w:val="left" w:pos="1080"/>
          <w:tab w:val="left" w:pos="2700"/>
          <w:tab w:val="left" w:pos="4140"/>
        </w:tabs>
        <w:jc w:val="both"/>
      </w:pPr>
    </w:p>
    <w:p w:rsidR="004E12F5" w:rsidRDefault="004E12F5" w:rsidP="004E12F5">
      <w:pPr>
        <w:tabs>
          <w:tab w:val="left" w:pos="1080"/>
          <w:tab w:val="left" w:pos="2700"/>
          <w:tab w:val="left" w:pos="4140"/>
        </w:tabs>
        <w:jc w:val="both"/>
      </w:pPr>
    </w:p>
    <w:p w:rsidR="004E12F5" w:rsidRDefault="004E12F5" w:rsidP="004E12F5">
      <w:pPr>
        <w:tabs>
          <w:tab w:val="left" w:pos="1080"/>
          <w:tab w:val="left" w:pos="2700"/>
          <w:tab w:val="left" w:pos="4140"/>
        </w:tabs>
        <w:jc w:val="both"/>
      </w:pPr>
    </w:p>
    <w:p w:rsidR="004E12F5" w:rsidRDefault="004E12F5" w:rsidP="004E12F5">
      <w:pPr>
        <w:tabs>
          <w:tab w:val="left" w:pos="1080"/>
          <w:tab w:val="left" w:pos="2700"/>
          <w:tab w:val="left" w:pos="4140"/>
        </w:tabs>
        <w:jc w:val="both"/>
      </w:pPr>
    </w:p>
    <w:p w:rsidR="004E12F5" w:rsidRDefault="004E12F5" w:rsidP="004E12F5">
      <w:pPr>
        <w:tabs>
          <w:tab w:val="left" w:pos="1080"/>
          <w:tab w:val="left" w:pos="2700"/>
          <w:tab w:val="left" w:pos="4140"/>
        </w:tabs>
        <w:jc w:val="both"/>
      </w:pPr>
    </w:p>
    <w:p w:rsidR="004E12F5" w:rsidRDefault="004E12F5" w:rsidP="004E12F5">
      <w:pPr>
        <w:tabs>
          <w:tab w:val="left" w:pos="1080"/>
          <w:tab w:val="left" w:pos="2700"/>
          <w:tab w:val="left" w:pos="4140"/>
        </w:tabs>
        <w:jc w:val="both"/>
      </w:pPr>
    </w:p>
    <w:p w:rsidR="004E12F5" w:rsidRDefault="004E12F5" w:rsidP="004E12F5">
      <w:pPr>
        <w:tabs>
          <w:tab w:val="left" w:pos="1080"/>
          <w:tab w:val="left" w:pos="2700"/>
          <w:tab w:val="left" w:pos="4140"/>
        </w:tabs>
        <w:jc w:val="both"/>
      </w:pPr>
    </w:p>
    <w:p w:rsidR="004E12F5" w:rsidRDefault="004E12F5" w:rsidP="004E12F5">
      <w:pPr>
        <w:tabs>
          <w:tab w:val="left" w:pos="1080"/>
          <w:tab w:val="left" w:pos="2700"/>
          <w:tab w:val="left" w:pos="4140"/>
        </w:tabs>
        <w:jc w:val="both"/>
      </w:pPr>
    </w:p>
    <w:p w:rsidR="004E12F5" w:rsidRDefault="004E12F5" w:rsidP="004E12F5">
      <w:pPr>
        <w:tabs>
          <w:tab w:val="left" w:pos="1080"/>
          <w:tab w:val="left" w:pos="2700"/>
          <w:tab w:val="left" w:pos="4140"/>
        </w:tabs>
        <w:jc w:val="both"/>
      </w:pPr>
    </w:p>
    <w:p w:rsidR="004E12F5" w:rsidRDefault="004E12F5" w:rsidP="004E12F5">
      <w:pPr>
        <w:tabs>
          <w:tab w:val="left" w:pos="1080"/>
          <w:tab w:val="left" w:pos="2700"/>
          <w:tab w:val="left" w:pos="4140"/>
        </w:tabs>
        <w:jc w:val="both"/>
      </w:pPr>
    </w:p>
    <w:p w:rsidR="004E12F5" w:rsidRDefault="004E12F5" w:rsidP="004E12F5">
      <w:pPr>
        <w:tabs>
          <w:tab w:val="left" w:pos="1080"/>
          <w:tab w:val="left" w:pos="2700"/>
          <w:tab w:val="left" w:pos="4140"/>
        </w:tabs>
        <w:jc w:val="both"/>
      </w:pPr>
    </w:p>
    <w:p w:rsidR="004E12F5" w:rsidRDefault="004E12F5" w:rsidP="004E12F5">
      <w:pPr>
        <w:tabs>
          <w:tab w:val="left" w:pos="1080"/>
          <w:tab w:val="left" w:pos="2700"/>
          <w:tab w:val="left" w:pos="4140"/>
        </w:tabs>
        <w:jc w:val="both"/>
      </w:pPr>
    </w:p>
    <w:p w:rsidR="004E12F5" w:rsidRDefault="004E12F5" w:rsidP="004E12F5">
      <w:pPr>
        <w:tabs>
          <w:tab w:val="left" w:pos="1080"/>
          <w:tab w:val="left" w:pos="2700"/>
          <w:tab w:val="left" w:pos="4140"/>
        </w:tabs>
        <w:jc w:val="both"/>
      </w:pPr>
    </w:p>
    <w:p w:rsidR="004E12F5" w:rsidRDefault="004E12F5" w:rsidP="004E12F5">
      <w:pPr>
        <w:tabs>
          <w:tab w:val="left" w:pos="1080"/>
          <w:tab w:val="left" w:pos="2700"/>
          <w:tab w:val="left" w:pos="4140"/>
        </w:tabs>
        <w:jc w:val="both"/>
      </w:pPr>
    </w:p>
    <w:p w:rsidR="004E12F5" w:rsidRDefault="004E12F5" w:rsidP="004E12F5">
      <w:pPr>
        <w:tabs>
          <w:tab w:val="left" w:pos="1080"/>
          <w:tab w:val="left" w:pos="2700"/>
          <w:tab w:val="left" w:pos="4140"/>
        </w:tabs>
        <w:jc w:val="both"/>
      </w:pPr>
    </w:p>
    <w:p w:rsidR="004E12F5" w:rsidRDefault="004E12F5" w:rsidP="004E12F5">
      <w:pPr>
        <w:tabs>
          <w:tab w:val="left" w:pos="1080"/>
          <w:tab w:val="left" w:pos="2700"/>
          <w:tab w:val="left" w:pos="4140"/>
        </w:tabs>
        <w:jc w:val="both"/>
      </w:pPr>
    </w:p>
    <w:p w:rsidR="00707CC3" w:rsidRDefault="00707CC3" w:rsidP="004E12F5">
      <w:pPr>
        <w:tabs>
          <w:tab w:val="left" w:pos="1080"/>
          <w:tab w:val="left" w:pos="2700"/>
          <w:tab w:val="left" w:pos="4140"/>
        </w:tabs>
        <w:jc w:val="both"/>
      </w:pPr>
    </w:p>
    <w:p w:rsidR="00707CC3" w:rsidRDefault="00707CC3" w:rsidP="004E12F5">
      <w:pPr>
        <w:tabs>
          <w:tab w:val="left" w:pos="1080"/>
          <w:tab w:val="left" w:pos="2700"/>
          <w:tab w:val="left" w:pos="4140"/>
        </w:tabs>
        <w:jc w:val="both"/>
      </w:pPr>
    </w:p>
    <w:p w:rsidR="00707CC3" w:rsidRDefault="00707CC3" w:rsidP="004E12F5">
      <w:pPr>
        <w:tabs>
          <w:tab w:val="left" w:pos="1080"/>
          <w:tab w:val="left" w:pos="2700"/>
          <w:tab w:val="left" w:pos="4140"/>
        </w:tabs>
        <w:jc w:val="both"/>
      </w:pPr>
    </w:p>
    <w:p w:rsidR="00707CC3" w:rsidRDefault="00707CC3" w:rsidP="004E12F5">
      <w:pPr>
        <w:tabs>
          <w:tab w:val="left" w:pos="1080"/>
          <w:tab w:val="left" w:pos="2700"/>
          <w:tab w:val="left" w:pos="4140"/>
        </w:tabs>
        <w:jc w:val="both"/>
      </w:pPr>
    </w:p>
    <w:p w:rsidR="00707CC3" w:rsidRDefault="00707CC3" w:rsidP="004E12F5">
      <w:pPr>
        <w:tabs>
          <w:tab w:val="left" w:pos="1080"/>
          <w:tab w:val="left" w:pos="2700"/>
          <w:tab w:val="left" w:pos="4140"/>
        </w:tabs>
        <w:jc w:val="both"/>
      </w:pPr>
    </w:p>
    <w:p w:rsidR="00707CC3" w:rsidRDefault="00707CC3" w:rsidP="004E12F5">
      <w:pPr>
        <w:tabs>
          <w:tab w:val="left" w:pos="1080"/>
          <w:tab w:val="left" w:pos="2700"/>
          <w:tab w:val="left" w:pos="4140"/>
        </w:tabs>
        <w:jc w:val="both"/>
      </w:pPr>
    </w:p>
    <w:p w:rsidR="00707CC3" w:rsidRDefault="00707CC3" w:rsidP="004E12F5">
      <w:pPr>
        <w:tabs>
          <w:tab w:val="left" w:pos="1080"/>
          <w:tab w:val="left" w:pos="2700"/>
          <w:tab w:val="left" w:pos="4140"/>
        </w:tabs>
        <w:jc w:val="both"/>
      </w:pPr>
    </w:p>
    <w:p w:rsidR="00707CC3" w:rsidRDefault="00707CC3" w:rsidP="004E12F5">
      <w:pPr>
        <w:tabs>
          <w:tab w:val="left" w:pos="1080"/>
          <w:tab w:val="left" w:pos="2700"/>
          <w:tab w:val="left" w:pos="4140"/>
        </w:tabs>
        <w:jc w:val="both"/>
      </w:pPr>
    </w:p>
    <w:p w:rsidR="00707CC3" w:rsidRDefault="00707CC3" w:rsidP="004E12F5">
      <w:pPr>
        <w:tabs>
          <w:tab w:val="left" w:pos="1080"/>
          <w:tab w:val="left" w:pos="2700"/>
          <w:tab w:val="left" w:pos="4140"/>
        </w:tabs>
        <w:jc w:val="both"/>
      </w:pPr>
    </w:p>
    <w:p w:rsidR="00707CC3" w:rsidRDefault="00707CC3" w:rsidP="004E12F5">
      <w:pPr>
        <w:tabs>
          <w:tab w:val="left" w:pos="1080"/>
          <w:tab w:val="left" w:pos="2700"/>
          <w:tab w:val="left" w:pos="4140"/>
        </w:tabs>
        <w:jc w:val="both"/>
      </w:pPr>
    </w:p>
    <w:p w:rsidR="00707CC3" w:rsidRDefault="00E76EB1" w:rsidP="004E12F5">
      <w:pPr>
        <w:tabs>
          <w:tab w:val="left" w:pos="1080"/>
          <w:tab w:val="left" w:pos="2700"/>
          <w:tab w:val="left" w:pos="4140"/>
        </w:tabs>
        <w:jc w:val="both"/>
      </w:pPr>
      <w:r>
        <w:rPr>
          <w:noProof/>
          <w:lang w:val="en-US" w:eastAsia="en-US"/>
        </w:rPr>
        <w:lastRenderedPageBreak/>
        <w:pict>
          <v:group id="_x0000_s1524" style="position:absolute;left:0;text-align:left;margin-left:27pt;margin-top:-9pt;width:450pt;height:243pt;z-index:251644416" coordorigin="1800,1440" coordsize="9000,4860">
            <v:line id="_x0000_s1525" style="position:absolute" from="2415,3510" to="6555,3510"/>
            <v:line id="_x0000_s1526" style="position:absolute" from="1815,2655" to="7215,2655"/>
            <v:line id="_x0000_s1527" style="position:absolute" from="2415,4365" to="6555,4365"/>
            <v:line id="_x0000_s1528" style="position:absolute;flip:y" from="3450,1440" to="3450,5565"/>
            <v:line id="_x0000_s1529" style="position:absolute;flip:y" from="4485,1800" to="4485,5220"/>
            <v:line id="_x0000_s1530" style="position:absolute;flip:y" from="5520,1800" to="5520,5220"/>
            <v:line id="_x0000_s1531" style="position:absolute;flip:y" from="4485,1455" to="4485,5580"/>
            <v:line id="_x0000_s1532" style="position:absolute;flip:y" from="5520,1455" to="5520,5580"/>
            <v:line id="_x0000_s1533" style="position:absolute" from="1800,3510" to="7200,3510"/>
            <v:line id="_x0000_s1534" style="position:absolute" from="1800,4365" to="7200,4365"/>
            <v:line id="_x0000_s1535" style="position:absolute" from="1815,1770" to="7215,1770" strokeweight="3pt">
              <v:stroke linestyle="thinThin"/>
            </v:line>
            <v:line id="_x0000_s1536" style="position:absolute" from="1815,5265" to="7215,5265" strokeweight="3pt">
              <v:stroke linestyle="thinThin"/>
            </v:line>
            <v:line id="_x0000_s1537" style="position:absolute;flip:y" from="6555,1440" to="6555,5565" strokeweight="3pt">
              <v:stroke linestyle="thinThin"/>
            </v:line>
            <v:line id="_x0000_s1538" style="position:absolute;flip:y" from="2415,1440" to="2415,5565" strokeweight="3pt">
              <v:stroke linestyle="thinThin"/>
            </v:line>
            <v:line id="_x0000_s1539" style="position:absolute;flip:y" from="2955,2160" to="2955,4680" strokeweight="1pt"/>
            <v:line id="_x0000_s1540" style="position:absolute" from="2955,2160" to="3855,2160" strokeweight="1pt"/>
            <v:line id="_x0000_s1541" style="position:absolute" from="3855,2160" to="3855,4680" strokeweight="1pt"/>
            <v:line id="_x0000_s1542" style="position:absolute" from="3855,4680" to="4935,4680" strokeweight="1pt"/>
            <v:line id="_x0000_s1543" style="position:absolute;flip:y" from="4935,2160" to="4935,4680" strokeweight="1pt"/>
            <v:line id="_x0000_s1544" style="position:absolute" from="4935,2160" to="6015,2160" strokeweight="1pt"/>
            <v:line id="_x0000_s1545" style="position:absolute" from="6015,2160" to="6015,4680" strokeweight="1pt">
              <v:stroke endarrow="block"/>
            </v:line>
            <v:oval id="_x0000_s1546" style="position:absolute;left:3000;top:1875;width:262;height:179;rotation:-2300039fd" fillcolor="black"/>
            <v:oval id="_x0000_s1547" style="position:absolute;left:2640;top:2025;width:262;height:179;rotation:-2300039fd" fillcolor="black"/>
            <v:oval id="_x0000_s1548" style="position:absolute;left:2175;top:2115;width:262;height:179;rotation:-2300039fd" fillcolor="black"/>
            <v:oval id="_x0000_s1549" style="position:absolute;left:2184;top:1559;width:234;height:179;rotation:14964588fd"/>
            <v:oval id="_x0000_s1550" style="position:absolute;left:2749;top:1587;width:234;height:179;rotation:14964588fd"/>
            <v:oval id="_x0000_s1551" style="position:absolute;left:3289;top:1557;width:234;height:179;rotation:14964588fd"/>
            <v:oval id="_x0000_s1552" style="position:absolute;left:3634;top:1769;width:234;height:179;rotation:14964588fd"/>
            <v:oval id="_x0000_s1553" style="position:absolute;left:4549;top:1769;width:234;height:179;rotation:14964588fd"/>
            <v:oval id="_x0000_s1554" style="position:absolute;left:5223;top:1608;width:234;height:179;rotation:14964588fd"/>
            <v:oval id="_x0000_s1555" style="position:absolute;left:5733;top:1647;width:234;height:179;rotation:14964588fd"/>
            <v:oval id="_x0000_s1556" style="position:absolute;left:6514;top:1799;width:234;height:179;rotation:14964588fd"/>
            <v:oval id="_x0000_s1557" style="position:absolute;left:6528;top:2238;width:234;height:179;rotation:14964588fd"/>
            <v:oval id="_x0000_s1558" style="position:absolute;left:6453;top:2868;width:234;height:179;rotation:14964588fd"/>
            <v:oval id="_x0000_s1559" style="position:absolute;left:6363;top:3183;width:234;height:179;rotation:14964588fd"/>
            <v:oval id="_x0000_s1560" style="position:absolute;left:6348;top:3633;width:234;height:179;rotation:14964588fd"/>
            <v:oval id="_x0000_s1561" style="position:absolute;left:6528;top:4203;width:234;height:179;rotation:14964588fd"/>
            <v:oval id="_x0000_s1562" style="position:absolute;left:4909;top:5373;width:234;height:179;rotation:14964588fd"/>
            <v:oval id="_x0000_s1563" style="position:absolute;left:3525;top:2265;width:262;height:179;rotation:-2300039fd" fillcolor="black"/>
            <v:oval id="_x0000_s1564" style="position:absolute;left:4050;top:1875;width:262;height:179;rotation:-2300039fd" fillcolor="black"/>
            <v:oval id="_x0000_s1565" style="position:absolute;left:4358;top:2550;width:262;height:179;rotation:-2300039fd" fillcolor="black"/>
            <v:oval id="_x0000_s1566" style="position:absolute;left:4613;top:2250;width:262;height:179;rotation:-2300039fd" fillcolor="black"/>
            <v:oval id="_x0000_s1567" style="position:absolute;left:5378;top:1906;width:262;height:179;rotation:-2300039fd" fillcolor="black"/>
            <v:oval id="_x0000_s1568" style="position:absolute;left:5933;top:1875;width:262;height:179;rotation:-2300039fd" fillcolor="black"/>
            <v:oval id="_x0000_s1569" style="position:absolute;left:5648;top:2566;width:262;height:179;rotation:-2300039fd" fillcolor="black"/>
            <v:oval id="_x0000_s1570" style="position:absolute;left:2385;top:3241;width:262;height:179;rotation:-2300039fd" fillcolor="black"/>
            <v:oval id="_x0000_s1571" style="position:absolute;left:3053;top:3181;width:262;height:179;rotation:-2300039fd" fillcolor="black"/>
            <v:line id="_x0000_s1572" style="position:absolute;flip:y" from="2955,3555" to="2955,3915" strokeweight="1pt">
              <v:stroke endarrow="block"/>
            </v:line>
            <v:oval id="_x0000_s1573" style="position:absolute;left:3773;top:2880;width:262;height:179;rotation:-2300039fd" fillcolor="black"/>
            <v:line id="_x0000_s1574" style="position:absolute" from="3855,3060" to="3855,3420" strokeweight="1pt">
              <v:stroke endarrow="block"/>
            </v:line>
            <v:oval id="_x0000_s1575" style="position:absolute;left:3233;top:2355;width:262;height:179;rotation:-2300039fd" fillcolor="black"/>
            <v:line id="_x0000_s1576" style="position:absolute;flip:y" from="4935,3600" to="4935,3960" strokeweight="1pt">
              <v:stroke endarrow="block"/>
            </v:line>
            <v:oval id="_x0000_s1577" style="position:absolute;left:4800;top:3060;width:262;height:179;rotation:-2300039fd" fillcolor="black"/>
            <v:oval id="_x0000_s1578" style="position:absolute;left:5663;top:3421;width:262;height:179;rotation:-2300039fd" fillcolor="black"/>
            <v:oval id="_x0000_s1579" style="position:absolute;left:5850;top:3841;width:262;height:179;rotation:-2300039fd" fillcolor="black"/>
            <v:oval id="_x0000_s1580" style="position:absolute;left:5363;top:3615;width:262;height:179;rotation:-2300039fd" fillcolor="black"/>
            <v:oval id="_x0000_s1581" style="position:absolute;left:5400;top:4276;width:262;height:179;rotation:-2300039fd" fillcolor="black"/>
            <v:oval id="_x0000_s1582" style="position:absolute;left:4575;top:3601;width:262;height:179;rotation:-2300039fd" fillcolor="black"/>
            <v:oval id="_x0000_s1583" style="position:absolute;left:4575;top:4096;width:262;height:179;rotation:-2300039fd" fillcolor="black"/>
            <v:oval id="_x0000_s1584" style="position:absolute;left:4035;top:4081;width:262;height:179;rotation:-2300039fd" fillcolor="black"/>
            <v:oval id="_x0000_s1585" style="position:absolute;left:3510;top:3691;width:262;height:179;rotation:-2300039fd" fillcolor="black"/>
            <v:oval id="_x0000_s1586" style="position:absolute;left:3180;top:4276;width:262;height:179;rotation:-2300039fd" fillcolor="black"/>
            <v:oval id="_x0000_s1587" style="position:absolute;left:2633;top:3780;width:262;height:179;rotation:-2300039fd" fillcolor="black"/>
            <v:oval id="_x0000_s1588" style="position:absolute;left:2160;top:3990;width:262;height:179;rotation:-2300039fd" fillcolor="black"/>
            <v:oval id="_x0000_s1589" style="position:absolute;left:2235;top:4681;width:262;height:179;rotation:-2300039fd" fillcolor="black"/>
            <v:oval id="_x0000_s1590" style="position:absolute;left:2655;top:4650;width:262;height:179;rotation:-2300039fd" fillcolor="black"/>
            <v:oval id="_x0000_s1591" style="position:absolute;left:2168;top:5280;width:262;height:179;rotation:-2300039fd" fillcolor="black"/>
            <v:oval id="_x0000_s1592" style="position:absolute;left:3053;top:5281;width:262;height:179;rotation:-2300039fd" fillcolor="black"/>
            <v:oval id="_x0000_s1593" style="position:absolute;left:3705;top:4815;width:262;height:179;rotation:-2300039fd" fillcolor="black"/>
            <v:oval id="_x0000_s1594" style="position:absolute;left:4628;top:4591;width:262;height:179;rotation:-2300039fd" fillcolor="black"/>
            <v:oval id="_x0000_s1595" style="position:absolute;left:5753;top:4680;width:262;height:179;rotation:-2300039fd" fillcolor="black"/>
            <v:oval id="_x0000_s1596" style="position:absolute;left:5400;top:5131;width:262;height:179;rotation:-2300039fd" fillcolor="black"/>
            <v:oval id="_x0000_s1597" style="position:absolute;left:4290;top:5280;width:262;height:179;rotation:-2300039fd" fillcolor="black"/>
            <v:oval id="_x0000_s1598" style="position:absolute;left:5843;top:5071;width:262;height:179;rotation:-2300039fd" fillcolor="black"/>
            <v:oval id="_x0000_s1599" style="position:absolute;left:6248;top:5266;width:262;height:179;rotation:-2300039fd" fillcolor="black"/>
            <v:shape id="_x0000_s1600" type="#_x0000_t202" style="position:absolute;left:7380;top:2340;width:3420;height:1080" filled="f" stroked="f">
              <v:textbox>
                <w:txbxContent>
                  <w:p w:rsidR="004E12F5" w:rsidRDefault="004E12F5" w:rsidP="004E12F5">
                    <w:pPr>
                      <w:spacing w:line="360" w:lineRule="auto"/>
                      <w:ind w:left="540"/>
                    </w:pPr>
                    <w:r>
                      <w:t>: tidak terhitung</w:t>
                    </w:r>
                  </w:p>
                  <w:p w:rsidR="004E12F5" w:rsidRDefault="004E12F5" w:rsidP="004E12F5">
                    <w:pPr>
                      <w:spacing w:line="360" w:lineRule="auto"/>
                      <w:ind w:left="540"/>
                    </w:pPr>
                    <w:r>
                      <w:t>: dihitung</w:t>
                    </w:r>
                  </w:p>
                  <w:p w:rsidR="004E12F5" w:rsidRDefault="004E12F5" w:rsidP="004E12F5">
                    <w:pPr>
                      <w:ind w:left="540"/>
                    </w:pPr>
                  </w:p>
                  <w:p w:rsidR="004E12F5" w:rsidRDefault="004E12F5" w:rsidP="004E12F5">
                    <w:pPr>
                      <w:ind w:left="540"/>
                    </w:pPr>
                  </w:p>
                </w:txbxContent>
              </v:textbox>
            </v:shape>
            <v:oval id="_x0000_s1601" style="position:absolute;left:7713;top:2427;width:234;height:179;rotation:14964588fd"/>
            <v:oval id="_x0000_s1602" style="position:absolute;left:7740;top:2911;width:262;height:179;rotation:-2300039fd" fillcolor="black"/>
            <v:shape id="_x0000_s1603" type="#_x0000_t202" style="position:absolute;left:2340;top:5760;width:6123;height:540" filled="f" stroked="f">
              <v:textbox>
                <w:txbxContent>
                  <w:p w:rsidR="004E12F5" w:rsidRDefault="004E12F5" w:rsidP="004E12F5">
                    <w:r>
                      <w:t>Gambar 2. Cara menghitung leukosit di dalam kamar hitung</w:t>
                    </w:r>
                  </w:p>
                </w:txbxContent>
              </v:textbox>
            </v:shape>
          </v:group>
        </w:pict>
      </w:r>
    </w:p>
    <w:p w:rsidR="004E12F5" w:rsidRDefault="004E12F5" w:rsidP="004E12F5">
      <w:pPr>
        <w:tabs>
          <w:tab w:val="left" w:pos="1080"/>
          <w:tab w:val="left" w:pos="2700"/>
          <w:tab w:val="left" w:pos="4140"/>
        </w:tabs>
        <w:jc w:val="both"/>
      </w:pPr>
    </w:p>
    <w:p w:rsidR="004E12F5" w:rsidRPr="003F10C6" w:rsidRDefault="004E12F5" w:rsidP="004E12F5">
      <w:pPr>
        <w:jc w:val="both"/>
      </w:pPr>
    </w:p>
    <w:p w:rsidR="004E12F5" w:rsidRPr="003F10C6" w:rsidRDefault="004E12F5" w:rsidP="004E12F5">
      <w:pPr>
        <w:jc w:val="both"/>
      </w:pPr>
    </w:p>
    <w:p w:rsidR="004E12F5" w:rsidRPr="003F10C6" w:rsidRDefault="004E12F5" w:rsidP="004E12F5">
      <w:pPr>
        <w:jc w:val="both"/>
      </w:pPr>
    </w:p>
    <w:p w:rsidR="004E12F5" w:rsidRPr="003F10C6" w:rsidRDefault="004E12F5" w:rsidP="004E12F5">
      <w:pPr>
        <w:jc w:val="both"/>
      </w:pPr>
    </w:p>
    <w:p w:rsidR="004E12F5" w:rsidRPr="003F10C6" w:rsidRDefault="004E12F5" w:rsidP="004E12F5">
      <w:pPr>
        <w:jc w:val="both"/>
      </w:pPr>
    </w:p>
    <w:p w:rsidR="004E12F5" w:rsidRPr="003F10C6" w:rsidRDefault="004E12F5" w:rsidP="004E12F5">
      <w:pPr>
        <w:jc w:val="both"/>
      </w:pPr>
    </w:p>
    <w:p w:rsidR="004E12F5" w:rsidRPr="003F10C6" w:rsidRDefault="004E12F5" w:rsidP="004E12F5">
      <w:pPr>
        <w:jc w:val="both"/>
      </w:pPr>
    </w:p>
    <w:p w:rsidR="004E12F5" w:rsidRPr="003F10C6" w:rsidRDefault="004E12F5" w:rsidP="004E12F5">
      <w:pPr>
        <w:jc w:val="both"/>
      </w:pPr>
    </w:p>
    <w:p w:rsidR="004E12F5" w:rsidRPr="003F10C6" w:rsidRDefault="004E12F5" w:rsidP="004E12F5">
      <w:pPr>
        <w:jc w:val="both"/>
      </w:pPr>
    </w:p>
    <w:p w:rsidR="004E12F5" w:rsidRPr="003F10C6" w:rsidRDefault="004E12F5" w:rsidP="004E12F5">
      <w:pPr>
        <w:jc w:val="both"/>
      </w:pPr>
    </w:p>
    <w:p w:rsidR="004E12F5" w:rsidRPr="003F10C6" w:rsidRDefault="004E12F5" w:rsidP="004E12F5">
      <w:pPr>
        <w:jc w:val="both"/>
      </w:pPr>
    </w:p>
    <w:p w:rsidR="004E12F5" w:rsidRPr="003F10C6" w:rsidRDefault="004E12F5" w:rsidP="004E12F5">
      <w:pPr>
        <w:jc w:val="both"/>
      </w:pPr>
    </w:p>
    <w:p w:rsidR="004E12F5" w:rsidRPr="003F10C6" w:rsidRDefault="004E12F5" w:rsidP="004E12F5">
      <w:pPr>
        <w:jc w:val="both"/>
      </w:pPr>
    </w:p>
    <w:p w:rsidR="004E12F5" w:rsidRPr="003F10C6" w:rsidRDefault="004E12F5" w:rsidP="004E12F5">
      <w:pPr>
        <w:jc w:val="both"/>
      </w:pPr>
    </w:p>
    <w:p w:rsidR="004E12F5" w:rsidRPr="003F10C6" w:rsidRDefault="004E12F5" w:rsidP="004E12F5">
      <w:pPr>
        <w:jc w:val="both"/>
      </w:pPr>
    </w:p>
    <w:p w:rsidR="004E12F5" w:rsidRPr="00F54F8D" w:rsidRDefault="004E12F5" w:rsidP="004E12F5">
      <w:pPr>
        <w:pStyle w:val="BodyTextIndent2"/>
        <w:spacing w:line="240" w:lineRule="auto"/>
        <w:ind w:left="0"/>
        <w:jc w:val="both"/>
        <w:rPr>
          <w:b/>
          <w:bCs/>
        </w:rPr>
      </w:pPr>
      <w:r w:rsidRPr="00F54F8D">
        <w:rPr>
          <w:b/>
          <w:bCs/>
        </w:rPr>
        <w:t xml:space="preserve">Sumber Kesalahan </w:t>
      </w:r>
    </w:p>
    <w:p w:rsidR="004E12F5" w:rsidRPr="00F54F8D" w:rsidRDefault="004E12F5" w:rsidP="004E12F5">
      <w:pPr>
        <w:pStyle w:val="BodyTextIndent2"/>
        <w:spacing w:line="240" w:lineRule="auto"/>
        <w:ind w:left="0"/>
        <w:jc w:val="both"/>
        <w:rPr>
          <w:b/>
          <w:bCs/>
        </w:rPr>
      </w:pPr>
      <w:r w:rsidRPr="00F54F8D">
        <w:rPr>
          <w:b/>
          <w:bCs/>
        </w:rPr>
        <w:t>1. Pra</w:t>
      </w:r>
      <w:r>
        <w:rPr>
          <w:b/>
          <w:bCs/>
        </w:rPr>
        <w:t xml:space="preserve"> A</w:t>
      </w:r>
      <w:r w:rsidRPr="00F54F8D">
        <w:rPr>
          <w:b/>
          <w:bCs/>
        </w:rPr>
        <w:t>nalitik.</w:t>
      </w:r>
    </w:p>
    <w:p w:rsidR="004E12F5" w:rsidRDefault="004E12F5" w:rsidP="004E12F5">
      <w:pPr>
        <w:pStyle w:val="BodyTextIndent2"/>
        <w:numPr>
          <w:ilvl w:val="0"/>
          <w:numId w:val="29"/>
        </w:numPr>
        <w:spacing w:after="0" w:line="240" w:lineRule="auto"/>
        <w:ind w:firstLine="0"/>
        <w:jc w:val="both"/>
      </w:pPr>
      <w:r>
        <w:t xml:space="preserve">Persiapan sampel : </w:t>
      </w:r>
    </w:p>
    <w:p w:rsidR="004E12F5" w:rsidRDefault="004E12F5" w:rsidP="004E12F5">
      <w:pPr>
        <w:pStyle w:val="BodyTextIndent2"/>
        <w:tabs>
          <w:tab w:val="left" w:pos="1260"/>
        </w:tabs>
        <w:spacing w:after="0" w:line="240" w:lineRule="auto"/>
        <w:ind w:left="1080" w:hanging="180"/>
        <w:jc w:val="both"/>
      </w:pPr>
      <w:r>
        <w:t xml:space="preserve">1.  </w:t>
      </w:r>
      <w:r>
        <w:tab/>
        <w:t>Perbandingan antara darah dengan antikoagulan tidak sesuai</w:t>
      </w:r>
    </w:p>
    <w:p w:rsidR="004E12F5" w:rsidRDefault="004E12F5" w:rsidP="004E12F5">
      <w:pPr>
        <w:pStyle w:val="BodyTextIndent2"/>
        <w:tabs>
          <w:tab w:val="left" w:pos="1260"/>
        </w:tabs>
        <w:spacing w:after="0" w:line="240" w:lineRule="auto"/>
        <w:ind w:left="1260" w:hanging="360"/>
        <w:jc w:val="both"/>
      </w:pPr>
      <w:r>
        <w:t>2.</w:t>
      </w:r>
      <w:r>
        <w:tab/>
        <w:t>Tidak menghomogenkan deng</w:t>
      </w:r>
      <w:r w:rsidR="00E76EB1">
        <w:t>an benar antara darah dengan antikoagula</w:t>
      </w:r>
      <w:r>
        <w:t>n</w:t>
      </w:r>
    </w:p>
    <w:p w:rsidR="004E12F5" w:rsidRDefault="004E12F5" w:rsidP="004E12F5">
      <w:pPr>
        <w:pStyle w:val="BodyTextIndent2"/>
        <w:tabs>
          <w:tab w:val="left" w:pos="1260"/>
        </w:tabs>
        <w:spacing w:after="0" w:line="240" w:lineRule="auto"/>
        <w:ind w:left="1260" w:hanging="360"/>
        <w:jc w:val="both"/>
      </w:pPr>
      <w:r>
        <w:t xml:space="preserve">3.  </w:t>
      </w:r>
      <w:r>
        <w:tab/>
        <w:t>Pembendungan yang terlalu lama</w:t>
      </w:r>
    </w:p>
    <w:p w:rsidR="004E12F5" w:rsidRDefault="004E12F5" w:rsidP="004E12F5">
      <w:pPr>
        <w:pStyle w:val="BodyTextIndent2"/>
        <w:tabs>
          <w:tab w:val="left" w:pos="1260"/>
        </w:tabs>
        <w:spacing w:after="0" w:line="240" w:lineRule="auto"/>
        <w:ind w:left="1260" w:hanging="360"/>
        <w:jc w:val="both"/>
      </w:pPr>
      <w:r>
        <w:t xml:space="preserve">4.  </w:t>
      </w:r>
      <w:r>
        <w:tab/>
        <w:t>Untuk darah kapiler tidak boleh menekan-nekan jari</w:t>
      </w:r>
    </w:p>
    <w:p w:rsidR="004E12F5" w:rsidRDefault="00E76EB1" w:rsidP="004E12F5">
      <w:pPr>
        <w:pStyle w:val="BodyTextIndent2"/>
        <w:tabs>
          <w:tab w:val="left" w:pos="1260"/>
        </w:tabs>
        <w:spacing w:after="0" w:line="240" w:lineRule="auto"/>
        <w:ind w:left="1080" w:hanging="180"/>
        <w:jc w:val="both"/>
      </w:pPr>
      <w:r>
        <w:t xml:space="preserve">5.  </w:t>
      </w:r>
      <w:r>
        <w:tab/>
        <w:t xml:space="preserve">Sampel tertukar </w:t>
      </w:r>
      <w:r w:rsidR="004E12F5">
        <w:t>karena identitas sampel tidak jelas</w:t>
      </w:r>
    </w:p>
    <w:p w:rsidR="004E12F5" w:rsidRPr="00F54F8D" w:rsidRDefault="004E12F5" w:rsidP="004E12F5">
      <w:pPr>
        <w:pStyle w:val="BodyTextIndent2"/>
        <w:numPr>
          <w:ilvl w:val="0"/>
          <w:numId w:val="30"/>
        </w:numPr>
        <w:spacing w:after="0" w:line="240" w:lineRule="auto"/>
        <w:ind w:firstLine="0"/>
        <w:jc w:val="both"/>
      </w:pPr>
      <w:r>
        <w:t>Persiapan alat :</w:t>
      </w:r>
    </w:p>
    <w:p w:rsidR="004E12F5" w:rsidRDefault="004E12F5" w:rsidP="004E12F5">
      <w:pPr>
        <w:pStyle w:val="BodyTextIndent2"/>
        <w:numPr>
          <w:ilvl w:val="0"/>
          <w:numId w:val="31"/>
        </w:numPr>
        <w:spacing w:after="0" w:line="240" w:lineRule="auto"/>
        <w:jc w:val="both"/>
      </w:pPr>
      <w:r>
        <w:t>Volume yang tidak tepat karena pipet tidak dikalibrasi</w:t>
      </w:r>
    </w:p>
    <w:p w:rsidR="004E12F5" w:rsidRDefault="004E12F5" w:rsidP="004E12F5">
      <w:pPr>
        <w:pStyle w:val="BodyTextIndent2"/>
        <w:numPr>
          <w:ilvl w:val="0"/>
          <w:numId w:val="31"/>
        </w:numPr>
        <w:spacing w:after="0" w:line="240" w:lineRule="auto"/>
        <w:jc w:val="both"/>
      </w:pPr>
      <w:r>
        <w:t>Penggunaan KH yang kotor, basah dan tidak menggunakan kaca penutup khusus</w:t>
      </w:r>
    </w:p>
    <w:p w:rsidR="004E12F5" w:rsidRDefault="004E12F5" w:rsidP="004E12F5">
      <w:pPr>
        <w:pStyle w:val="BodyTextIndent2"/>
        <w:spacing w:after="0" w:line="240" w:lineRule="auto"/>
        <w:jc w:val="both"/>
      </w:pPr>
    </w:p>
    <w:p w:rsidR="004E12F5" w:rsidRPr="00F54F8D" w:rsidRDefault="004E12F5" w:rsidP="004E12F5">
      <w:pPr>
        <w:pStyle w:val="BodyTextIndent2"/>
        <w:spacing w:after="0" w:line="240" w:lineRule="auto"/>
        <w:ind w:left="0"/>
        <w:jc w:val="both"/>
        <w:rPr>
          <w:b/>
          <w:bCs/>
        </w:rPr>
      </w:pPr>
      <w:r w:rsidRPr="00F54F8D">
        <w:rPr>
          <w:b/>
          <w:bCs/>
        </w:rPr>
        <w:t>2. Analitik.</w:t>
      </w:r>
    </w:p>
    <w:p w:rsidR="004E12F5" w:rsidRPr="00F54F8D" w:rsidRDefault="004E12F5" w:rsidP="004E12F5">
      <w:pPr>
        <w:pStyle w:val="BodyTextIndent2"/>
        <w:spacing w:after="0" w:line="240" w:lineRule="auto"/>
        <w:jc w:val="both"/>
      </w:pPr>
      <w:r>
        <w:t>Kesalahan Teknik :</w:t>
      </w:r>
    </w:p>
    <w:p w:rsidR="004E12F5" w:rsidRDefault="004E12F5" w:rsidP="004E12F5">
      <w:pPr>
        <w:pStyle w:val="BodyTextIndent2"/>
        <w:numPr>
          <w:ilvl w:val="0"/>
          <w:numId w:val="32"/>
        </w:numPr>
        <w:spacing w:after="0" w:line="240" w:lineRule="auto"/>
        <w:jc w:val="both"/>
      </w:pPr>
      <w:r>
        <w:t>Volume darah, volume reagensia tidak tepat</w:t>
      </w:r>
    </w:p>
    <w:p w:rsidR="004E12F5" w:rsidRDefault="004E12F5" w:rsidP="004E12F5">
      <w:pPr>
        <w:pStyle w:val="BodyTextIndent2"/>
        <w:numPr>
          <w:ilvl w:val="0"/>
          <w:numId w:val="32"/>
        </w:numPr>
        <w:spacing w:after="0" w:line="240" w:lineRule="auto"/>
        <w:jc w:val="both"/>
      </w:pPr>
      <w:r>
        <w:t>Tidak terjadi percampuran yang homogen waktu darah diencerkan dengan larutan pengencer.</w:t>
      </w:r>
    </w:p>
    <w:p w:rsidR="004E12F5" w:rsidRDefault="004E12F5" w:rsidP="004E12F5">
      <w:pPr>
        <w:pStyle w:val="BodyTextIndent2"/>
        <w:numPr>
          <w:ilvl w:val="0"/>
          <w:numId w:val="32"/>
        </w:numPr>
        <w:spacing w:after="0" w:line="240" w:lineRule="auto"/>
        <w:jc w:val="both"/>
      </w:pPr>
      <w:r>
        <w:t>Mengisi KH secara tidak benar.</w:t>
      </w:r>
    </w:p>
    <w:p w:rsidR="00E76EB1" w:rsidRDefault="00E76EB1" w:rsidP="004E12F5">
      <w:pPr>
        <w:pStyle w:val="BodyTextIndent2"/>
        <w:spacing w:after="0" w:line="240" w:lineRule="auto"/>
        <w:jc w:val="both"/>
      </w:pPr>
    </w:p>
    <w:p w:rsidR="004E12F5" w:rsidRDefault="004E12F5" w:rsidP="004E12F5">
      <w:pPr>
        <w:pStyle w:val="BodyTextIndent2"/>
        <w:spacing w:after="0" w:line="240" w:lineRule="auto"/>
        <w:jc w:val="both"/>
      </w:pPr>
      <w:r>
        <w:t>Kesalahan Iheren :</w:t>
      </w:r>
    </w:p>
    <w:p w:rsidR="004E12F5" w:rsidRDefault="004E12F5" w:rsidP="004E12F5">
      <w:pPr>
        <w:pStyle w:val="BodyTextIndent2"/>
        <w:spacing w:after="0" w:line="240" w:lineRule="auto"/>
        <w:ind w:left="720"/>
        <w:jc w:val="both"/>
      </w:pPr>
      <w:r>
        <w:t xml:space="preserve">Kesalahan ini disebabkan jumlah sel yang dihitung dari KH terlalu sedikit. Sebaiknya jumlah sel yang dihitung minimal 100 untuk hitung lekosit dan 200 untuk hitung eritrosit. </w:t>
      </w:r>
    </w:p>
    <w:p w:rsidR="004E12F5" w:rsidRDefault="004E12F5" w:rsidP="004E12F5">
      <w:pPr>
        <w:pStyle w:val="BodyTextIndent2"/>
        <w:spacing w:after="0" w:line="240" w:lineRule="auto"/>
        <w:ind w:left="720"/>
        <w:jc w:val="both"/>
      </w:pPr>
      <w:r>
        <w:t xml:space="preserve">Kesalahan cara manual eritrosit 20% (11-30%), lekosit 15%, trombosit 15-25%. </w:t>
      </w:r>
    </w:p>
    <w:p w:rsidR="004E12F5" w:rsidRDefault="004E12F5" w:rsidP="004E12F5">
      <w:pPr>
        <w:pStyle w:val="BodyTextIndent2"/>
        <w:spacing w:after="0" w:line="240" w:lineRule="auto"/>
        <w:ind w:left="720"/>
        <w:jc w:val="both"/>
      </w:pPr>
    </w:p>
    <w:p w:rsidR="004E12F5" w:rsidRPr="00F54F8D" w:rsidRDefault="004E12F5" w:rsidP="004E12F5">
      <w:pPr>
        <w:pStyle w:val="BodyTextIndent2"/>
        <w:spacing w:after="0" w:line="240" w:lineRule="auto"/>
        <w:ind w:left="0"/>
        <w:jc w:val="both"/>
        <w:rPr>
          <w:b/>
          <w:bCs/>
        </w:rPr>
      </w:pPr>
      <w:r w:rsidRPr="00F54F8D">
        <w:rPr>
          <w:b/>
          <w:bCs/>
        </w:rPr>
        <w:t xml:space="preserve">3. Pasca Analitik </w:t>
      </w:r>
    </w:p>
    <w:p w:rsidR="004E12F5" w:rsidRDefault="004E12F5" w:rsidP="004E12F5">
      <w:pPr>
        <w:pStyle w:val="BodyTextIndent2"/>
        <w:spacing w:after="0" w:line="240" w:lineRule="auto"/>
        <w:ind w:left="0" w:firstLine="1276"/>
        <w:jc w:val="both"/>
      </w:pPr>
      <w:r>
        <w:t>Kesalahan pada tahap ini sifatnya kesalahan administrasi.</w:t>
      </w:r>
    </w:p>
    <w:p w:rsidR="004E12F5" w:rsidRPr="00640CFD" w:rsidRDefault="004E12F5" w:rsidP="004E12F5">
      <w:pPr>
        <w:jc w:val="center"/>
        <w:rPr>
          <w:rFonts w:ascii="Georgia" w:hAnsi="Georgia"/>
          <w:b/>
          <w:bCs/>
          <w:sz w:val="28"/>
          <w:szCs w:val="28"/>
        </w:rPr>
      </w:pPr>
      <w:r>
        <w:rPr>
          <w:b/>
          <w:bCs/>
        </w:rPr>
        <w:br w:type="page"/>
      </w:r>
      <w:r w:rsidRPr="00640CFD">
        <w:rPr>
          <w:rFonts w:ascii="Georgia" w:hAnsi="Georgia"/>
          <w:b/>
          <w:bCs/>
          <w:sz w:val="28"/>
          <w:szCs w:val="28"/>
        </w:rPr>
        <w:lastRenderedPageBreak/>
        <w:t>PEMBUATAN DAN PEWARNAAN SEDIAAN APUS</w:t>
      </w:r>
    </w:p>
    <w:p w:rsidR="004E12F5" w:rsidRDefault="004E12F5" w:rsidP="004E12F5">
      <w:pPr>
        <w:jc w:val="both"/>
        <w:rPr>
          <w:b/>
          <w:bCs/>
        </w:rPr>
      </w:pPr>
    </w:p>
    <w:p w:rsidR="004E12F5" w:rsidRDefault="004E12F5" w:rsidP="004E12F5">
      <w:pPr>
        <w:jc w:val="both"/>
        <w:rPr>
          <w:b/>
          <w:bCs/>
        </w:rPr>
      </w:pPr>
    </w:p>
    <w:p w:rsidR="004E12F5" w:rsidRDefault="004E12F5" w:rsidP="004E12F5">
      <w:pPr>
        <w:numPr>
          <w:ilvl w:val="0"/>
          <w:numId w:val="39"/>
        </w:numPr>
        <w:jc w:val="both"/>
        <w:rPr>
          <w:b/>
          <w:bCs/>
        </w:rPr>
      </w:pPr>
      <w:r w:rsidRPr="0045755F">
        <w:rPr>
          <w:b/>
          <w:bCs/>
        </w:rPr>
        <w:t>Pra Analitik</w:t>
      </w:r>
    </w:p>
    <w:p w:rsidR="004E12F5" w:rsidRPr="0045755F" w:rsidRDefault="004E12F5" w:rsidP="004E12F5">
      <w:pPr>
        <w:ind w:left="180"/>
        <w:jc w:val="both"/>
        <w:rPr>
          <w:b/>
          <w:bCs/>
        </w:rPr>
      </w:pPr>
    </w:p>
    <w:p w:rsidR="004E12F5" w:rsidRDefault="004E12F5" w:rsidP="004E12F5">
      <w:pPr>
        <w:numPr>
          <w:ilvl w:val="0"/>
          <w:numId w:val="2"/>
        </w:numPr>
        <w:spacing w:line="360" w:lineRule="auto"/>
        <w:ind w:hanging="180"/>
        <w:jc w:val="both"/>
      </w:pPr>
      <w:r>
        <w:t>Persiapan pasien: tidak memerlukan persiapan khusus</w:t>
      </w:r>
    </w:p>
    <w:p w:rsidR="004E12F5" w:rsidRDefault="004E12F5" w:rsidP="004E12F5">
      <w:pPr>
        <w:numPr>
          <w:ilvl w:val="0"/>
          <w:numId w:val="2"/>
        </w:numPr>
        <w:ind w:hanging="180"/>
        <w:jc w:val="both"/>
      </w:pPr>
      <w:r>
        <w:t>Persiapan sampel:</w:t>
      </w:r>
    </w:p>
    <w:p w:rsidR="004E12F5" w:rsidRDefault="004E12F5" w:rsidP="004E12F5">
      <w:pPr>
        <w:numPr>
          <w:ilvl w:val="0"/>
          <w:numId w:val="1"/>
        </w:numPr>
        <w:tabs>
          <w:tab w:val="clear" w:pos="720"/>
          <w:tab w:val="num" w:pos="1080"/>
        </w:tabs>
        <w:ind w:left="1080"/>
        <w:jc w:val="both"/>
      </w:pPr>
      <w:r>
        <w:t>Darah kapiler segar akan memberikan morfologi dan hasil pewarnaan yang optimal pada sediaan apus</w:t>
      </w:r>
    </w:p>
    <w:p w:rsidR="004E12F5" w:rsidRDefault="004E12F5" w:rsidP="004E12F5">
      <w:pPr>
        <w:numPr>
          <w:ilvl w:val="0"/>
          <w:numId w:val="1"/>
        </w:numPr>
        <w:tabs>
          <w:tab w:val="clear" w:pos="720"/>
          <w:tab w:val="num" w:pos="1080"/>
        </w:tabs>
        <w:ind w:left="1080"/>
        <w:jc w:val="both"/>
      </w:pPr>
      <w:r>
        <w:t>Darah EDTA (etilen diamin tetra asetat). EDTA dapat dipakai karena tidak berpengaruh terhadap morfologi eritrosit dan lekosit serta mencegah trombosit bergumpal. Tes sebaiknya dilakukan dalam waktu kurang dari 2 jam. Tiap 1 ml EDTA digunakan untuk 1 ml darah vena</w:t>
      </w:r>
    </w:p>
    <w:p w:rsidR="004E12F5" w:rsidRDefault="004E12F5" w:rsidP="004E12F5">
      <w:pPr>
        <w:ind w:left="720"/>
        <w:jc w:val="both"/>
      </w:pPr>
    </w:p>
    <w:p w:rsidR="004E12F5" w:rsidRDefault="004E12F5" w:rsidP="004E12F5">
      <w:pPr>
        <w:numPr>
          <w:ilvl w:val="0"/>
          <w:numId w:val="2"/>
        </w:numPr>
        <w:ind w:hanging="180"/>
        <w:jc w:val="both"/>
      </w:pPr>
      <w:r>
        <w:t>Prinsip tes:</w:t>
      </w:r>
    </w:p>
    <w:p w:rsidR="004E12F5" w:rsidRDefault="004E12F5" w:rsidP="004E12F5">
      <w:pPr>
        <w:ind w:left="720"/>
        <w:jc w:val="both"/>
      </w:pPr>
      <w:r>
        <w:t>Prinsip sediaan apus: dibuat apusan darah pada kaca objek.</w:t>
      </w:r>
    </w:p>
    <w:p w:rsidR="004E12F5" w:rsidRDefault="004E12F5" w:rsidP="004E12F5">
      <w:pPr>
        <w:ind w:left="720"/>
        <w:jc w:val="both"/>
        <w:rPr>
          <w:b/>
          <w:bCs/>
          <w:i/>
          <w:iCs/>
        </w:rPr>
      </w:pPr>
      <w:r>
        <w:t>Prinsip pewarnaan didasarkan pada sifat kimiawi dalam sel. Zat warna yang bersifat asam akan bereaksi dengan komponen sel yang bersifat alkalis, demikian pula sebaliknya. Pewarnaan sediaan apus menggunakan prinsip Romanosky yaitu menggunakan dua zat warna yang berbeda yang terdiri dari Azure B (</w:t>
      </w:r>
      <w:r w:rsidRPr="006D4793">
        <w:rPr>
          <w:i/>
          <w:iCs/>
        </w:rPr>
        <w:t>trimethylthionin</w:t>
      </w:r>
      <w:r>
        <w:t>)yang bersifat basa dan eosin Y (</w:t>
      </w:r>
      <w:r w:rsidRPr="006D4793">
        <w:rPr>
          <w:i/>
          <w:iCs/>
        </w:rPr>
        <w:t>tetrabromoflourescein</w:t>
      </w:r>
      <w:r>
        <w:t xml:space="preserve">) yang bersifat asam seperti yang dianjurkan oleh </w:t>
      </w:r>
      <w:r w:rsidR="00E76EB1">
        <w:rPr>
          <w:i/>
        </w:rPr>
        <w:t>T</w:t>
      </w:r>
      <w:r w:rsidRPr="006D4793">
        <w:rPr>
          <w:i/>
          <w:iCs/>
        </w:rPr>
        <w:t>he International Council for Standardization in Hematology</w:t>
      </w:r>
      <w:r>
        <w:t xml:space="preserve">, dan pewarnaan yang dianjurkan adalah </w:t>
      </w:r>
      <w:r w:rsidRPr="002935F0">
        <w:rPr>
          <w:b/>
          <w:bCs/>
          <w:i/>
          <w:iCs/>
        </w:rPr>
        <w:t>Wright-Giemsa</w:t>
      </w:r>
      <w:r>
        <w:t xml:space="preserve"> dan </w:t>
      </w:r>
      <w:r w:rsidRPr="002935F0">
        <w:rPr>
          <w:b/>
          <w:bCs/>
          <w:i/>
          <w:iCs/>
        </w:rPr>
        <w:t>May Grunwald-Giemsa (MGG).</w:t>
      </w:r>
    </w:p>
    <w:p w:rsidR="004E12F5" w:rsidRPr="006D4793" w:rsidRDefault="004E12F5" w:rsidP="004E12F5">
      <w:pPr>
        <w:ind w:left="720"/>
        <w:jc w:val="both"/>
      </w:pPr>
    </w:p>
    <w:p w:rsidR="004E12F5" w:rsidRDefault="004E12F5" w:rsidP="004E12F5">
      <w:pPr>
        <w:numPr>
          <w:ilvl w:val="0"/>
          <w:numId w:val="2"/>
        </w:numPr>
        <w:ind w:hanging="180"/>
        <w:jc w:val="both"/>
      </w:pPr>
      <w:r>
        <w:t>Alat dan bahan</w:t>
      </w:r>
    </w:p>
    <w:p w:rsidR="004E12F5" w:rsidRDefault="004E12F5" w:rsidP="004E12F5">
      <w:pPr>
        <w:ind w:left="720"/>
        <w:jc w:val="both"/>
      </w:pPr>
      <w:r>
        <w:t>Alat:</w:t>
      </w:r>
    </w:p>
    <w:p w:rsidR="004E12F5" w:rsidRDefault="004E12F5" w:rsidP="004E12F5">
      <w:pPr>
        <w:numPr>
          <w:ilvl w:val="2"/>
          <w:numId w:val="1"/>
        </w:numPr>
        <w:tabs>
          <w:tab w:val="clear" w:pos="2160"/>
          <w:tab w:val="num" w:pos="1800"/>
        </w:tabs>
        <w:ind w:hanging="720"/>
        <w:jc w:val="both"/>
      </w:pPr>
      <w:r>
        <w:t>Kaca Objek 25x75 mm</w:t>
      </w:r>
    </w:p>
    <w:p w:rsidR="004E12F5" w:rsidRDefault="004E12F5" w:rsidP="004E12F5">
      <w:pPr>
        <w:numPr>
          <w:ilvl w:val="2"/>
          <w:numId w:val="1"/>
        </w:numPr>
        <w:tabs>
          <w:tab w:val="clear" w:pos="2160"/>
          <w:tab w:val="num" w:pos="1800"/>
        </w:tabs>
        <w:ind w:hanging="720"/>
        <w:jc w:val="both"/>
      </w:pPr>
      <w:r>
        <w:t>Batang  gelas</w:t>
      </w:r>
    </w:p>
    <w:p w:rsidR="004E12F5" w:rsidRDefault="004E12F5" w:rsidP="004E12F5">
      <w:pPr>
        <w:numPr>
          <w:ilvl w:val="2"/>
          <w:numId w:val="1"/>
        </w:numPr>
        <w:tabs>
          <w:tab w:val="clear" w:pos="2160"/>
          <w:tab w:val="num" w:pos="1800"/>
        </w:tabs>
        <w:ind w:hanging="720"/>
        <w:jc w:val="both"/>
      </w:pPr>
      <w:r>
        <w:t>Rak kaca objek</w:t>
      </w:r>
    </w:p>
    <w:p w:rsidR="004E12F5" w:rsidRDefault="004E12F5" w:rsidP="004E12F5">
      <w:pPr>
        <w:numPr>
          <w:ilvl w:val="2"/>
          <w:numId w:val="1"/>
        </w:numPr>
        <w:tabs>
          <w:tab w:val="clear" w:pos="2160"/>
          <w:tab w:val="num" w:pos="1800"/>
        </w:tabs>
        <w:ind w:hanging="720"/>
        <w:jc w:val="both"/>
      </w:pPr>
      <w:r>
        <w:t>Pipet Pasteur</w:t>
      </w:r>
    </w:p>
    <w:p w:rsidR="004E12F5" w:rsidRDefault="004E12F5" w:rsidP="004E12F5">
      <w:pPr>
        <w:jc w:val="both"/>
      </w:pPr>
      <w:r>
        <w:t xml:space="preserve">            Bahan/reagen :</w:t>
      </w:r>
    </w:p>
    <w:p w:rsidR="004E12F5" w:rsidRDefault="004E12F5" w:rsidP="004E12F5">
      <w:pPr>
        <w:numPr>
          <w:ilvl w:val="0"/>
          <w:numId w:val="8"/>
        </w:numPr>
        <w:tabs>
          <w:tab w:val="clear" w:pos="720"/>
          <w:tab w:val="num" w:pos="1260"/>
        </w:tabs>
        <w:ind w:left="1260"/>
        <w:jc w:val="both"/>
      </w:pPr>
      <w:r>
        <w:t>Metanol absolut dengan kadar air kurang dari 4%, disimpan dalam botol yang tertutup rapat untuk mencegah masuknya uap air dari udara .</w:t>
      </w:r>
    </w:p>
    <w:p w:rsidR="004E12F5" w:rsidRDefault="004E12F5" w:rsidP="004E12F5">
      <w:pPr>
        <w:numPr>
          <w:ilvl w:val="0"/>
          <w:numId w:val="8"/>
        </w:numPr>
        <w:tabs>
          <w:tab w:val="clear" w:pos="720"/>
          <w:tab w:val="num" w:pos="1260"/>
        </w:tabs>
        <w:ind w:left="1260"/>
        <w:jc w:val="both"/>
      </w:pPr>
      <w:r>
        <w:t xml:space="preserve">Zat warna Wright </w:t>
      </w:r>
    </w:p>
    <w:p w:rsidR="004E12F5" w:rsidRDefault="004E12F5" w:rsidP="004E12F5">
      <w:pPr>
        <w:tabs>
          <w:tab w:val="left" w:pos="1260"/>
        </w:tabs>
        <w:ind w:left="1260" w:firstLine="360"/>
        <w:jc w:val="both"/>
      </w:pPr>
      <w:r>
        <w:t>Zat warna Wright  ………….. 1 gr</w:t>
      </w:r>
    </w:p>
    <w:p w:rsidR="004E12F5" w:rsidRDefault="004E12F5" w:rsidP="004E12F5">
      <w:pPr>
        <w:ind w:left="1260" w:firstLine="360"/>
        <w:jc w:val="both"/>
      </w:pPr>
      <w:r>
        <w:t>Methanol absolut …………….600 ml</w:t>
      </w:r>
    </w:p>
    <w:p w:rsidR="004E12F5" w:rsidRDefault="004E12F5" w:rsidP="004E12F5">
      <w:pPr>
        <w:tabs>
          <w:tab w:val="left" w:pos="720"/>
        </w:tabs>
        <w:ind w:left="1260"/>
        <w:jc w:val="both"/>
      </w:pPr>
      <w:r>
        <w:t>Penambahan alkohol sedikit demi sedikit, sambil dikocok dengan baik dengan bantuan  10–20 butir gelas. Tutup rapat untuk mencegah   penguapan dan disimpan ditempat  yang  gelap  selama  2 – 3 mg, dengan sering-sering dikocok, saring sebelum dipakai.</w:t>
      </w:r>
    </w:p>
    <w:p w:rsidR="004E12F5" w:rsidRDefault="004E12F5" w:rsidP="004E12F5">
      <w:pPr>
        <w:numPr>
          <w:ilvl w:val="0"/>
          <w:numId w:val="8"/>
        </w:numPr>
        <w:tabs>
          <w:tab w:val="clear" w:pos="720"/>
          <w:tab w:val="num" w:pos="1260"/>
        </w:tabs>
        <w:ind w:left="1260"/>
        <w:jc w:val="both"/>
      </w:pPr>
      <w:r>
        <w:t>Larutan dapar  pH  6,4</w:t>
      </w:r>
    </w:p>
    <w:p w:rsidR="004E12F5" w:rsidRDefault="004E12F5" w:rsidP="004E12F5">
      <w:pPr>
        <w:tabs>
          <w:tab w:val="num" w:pos="1260"/>
        </w:tabs>
        <w:ind w:left="1260" w:firstLine="360"/>
        <w:jc w:val="both"/>
      </w:pPr>
      <w:r>
        <w:t>Na</w:t>
      </w:r>
      <w:r>
        <w:rPr>
          <w:vertAlign w:val="subscript"/>
        </w:rPr>
        <w:t>2</w:t>
      </w:r>
      <w:r>
        <w:t>HPO</w:t>
      </w:r>
      <w:r>
        <w:rPr>
          <w:vertAlign w:val="subscript"/>
        </w:rPr>
        <w:t>4</w:t>
      </w:r>
      <w:r>
        <w:t xml:space="preserve">         2,56 g</w:t>
      </w:r>
    </w:p>
    <w:p w:rsidR="004E12F5" w:rsidRDefault="004E12F5" w:rsidP="004E12F5">
      <w:pPr>
        <w:tabs>
          <w:tab w:val="num" w:pos="1260"/>
        </w:tabs>
        <w:ind w:left="1260" w:firstLine="360"/>
        <w:jc w:val="both"/>
      </w:pPr>
      <w:r>
        <w:t>KH</w:t>
      </w:r>
      <w:r>
        <w:rPr>
          <w:vertAlign w:val="subscript"/>
        </w:rPr>
        <w:t>2</w:t>
      </w:r>
      <w:r>
        <w:t>PO</w:t>
      </w:r>
      <w:r>
        <w:rPr>
          <w:vertAlign w:val="subscript"/>
        </w:rPr>
        <w:t>4</w:t>
      </w:r>
      <w:r>
        <w:t xml:space="preserve">           6,63 g</w:t>
      </w:r>
    </w:p>
    <w:p w:rsidR="004E12F5" w:rsidRDefault="004E12F5" w:rsidP="004E12F5">
      <w:pPr>
        <w:tabs>
          <w:tab w:val="num" w:pos="1260"/>
        </w:tabs>
        <w:ind w:left="1260" w:firstLine="360"/>
        <w:jc w:val="both"/>
      </w:pPr>
      <w:r>
        <w:t>Air suling           1     L</w:t>
      </w:r>
    </w:p>
    <w:p w:rsidR="004E12F5" w:rsidRDefault="004E12F5" w:rsidP="004E12F5">
      <w:pPr>
        <w:tabs>
          <w:tab w:val="num" w:pos="1260"/>
        </w:tabs>
        <w:ind w:left="1260"/>
        <w:jc w:val="both"/>
      </w:pPr>
      <w:r>
        <w:lastRenderedPageBreak/>
        <w:t>Sebagai pengganti larutan dapar, dapat dipakai air suling yang pHnya diatur dengan penambahan tetes demi tetes larutan Kalium bikarbonat 1% atau larutan HCl 1% sampai indikator Brom Thymol Blue ( larutan 0,04 % dalam air suling ) yang ditambahkan mencapai warna biru.</w:t>
      </w:r>
    </w:p>
    <w:p w:rsidR="004E12F5" w:rsidRDefault="004E12F5" w:rsidP="004E12F5">
      <w:pPr>
        <w:numPr>
          <w:ilvl w:val="0"/>
          <w:numId w:val="8"/>
        </w:numPr>
        <w:tabs>
          <w:tab w:val="clear" w:pos="720"/>
          <w:tab w:val="num" w:pos="1260"/>
        </w:tabs>
        <w:ind w:left="1260"/>
        <w:jc w:val="both"/>
      </w:pPr>
      <w:r>
        <w:t>Zat warna Giemsa</w:t>
      </w:r>
    </w:p>
    <w:p w:rsidR="004E12F5" w:rsidRDefault="004E12F5" w:rsidP="004E12F5">
      <w:pPr>
        <w:tabs>
          <w:tab w:val="num" w:pos="1260"/>
        </w:tabs>
        <w:ind w:left="1260" w:firstLine="360"/>
        <w:jc w:val="both"/>
      </w:pPr>
      <w:r>
        <w:t>Zat warna giemsa         1g</w:t>
      </w:r>
    </w:p>
    <w:p w:rsidR="004E12F5" w:rsidRDefault="004E12F5" w:rsidP="004E12F5">
      <w:pPr>
        <w:tabs>
          <w:tab w:val="num" w:pos="1260"/>
        </w:tabs>
        <w:ind w:left="1260" w:firstLine="360"/>
        <w:jc w:val="both"/>
      </w:pPr>
      <w:r>
        <w:t>Methanol absolut          10 ml</w:t>
      </w:r>
    </w:p>
    <w:p w:rsidR="004E12F5" w:rsidRDefault="004E12F5" w:rsidP="004E12F5">
      <w:pPr>
        <w:tabs>
          <w:tab w:val="num" w:pos="1260"/>
        </w:tabs>
        <w:ind w:left="1260"/>
        <w:jc w:val="both"/>
      </w:pPr>
      <w:r>
        <w:t xml:space="preserve">Hangatkan campuran ini sampai 50°C dan biarkan selama 15 menit, kemudian disaring. Sebelum dipakai, campuran ini diencerkan sebanyak 20 x dengan larutan dapar  pH 6,6. Untuk mencari parasit malaria, dianjurkan menggunakan larutan dapar pH 7,2  </w:t>
      </w:r>
    </w:p>
    <w:p w:rsidR="004E12F5" w:rsidRDefault="004E12F5" w:rsidP="004E12F5">
      <w:pPr>
        <w:tabs>
          <w:tab w:val="num" w:pos="1260"/>
        </w:tabs>
        <w:ind w:left="1260" w:hanging="360"/>
        <w:jc w:val="both"/>
      </w:pPr>
      <w:r>
        <w:t>5.   Zat warna May - Grunwald</w:t>
      </w:r>
    </w:p>
    <w:p w:rsidR="004E12F5" w:rsidRDefault="004E12F5" w:rsidP="004E12F5">
      <w:pPr>
        <w:ind w:left="1260" w:firstLine="360"/>
        <w:jc w:val="both"/>
        <w:rPr>
          <w:sz w:val="22"/>
          <w:szCs w:val="22"/>
        </w:rPr>
      </w:pPr>
      <w:r>
        <w:rPr>
          <w:sz w:val="22"/>
          <w:szCs w:val="22"/>
        </w:rPr>
        <w:t>Methylene blue dalam methanol</w:t>
      </w:r>
    </w:p>
    <w:p w:rsidR="004E12F5" w:rsidRDefault="004E12F5" w:rsidP="004E12F5">
      <w:pPr>
        <w:ind w:left="1260" w:firstLine="360"/>
        <w:jc w:val="both"/>
        <w:rPr>
          <w:sz w:val="22"/>
          <w:szCs w:val="22"/>
        </w:rPr>
      </w:pPr>
      <w:r>
        <w:rPr>
          <w:sz w:val="22"/>
          <w:szCs w:val="22"/>
        </w:rPr>
        <w:t>1% eosin dan 1 % methylene blue</w:t>
      </w:r>
    </w:p>
    <w:p w:rsidR="004E12F5" w:rsidRDefault="004E12F5" w:rsidP="004E12F5">
      <w:pPr>
        <w:jc w:val="both"/>
      </w:pPr>
      <w:r>
        <w:t xml:space="preserve"> </w:t>
      </w:r>
    </w:p>
    <w:p w:rsidR="004E12F5" w:rsidRDefault="004E12F5" w:rsidP="004E12F5">
      <w:pPr>
        <w:jc w:val="both"/>
        <w:rPr>
          <w:b/>
          <w:bCs/>
        </w:rPr>
      </w:pPr>
      <w:r>
        <w:rPr>
          <w:b/>
          <w:bCs/>
        </w:rPr>
        <w:t>B</w:t>
      </w:r>
      <w:r w:rsidRPr="00D13508">
        <w:rPr>
          <w:b/>
          <w:bCs/>
        </w:rPr>
        <w:t>. Analitik</w:t>
      </w:r>
    </w:p>
    <w:p w:rsidR="004E12F5" w:rsidRPr="00D13508" w:rsidRDefault="004E12F5" w:rsidP="004E12F5">
      <w:pPr>
        <w:ind w:left="180"/>
        <w:jc w:val="both"/>
        <w:rPr>
          <w:b/>
          <w:bCs/>
        </w:rPr>
      </w:pPr>
    </w:p>
    <w:p w:rsidR="004E12F5" w:rsidRPr="00C729B3" w:rsidRDefault="004E12F5" w:rsidP="004E12F5">
      <w:pPr>
        <w:pStyle w:val="Heading2"/>
        <w:spacing w:line="240" w:lineRule="auto"/>
        <w:ind w:left="360" w:firstLine="180"/>
        <w:rPr>
          <w:b/>
          <w:bCs/>
          <w:u w:val="none"/>
        </w:rPr>
      </w:pPr>
      <w:r w:rsidRPr="00C729B3">
        <w:rPr>
          <w:b/>
          <w:bCs/>
          <w:u w:val="none"/>
        </w:rPr>
        <w:t>Cara Membuat Sediaan Apus</w:t>
      </w:r>
    </w:p>
    <w:p w:rsidR="004E12F5" w:rsidRDefault="004E12F5" w:rsidP="004E12F5">
      <w:pPr>
        <w:numPr>
          <w:ilvl w:val="0"/>
          <w:numId w:val="9"/>
        </w:numPr>
        <w:tabs>
          <w:tab w:val="clear" w:pos="720"/>
          <w:tab w:val="num" w:pos="900"/>
        </w:tabs>
        <w:ind w:left="900"/>
        <w:jc w:val="both"/>
      </w:pPr>
      <w:r>
        <w:t xml:space="preserve">Dipilih kaca objek yang </w:t>
      </w:r>
      <w:r w:rsidR="006622B8">
        <w:t>bertepi rata untuk digunakan sebagai ‘kaca pengh</w:t>
      </w:r>
      <w:r>
        <w:t>apus</w:t>
      </w:r>
      <w:r w:rsidR="006622B8">
        <w:t>’</w:t>
      </w:r>
      <w:r>
        <w:t xml:space="preserve"> sudut kaca objek yang dipatahkan, menurut garis diagonal untuk dapat menghasilkan sedian apus darah yang tidak mencapai tepi kaca objek</w:t>
      </w:r>
    </w:p>
    <w:p w:rsidR="004E12F5" w:rsidRDefault="004E12F5" w:rsidP="004E12F5">
      <w:pPr>
        <w:numPr>
          <w:ilvl w:val="0"/>
          <w:numId w:val="9"/>
        </w:numPr>
        <w:tabs>
          <w:tab w:val="clear" w:pos="720"/>
          <w:tab w:val="num" w:pos="900"/>
        </w:tabs>
        <w:ind w:left="900"/>
        <w:jc w:val="both"/>
      </w:pPr>
      <w:r>
        <w:t>Satu tetes kecil darah diletakkan pada ± 2 –3 mm dari ujung kaca objek.</w:t>
      </w:r>
      <w:r w:rsidR="006622B8">
        <w:t xml:space="preserve"> </w:t>
      </w:r>
      <w:r>
        <w:t>Kaca penghapus diletakkan dengan sudut 30 – 45 derajat terhadap kaca objek didepan tetes darah.</w:t>
      </w:r>
    </w:p>
    <w:p w:rsidR="004E12F5" w:rsidRDefault="004E12F5" w:rsidP="004E12F5">
      <w:pPr>
        <w:numPr>
          <w:ilvl w:val="0"/>
          <w:numId w:val="9"/>
        </w:numPr>
        <w:tabs>
          <w:tab w:val="clear" w:pos="720"/>
          <w:tab w:val="num" w:pos="900"/>
        </w:tabs>
        <w:ind w:left="900"/>
        <w:jc w:val="both"/>
      </w:pPr>
      <w:r>
        <w:t>Kaca pengapus ditarik ke</w:t>
      </w:r>
      <w:r w:rsidR="006622B8">
        <w:t xml:space="preserve"> </w:t>
      </w:r>
      <w:r w:rsidR="00F23C7E">
        <w:t>belakang sehingga tetes darah</w:t>
      </w:r>
      <w:r>
        <w:t>, ditunggu sampai darah menyebar pada sudut tersebut.</w:t>
      </w:r>
    </w:p>
    <w:p w:rsidR="004E12F5" w:rsidRDefault="00F23C7E" w:rsidP="004E12F5">
      <w:pPr>
        <w:numPr>
          <w:ilvl w:val="0"/>
          <w:numId w:val="9"/>
        </w:numPr>
        <w:tabs>
          <w:tab w:val="clear" w:pos="720"/>
          <w:tab w:val="num" w:pos="900"/>
        </w:tabs>
        <w:ind w:left="900"/>
        <w:jc w:val="both"/>
      </w:pPr>
      <w:r>
        <w:t>Dengan gerak yang mantap</w:t>
      </w:r>
      <w:r w:rsidR="004E12F5">
        <w:t xml:space="preserve">, kaca penghapus didorong sehingga terbentuk apusan darah sepanjang 3 – 4 cm pada kaca objek. Darah harus habis sebelum kaca penghapus mencapai ujung lain dari kaca objek. Apusan darah tidak bolah terlalu tipis atau terlalu tebal, ketebalan ini dapat diatur dengan mengubah sudut antara kedua kaca objek dan kecepatan menggeser. Makin besar sudut atau makin cepat menggeser, maka makin tipis apusan darah yang dihasilkan. </w:t>
      </w:r>
    </w:p>
    <w:p w:rsidR="004E12F5" w:rsidRDefault="004E12F5" w:rsidP="004E12F5">
      <w:pPr>
        <w:numPr>
          <w:ilvl w:val="0"/>
          <w:numId w:val="9"/>
        </w:numPr>
        <w:tabs>
          <w:tab w:val="clear" w:pos="720"/>
          <w:tab w:val="num" w:pos="900"/>
        </w:tabs>
        <w:ind w:left="900"/>
        <w:jc w:val="both"/>
      </w:pPr>
      <w:r>
        <w:t>Apusan darah dibiarkan mengering di udara. Identitas pasien ditulis pada bagian tebal apusan  dengan pensil kaca.</w:t>
      </w:r>
    </w:p>
    <w:p w:rsidR="004E12F5" w:rsidRPr="00C729B3" w:rsidRDefault="005574F3" w:rsidP="004E12F5">
      <w:pPr>
        <w:jc w:val="both"/>
        <w:rPr>
          <w:b/>
          <w:bCs/>
          <w:i/>
          <w:iCs/>
        </w:rPr>
      </w:pPr>
      <w:r>
        <w:rPr>
          <w:b/>
          <w:bCs/>
          <w:noProof/>
          <w:lang w:val="en-US" w:eastAsia="en-US"/>
        </w:rPr>
        <w:drawing>
          <wp:anchor distT="0" distB="0" distL="114300" distR="114300" simplePos="0" relativeHeight="251653632" behindDoc="1" locked="0" layoutInCell="1" allowOverlap="1">
            <wp:simplePos x="0" y="0"/>
            <wp:positionH relativeFrom="column">
              <wp:posOffset>1171575</wp:posOffset>
            </wp:positionH>
            <wp:positionV relativeFrom="paragraph">
              <wp:posOffset>157480</wp:posOffset>
            </wp:positionV>
            <wp:extent cx="3400425" cy="1800225"/>
            <wp:effectExtent l="57150" t="38100" r="47625" b="28575"/>
            <wp:wrapNone/>
            <wp:docPr id="588" name="Picture 588" descr="blood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blood_07"/>
                    <pic:cNvPicPr>
                      <a:picLocks noChangeAspect="1" noChangeArrowheads="1"/>
                    </pic:cNvPicPr>
                  </pic:nvPicPr>
                  <pic:blipFill>
                    <a:blip r:embed="rId51"/>
                    <a:srcRect b="13446"/>
                    <a:stretch>
                      <a:fillRect/>
                    </a:stretch>
                  </pic:blipFill>
                  <pic:spPr bwMode="auto">
                    <a:xfrm>
                      <a:off x="0" y="0"/>
                      <a:ext cx="3400425" cy="1800225"/>
                    </a:xfrm>
                    <a:prstGeom prst="rect">
                      <a:avLst/>
                    </a:prstGeom>
                    <a:noFill/>
                    <a:ln w="38100" cmpd="dbl">
                      <a:solidFill>
                        <a:srgbClr val="000000"/>
                      </a:solidFill>
                      <a:miter lim="800000"/>
                      <a:headEnd/>
                      <a:tailEnd/>
                    </a:ln>
                  </pic:spPr>
                </pic:pic>
              </a:graphicData>
            </a:graphic>
          </wp:anchor>
        </w:drawing>
      </w:r>
    </w:p>
    <w:p w:rsidR="00707CC3" w:rsidRDefault="00707CC3" w:rsidP="004E12F5">
      <w:pPr>
        <w:ind w:left="540"/>
        <w:jc w:val="both"/>
        <w:rPr>
          <w:b/>
          <w:bCs/>
        </w:rPr>
      </w:pPr>
    </w:p>
    <w:p w:rsidR="00707CC3" w:rsidRDefault="00707CC3" w:rsidP="004E12F5">
      <w:pPr>
        <w:ind w:left="540"/>
        <w:jc w:val="both"/>
        <w:rPr>
          <w:b/>
          <w:bCs/>
        </w:rPr>
      </w:pPr>
    </w:p>
    <w:p w:rsidR="00707CC3" w:rsidRDefault="00707CC3" w:rsidP="004E12F5">
      <w:pPr>
        <w:ind w:left="540"/>
        <w:jc w:val="both"/>
        <w:rPr>
          <w:b/>
          <w:bCs/>
        </w:rPr>
      </w:pPr>
    </w:p>
    <w:p w:rsidR="00707CC3" w:rsidRDefault="00707CC3" w:rsidP="004E12F5">
      <w:pPr>
        <w:ind w:left="540"/>
        <w:jc w:val="both"/>
        <w:rPr>
          <w:b/>
          <w:bCs/>
        </w:rPr>
      </w:pPr>
    </w:p>
    <w:p w:rsidR="00707CC3" w:rsidRDefault="00707CC3" w:rsidP="004E12F5">
      <w:pPr>
        <w:ind w:left="540"/>
        <w:jc w:val="both"/>
        <w:rPr>
          <w:b/>
          <w:bCs/>
        </w:rPr>
      </w:pPr>
    </w:p>
    <w:p w:rsidR="00707CC3" w:rsidRDefault="00707CC3" w:rsidP="004E12F5">
      <w:pPr>
        <w:ind w:left="540"/>
        <w:jc w:val="both"/>
        <w:rPr>
          <w:b/>
          <w:bCs/>
        </w:rPr>
      </w:pPr>
    </w:p>
    <w:p w:rsidR="00707CC3" w:rsidRDefault="00707CC3" w:rsidP="004E12F5">
      <w:pPr>
        <w:ind w:left="540"/>
        <w:jc w:val="both"/>
        <w:rPr>
          <w:b/>
          <w:bCs/>
        </w:rPr>
      </w:pPr>
    </w:p>
    <w:p w:rsidR="00707CC3" w:rsidRDefault="00707CC3" w:rsidP="004E12F5">
      <w:pPr>
        <w:ind w:left="540"/>
        <w:jc w:val="both"/>
        <w:rPr>
          <w:b/>
          <w:bCs/>
        </w:rPr>
      </w:pPr>
    </w:p>
    <w:p w:rsidR="00707CC3" w:rsidRDefault="00707CC3" w:rsidP="004E12F5">
      <w:pPr>
        <w:ind w:left="540"/>
        <w:jc w:val="both"/>
        <w:rPr>
          <w:b/>
          <w:bCs/>
        </w:rPr>
      </w:pPr>
    </w:p>
    <w:p w:rsidR="00707CC3" w:rsidRDefault="00707CC3" w:rsidP="004E12F5">
      <w:pPr>
        <w:ind w:left="540"/>
        <w:jc w:val="both"/>
        <w:rPr>
          <w:b/>
          <w:bCs/>
        </w:rPr>
      </w:pPr>
    </w:p>
    <w:p w:rsidR="00707CC3" w:rsidRDefault="00707CC3" w:rsidP="004E12F5">
      <w:pPr>
        <w:ind w:left="540"/>
        <w:jc w:val="both"/>
        <w:rPr>
          <w:b/>
          <w:bCs/>
        </w:rPr>
      </w:pPr>
    </w:p>
    <w:p w:rsidR="00707CC3" w:rsidRPr="00707CC3" w:rsidRDefault="00707CC3" w:rsidP="00707CC3">
      <w:pPr>
        <w:ind w:left="540"/>
        <w:jc w:val="center"/>
        <w:rPr>
          <w:bCs/>
        </w:rPr>
      </w:pPr>
      <w:r w:rsidRPr="00707CC3">
        <w:rPr>
          <w:bCs/>
        </w:rPr>
        <w:t>Gambar 1. Cara membuat sediaan apus</w:t>
      </w:r>
    </w:p>
    <w:p w:rsidR="004E12F5" w:rsidRPr="00591C0D" w:rsidRDefault="004E12F5" w:rsidP="004E12F5">
      <w:pPr>
        <w:ind w:left="540"/>
        <w:jc w:val="both"/>
      </w:pPr>
      <w:r w:rsidRPr="00591C0D">
        <w:rPr>
          <w:b/>
          <w:bCs/>
        </w:rPr>
        <w:lastRenderedPageBreak/>
        <w:t>Sediaan Yang Baik Mempunyai Ciri – ciri</w:t>
      </w:r>
      <w:r w:rsidRPr="00591C0D">
        <w:t xml:space="preserve"> :</w:t>
      </w:r>
    </w:p>
    <w:p w:rsidR="004E12F5" w:rsidRDefault="004E12F5" w:rsidP="004E12F5">
      <w:pPr>
        <w:numPr>
          <w:ilvl w:val="0"/>
          <w:numId w:val="10"/>
        </w:numPr>
        <w:tabs>
          <w:tab w:val="clear" w:pos="720"/>
          <w:tab w:val="num" w:pos="900"/>
        </w:tabs>
        <w:ind w:left="900"/>
        <w:jc w:val="both"/>
      </w:pPr>
      <w:r>
        <w:t>Tidak melebar sampai tepi kaca objek, panjangnya setengah sampai dua pertiga panjang kaca</w:t>
      </w:r>
    </w:p>
    <w:p w:rsidR="004E12F5" w:rsidRDefault="004E12F5" w:rsidP="004E12F5">
      <w:pPr>
        <w:numPr>
          <w:ilvl w:val="0"/>
          <w:numId w:val="10"/>
        </w:numPr>
        <w:tabs>
          <w:tab w:val="clear" w:pos="720"/>
          <w:tab w:val="num" w:pos="900"/>
        </w:tabs>
        <w:ind w:left="900"/>
        <w:jc w:val="both"/>
      </w:pPr>
      <w:r>
        <w:t>Mempunyai bagian yang cukup tipis untuk diperiksa, pada bagian itu eritrosit terletak berdekatan tanpa bertumpukan.</w:t>
      </w:r>
    </w:p>
    <w:p w:rsidR="004E12F5" w:rsidRDefault="004E12F5" w:rsidP="004E12F5">
      <w:pPr>
        <w:numPr>
          <w:ilvl w:val="0"/>
          <w:numId w:val="10"/>
        </w:numPr>
        <w:tabs>
          <w:tab w:val="clear" w:pos="720"/>
          <w:tab w:val="num" w:pos="900"/>
        </w:tabs>
        <w:ind w:left="900"/>
        <w:jc w:val="both"/>
      </w:pPr>
      <w:r>
        <w:t xml:space="preserve">Rata , tidak berlubang-lubang dan  tidak bergaris-garis </w:t>
      </w:r>
    </w:p>
    <w:p w:rsidR="004E12F5" w:rsidRDefault="004E12F5" w:rsidP="004E12F5">
      <w:pPr>
        <w:numPr>
          <w:ilvl w:val="0"/>
          <w:numId w:val="10"/>
        </w:numPr>
        <w:tabs>
          <w:tab w:val="clear" w:pos="720"/>
          <w:tab w:val="num" w:pos="900"/>
        </w:tabs>
        <w:ind w:left="900"/>
        <w:jc w:val="both"/>
      </w:pPr>
      <w:r>
        <w:t xml:space="preserve">Mempunyai penyebaran lekosit yang baik, tidak berhimpun pada pinggir-pinggir   atau ujung-ujung sediaan </w:t>
      </w:r>
    </w:p>
    <w:p w:rsidR="004E12F5" w:rsidRDefault="004E12F5" w:rsidP="004E12F5">
      <w:pPr>
        <w:jc w:val="both"/>
      </w:pPr>
    </w:p>
    <w:p w:rsidR="00707CC3" w:rsidRPr="00707CC3" w:rsidRDefault="005574F3" w:rsidP="004E12F5">
      <w:pPr>
        <w:pStyle w:val="Heading2"/>
        <w:spacing w:line="240" w:lineRule="auto"/>
        <w:ind w:left="540"/>
        <w:rPr>
          <w:b/>
          <w:bCs/>
          <w:u w:val="none"/>
          <w:lang w:val="id-ID"/>
        </w:rPr>
      </w:pPr>
      <w:r>
        <w:rPr>
          <w:b/>
          <w:bCs/>
          <w:noProof/>
          <w:u w:val="none"/>
        </w:rPr>
        <w:drawing>
          <wp:anchor distT="0" distB="0" distL="114300" distR="114300" simplePos="0" relativeHeight="251654656" behindDoc="1" locked="0" layoutInCell="1" allowOverlap="1">
            <wp:simplePos x="0" y="0"/>
            <wp:positionH relativeFrom="column">
              <wp:posOffset>571500</wp:posOffset>
            </wp:positionH>
            <wp:positionV relativeFrom="paragraph">
              <wp:posOffset>13335</wp:posOffset>
            </wp:positionV>
            <wp:extent cx="4914900" cy="2524125"/>
            <wp:effectExtent l="57150" t="57150" r="57150" b="66675"/>
            <wp:wrapNone/>
            <wp:docPr id="589" name="Picture 589" descr="blood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blood 003"/>
                    <pic:cNvPicPr>
                      <a:picLocks noChangeAspect="1" noChangeArrowheads="1"/>
                    </pic:cNvPicPr>
                  </pic:nvPicPr>
                  <pic:blipFill>
                    <a:blip r:embed="rId52">
                      <a:lum bright="-12000" contrast="30000"/>
                    </a:blip>
                    <a:srcRect l="6462" t="4990" r="5539" b="60063"/>
                    <a:stretch>
                      <a:fillRect/>
                    </a:stretch>
                  </pic:blipFill>
                  <pic:spPr bwMode="auto">
                    <a:xfrm>
                      <a:off x="0" y="0"/>
                      <a:ext cx="4914900" cy="2524125"/>
                    </a:xfrm>
                    <a:prstGeom prst="rect">
                      <a:avLst/>
                    </a:prstGeom>
                    <a:noFill/>
                    <a:ln w="57150" cmpd="thickThin">
                      <a:solidFill>
                        <a:srgbClr val="000000"/>
                      </a:solidFill>
                      <a:miter lim="800000"/>
                      <a:headEnd/>
                      <a:tailEnd/>
                    </a:ln>
                  </pic:spPr>
                </pic:pic>
              </a:graphicData>
            </a:graphic>
          </wp:anchor>
        </w:drawing>
      </w:r>
    </w:p>
    <w:p w:rsidR="00707CC3" w:rsidRPr="00707CC3" w:rsidRDefault="00707CC3" w:rsidP="004E12F5">
      <w:pPr>
        <w:pStyle w:val="Heading2"/>
        <w:spacing w:line="240" w:lineRule="auto"/>
        <w:ind w:left="540"/>
        <w:rPr>
          <w:b/>
          <w:bCs/>
          <w:u w:val="none"/>
          <w:lang w:val="id-ID"/>
        </w:rPr>
      </w:pPr>
    </w:p>
    <w:p w:rsidR="00707CC3" w:rsidRPr="00707CC3" w:rsidRDefault="00707CC3" w:rsidP="004E12F5">
      <w:pPr>
        <w:pStyle w:val="Heading2"/>
        <w:spacing w:line="240" w:lineRule="auto"/>
        <w:ind w:left="540"/>
        <w:rPr>
          <w:b/>
          <w:bCs/>
          <w:u w:val="none"/>
          <w:lang w:val="id-ID"/>
        </w:rPr>
      </w:pPr>
    </w:p>
    <w:p w:rsidR="00707CC3" w:rsidRPr="00707CC3" w:rsidRDefault="00707CC3" w:rsidP="004E12F5">
      <w:pPr>
        <w:pStyle w:val="Heading2"/>
        <w:spacing w:line="240" w:lineRule="auto"/>
        <w:ind w:left="540"/>
        <w:rPr>
          <w:b/>
          <w:bCs/>
          <w:u w:val="none"/>
          <w:lang w:val="id-ID"/>
        </w:rPr>
      </w:pPr>
    </w:p>
    <w:p w:rsidR="00707CC3" w:rsidRPr="00707CC3" w:rsidRDefault="00707CC3" w:rsidP="004E12F5">
      <w:pPr>
        <w:pStyle w:val="Heading2"/>
        <w:spacing w:line="240" w:lineRule="auto"/>
        <w:ind w:left="540"/>
        <w:rPr>
          <w:b/>
          <w:bCs/>
          <w:u w:val="none"/>
          <w:lang w:val="id-ID"/>
        </w:rPr>
      </w:pPr>
    </w:p>
    <w:p w:rsidR="00707CC3" w:rsidRPr="00707CC3" w:rsidRDefault="00707CC3" w:rsidP="004E12F5">
      <w:pPr>
        <w:pStyle w:val="Heading2"/>
        <w:spacing w:line="240" w:lineRule="auto"/>
        <w:ind w:left="540"/>
        <w:rPr>
          <w:b/>
          <w:bCs/>
          <w:u w:val="none"/>
          <w:lang w:val="id-ID"/>
        </w:rPr>
      </w:pPr>
    </w:p>
    <w:p w:rsidR="00707CC3" w:rsidRPr="00707CC3" w:rsidRDefault="00707CC3" w:rsidP="004E12F5">
      <w:pPr>
        <w:pStyle w:val="Heading2"/>
        <w:spacing w:line="240" w:lineRule="auto"/>
        <w:ind w:left="540"/>
        <w:rPr>
          <w:b/>
          <w:bCs/>
          <w:u w:val="none"/>
          <w:lang w:val="id-ID"/>
        </w:rPr>
      </w:pPr>
    </w:p>
    <w:p w:rsidR="00707CC3" w:rsidRPr="00707CC3" w:rsidRDefault="00707CC3" w:rsidP="004E12F5">
      <w:pPr>
        <w:pStyle w:val="Heading2"/>
        <w:spacing w:line="240" w:lineRule="auto"/>
        <w:ind w:left="540"/>
        <w:rPr>
          <w:b/>
          <w:bCs/>
          <w:u w:val="none"/>
          <w:lang w:val="id-ID"/>
        </w:rPr>
      </w:pPr>
    </w:p>
    <w:p w:rsidR="00707CC3" w:rsidRPr="00707CC3" w:rsidRDefault="00707CC3" w:rsidP="004E12F5">
      <w:pPr>
        <w:pStyle w:val="Heading2"/>
        <w:spacing w:line="240" w:lineRule="auto"/>
        <w:ind w:left="540"/>
        <w:rPr>
          <w:b/>
          <w:bCs/>
          <w:u w:val="none"/>
          <w:lang w:val="id-ID"/>
        </w:rPr>
      </w:pPr>
    </w:p>
    <w:p w:rsidR="00707CC3" w:rsidRPr="00707CC3" w:rsidRDefault="00707CC3" w:rsidP="004E12F5">
      <w:pPr>
        <w:pStyle w:val="Heading2"/>
        <w:spacing w:line="240" w:lineRule="auto"/>
        <w:ind w:left="540"/>
        <w:rPr>
          <w:b/>
          <w:bCs/>
          <w:u w:val="none"/>
          <w:lang w:val="id-ID"/>
        </w:rPr>
      </w:pPr>
    </w:p>
    <w:p w:rsidR="00707CC3" w:rsidRPr="00707CC3" w:rsidRDefault="00707CC3" w:rsidP="004E12F5">
      <w:pPr>
        <w:pStyle w:val="Heading2"/>
        <w:spacing w:line="240" w:lineRule="auto"/>
        <w:ind w:left="540"/>
        <w:rPr>
          <w:b/>
          <w:bCs/>
          <w:u w:val="none"/>
          <w:lang w:val="id-ID"/>
        </w:rPr>
      </w:pPr>
    </w:p>
    <w:p w:rsidR="00707CC3" w:rsidRPr="00707CC3" w:rsidRDefault="00707CC3" w:rsidP="004E12F5">
      <w:pPr>
        <w:pStyle w:val="Heading2"/>
        <w:spacing w:line="240" w:lineRule="auto"/>
        <w:ind w:left="540"/>
        <w:rPr>
          <w:b/>
          <w:bCs/>
          <w:u w:val="none"/>
          <w:lang w:val="id-ID"/>
        </w:rPr>
      </w:pPr>
    </w:p>
    <w:p w:rsidR="00707CC3" w:rsidRPr="00707CC3" w:rsidRDefault="00707CC3" w:rsidP="004E12F5">
      <w:pPr>
        <w:pStyle w:val="Heading2"/>
        <w:spacing w:line="240" w:lineRule="auto"/>
        <w:ind w:left="540"/>
        <w:rPr>
          <w:b/>
          <w:bCs/>
          <w:u w:val="none"/>
          <w:lang w:val="id-ID"/>
        </w:rPr>
      </w:pPr>
    </w:p>
    <w:p w:rsidR="00707CC3" w:rsidRPr="00707CC3" w:rsidRDefault="00707CC3" w:rsidP="004E12F5">
      <w:pPr>
        <w:pStyle w:val="Heading2"/>
        <w:spacing w:line="240" w:lineRule="auto"/>
        <w:ind w:left="540"/>
        <w:rPr>
          <w:b/>
          <w:bCs/>
          <w:u w:val="none"/>
          <w:lang w:val="id-ID"/>
        </w:rPr>
      </w:pPr>
    </w:p>
    <w:p w:rsidR="00707CC3" w:rsidRPr="00707CC3" w:rsidRDefault="00707CC3" w:rsidP="004E12F5">
      <w:pPr>
        <w:pStyle w:val="Heading2"/>
        <w:spacing w:line="240" w:lineRule="auto"/>
        <w:ind w:left="540"/>
        <w:rPr>
          <w:b/>
          <w:bCs/>
          <w:u w:val="none"/>
          <w:lang w:val="id-ID"/>
        </w:rPr>
      </w:pPr>
    </w:p>
    <w:p w:rsidR="00707CC3" w:rsidRPr="00707CC3" w:rsidRDefault="00707CC3" w:rsidP="00707CC3">
      <w:pPr>
        <w:pStyle w:val="Heading2"/>
        <w:spacing w:line="240" w:lineRule="auto"/>
        <w:ind w:left="540"/>
        <w:jc w:val="center"/>
        <w:rPr>
          <w:bCs/>
          <w:u w:val="none"/>
          <w:lang w:val="pt-BR"/>
        </w:rPr>
      </w:pPr>
      <w:r>
        <w:rPr>
          <w:bCs/>
          <w:u w:val="none"/>
          <w:lang w:val="pt-BR"/>
        </w:rPr>
        <w:t>Gambar 2. Ciri-ciri sediaan apus yang baik</w:t>
      </w:r>
    </w:p>
    <w:p w:rsidR="00707CC3" w:rsidRDefault="00707CC3" w:rsidP="004E12F5">
      <w:pPr>
        <w:pStyle w:val="Heading2"/>
        <w:spacing w:line="240" w:lineRule="auto"/>
        <w:ind w:left="540"/>
        <w:rPr>
          <w:b/>
          <w:bCs/>
          <w:u w:val="none"/>
          <w:lang w:val="pt-BR"/>
        </w:rPr>
      </w:pPr>
    </w:p>
    <w:p w:rsidR="004E12F5" w:rsidRPr="00854C71" w:rsidRDefault="004E12F5" w:rsidP="004E12F5">
      <w:pPr>
        <w:pStyle w:val="Heading2"/>
        <w:spacing w:line="240" w:lineRule="auto"/>
        <w:ind w:left="540"/>
        <w:rPr>
          <w:b/>
          <w:bCs/>
          <w:u w:val="none"/>
          <w:lang w:val="pt-BR"/>
        </w:rPr>
      </w:pPr>
      <w:r w:rsidRPr="00854C71">
        <w:rPr>
          <w:b/>
          <w:bCs/>
          <w:u w:val="none"/>
          <w:lang w:val="pt-BR"/>
        </w:rPr>
        <w:t xml:space="preserve">Cara Mewarnai Sediaan Apus </w:t>
      </w:r>
    </w:p>
    <w:p w:rsidR="004E12F5" w:rsidRPr="00A442B6" w:rsidRDefault="004E12F5" w:rsidP="004E12F5">
      <w:pPr>
        <w:jc w:val="both"/>
        <w:rPr>
          <w:i/>
          <w:iCs/>
        </w:rPr>
      </w:pPr>
    </w:p>
    <w:p w:rsidR="004E12F5" w:rsidRDefault="004E12F5" w:rsidP="004E12F5">
      <w:pPr>
        <w:tabs>
          <w:tab w:val="left" w:pos="900"/>
        </w:tabs>
        <w:ind w:left="540"/>
        <w:jc w:val="both"/>
        <w:rPr>
          <w:b/>
          <w:bCs/>
          <w:i/>
          <w:iCs/>
        </w:rPr>
      </w:pPr>
      <w:r w:rsidRPr="00C729B3">
        <w:rPr>
          <w:b/>
          <w:bCs/>
          <w:i/>
          <w:iCs/>
        </w:rPr>
        <w:t xml:space="preserve">I. </w:t>
      </w:r>
      <w:r>
        <w:rPr>
          <w:b/>
          <w:bCs/>
          <w:i/>
          <w:iCs/>
        </w:rPr>
        <w:tab/>
      </w:r>
      <w:r w:rsidRPr="00C729B3">
        <w:rPr>
          <w:b/>
          <w:bCs/>
          <w:i/>
          <w:iCs/>
        </w:rPr>
        <w:t xml:space="preserve">Pewarnaan Wright </w:t>
      </w:r>
    </w:p>
    <w:p w:rsidR="004E12F5" w:rsidRDefault="004E12F5" w:rsidP="004E12F5">
      <w:pPr>
        <w:tabs>
          <w:tab w:val="left" w:pos="1260"/>
        </w:tabs>
        <w:ind w:left="900"/>
        <w:jc w:val="both"/>
      </w:pPr>
      <w:r>
        <w:t xml:space="preserve">1. </w:t>
      </w:r>
      <w:r>
        <w:tab/>
        <w:t xml:space="preserve">Letakkan sediaan apus pada dua batang gelas </w:t>
      </w:r>
    </w:p>
    <w:p w:rsidR="004E12F5" w:rsidRDefault="004E12F5" w:rsidP="004E12F5">
      <w:pPr>
        <w:numPr>
          <w:ilvl w:val="0"/>
          <w:numId w:val="56"/>
        </w:numPr>
        <w:jc w:val="both"/>
      </w:pPr>
      <w:r>
        <w:t>Fiksasi sediaan apus dengan metanol absolut 2 – 3 menit.</w:t>
      </w:r>
    </w:p>
    <w:p w:rsidR="004E12F5" w:rsidRDefault="004E12F5" w:rsidP="004E12F5">
      <w:pPr>
        <w:numPr>
          <w:ilvl w:val="0"/>
          <w:numId w:val="56"/>
        </w:numPr>
        <w:jc w:val="both"/>
      </w:pPr>
      <w:r>
        <w:t>Genangi sediaan apus dengan zat warna Wright biarkan 3 – 5 menit.</w:t>
      </w:r>
    </w:p>
    <w:p w:rsidR="004E12F5" w:rsidRDefault="004E12F5" w:rsidP="004E12F5">
      <w:pPr>
        <w:numPr>
          <w:ilvl w:val="0"/>
          <w:numId w:val="56"/>
        </w:numPr>
        <w:jc w:val="both"/>
      </w:pPr>
      <w:r>
        <w:t>Tambahkan larutan dapar tercampur rata dengan zat warna. Biarkan selama 5 – 10 menit.</w:t>
      </w:r>
    </w:p>
    <w:p w:rsidR="004E12F5" w:rsidRDefault="004E12F5" w:rsidP="004E12F5">
      <w:pPr>
        <w:numPr>
          <w:ilvl w:val="0"/>
          <w:numId w:val="56"/>
        </w:numPr>
        <w:jc w:val="both"/>
      </w:pPr>
      <w:r>
        <w:t>Bilas dengan air ledeng, mula-mula dengan aliran lambat kemudian lebih kuat dengan tujuan menghilangkan semua kelebihan zat warna. Letakkan sediaan hapus dalam rak dalam posisi tegak dan biarkan mengering.</w:t>
      </w:r>
    </w:p>
    <w:p w:rsidR="004E12F5" w:rsidRDefault="004E12F5" w:rsidP="004E12F5">
      <w:pPr>
        <w:tabs>
          <w:tab w:val="left" w:pos="900"/>
          <w:tab w:val="left" w:pos="7545"/>
        </w:tabs>
        <w:ind w:left="540"/>
        <w:jc w:val="both"/>
        <w:rPr>
          <w:b/>
          <w:bCs/>
          <w:i/>
          <w:iCs/>
        </w:rPr>
      </w:pPr>
      <w:r>
        <w:rPr>
          <w:b/>
          <w:bCs/>
          <w:i/>
          <w:iCs/>
        </w:rPr>
        <w:t xml:space="preserve">II. </w:t>
      </w:r>
      <w:r>
        <w:rPr>
          <w:b/>
          <w:bCs/>
          <w:i/>
          <w:iCs/>
        </w:rPr>
        <w:tab/>
        <w:t>Pewarnaan Giemsa</w:t>
      </w:r>
      <w:r>
        <w:rPr>
          <w:b/>
          <w:bCs/>
          <w:i/>
          <w:iCs/>
        </w:rPr>
        <w:tab/>
      </w:r>
    </w:p>
    <w:p w:rsidR="004E12F5" w:rsidRDefault="004E12F5" w:rsidP="004E12F5">
      <w:pPr>
        <w:numPr>
          <w:ilvl w:val="0"/>
          <w:numId w:val="57"/>
        </w:numPr>
        <w:jc w:val="both"/>
      </w:pPr>
      <w:r>
        <w:t>Letakkan sediaan apus pada dua batang gelas di atas bak tempat pewarnaan.</w:t>
      </w:r>
    </w:p>
    <w:p w:rsidR="004E12F5" w:rsidRDefault="004E12F5" w:rsidP="004E12F5">
      <w:pPr>
        <w:numPr>
          <w:ilvl w:val="0"/>
          <w:numId w:val="57"/>
        </w:numPr>
        <w:jc w:val="both"/>
      </w:pPr>
      <w:r>
        <w:t>Fiksasi sediaan apus dengan metanol absolut 2 – 3 menit.</w:t>
      </w:r>
    </w:p>
    <w:p w:rsidR="004E12F5" w:rsidRDefault="004E12F5" w:rsidP="004E12F5">
      <w:pPr>
        <w:numPr>
          <w:ilvl w:val="0"/>
          <w:numId w:val="57"/>
        </w:numPr>
        <w:jc w:val="both"/>
      </w:pPr>
      <w:r>
        <w:t>Genangi sediaan apus dengan zat warna Giemsa yang baru diencerkan. Larutan Giemsa yang dipakai adalah 5%, diencerkan dulu dengan larutan dapar. Biarkan selama 20 – 30 menit.</w:t>
      </w:r>
    </w:p>
    <w:p w:rsidR="004E12F5" w:rsidRDefault="004E12F5" w:rsidP="004E12F5">
      <w:pPr>
        <w:numPr>
          <w:ilvl w:val="0"/>
          <w:numId w:val="57"/>
        </w:numPr>
        <w:jc w:val="both"/>
      </w:pPr>
      <w:r>
        <w:t>Bilas dengan air ledeng, mula-mula dengan aliran lambat kemudian lebih kuat dengan tujuan menghilangkan semua kelebihan zat warna. Letakkan sediaan hapus dalam rak dalam posisi tegak dan biarkan mengering.</w:t>
      </w:r>
    </w:p>
    <w:p w:rsidR="004E12F5" w:rsidRPr="00C729B3" w:rsidRDefault="004E12F5" w:rsidP="004E12F5">
      <w:pPr>
        <w:ind w:left="540"/>
        <w:jc w:val="both"/>
        <w:rPr>
          <w:b/>
          <w:bCs/>
          <w:i/>
          <w:iCs/>
        </w:rPr>
      </w:pPr>
      <w:r w:rsidRPr="00C729B3">
        <w:rPr>
          <w:b/>
          <w:bCs/>
          <w:i/>
          <w:iCs/>
        </w:rPr>
        <w:lastRenderedPageBreak/>
        <w:t>I</w:t>
      </w:r>
      <w:r>
        <w:rPr>
          <w:b/>
          <w:bCs/>
          <w:i/>
          <w:iCs/>
        </w:rPr>
        <w:t>I</w:t>
      </w:r>
      <w:r w:rsidRPr="00C729B3">
        <w:rPr>
          <w:b/>
          <w:bCs/>
          <w:i/>
          <w:iCs/>
        </w:rPr>
        <w:t>I. Pewarnaan May Grunwald – Giemsa</w:t>
      </w:r>
      <w:r>
        <w:rPr>
          <w:b/>
          <w:bCs/>
          <w:i/>
          <w:iCs/>
        </w:rPr>
        <w:t xml:space="preserve"> (MGG)</w:t>
      </w:r>
    </w:p>
    <w:p w:rsidR="004E12F5" w:rsidRDefault="004E12F5" w:rsidP="004E12F5">
      <w:pPr>
        <w:numPr>
          <w:ilvl w:val="0"/>
          <w:numId w:val="18"/>
        </w:numPr>
        <w:tabs>
          <w:tab w:val="clear" w:pos="720"/>
          <w:tab w:val="num" w:pos="1260"/>
        </w:tabs>
        <w:ind w:left="1260"/>
        <w:jc w:val="both"/>
      </w:pPr>
      <w:r>
        <w:t>Letakkan sediaan apus yang telah difiksasi diatas rak pewarnaan</w:t>
      </w:r>
    </w:p>
    <w:p w:rsidR="004E12F5" w:rsidRDefault="004E12F5" w:rsidP="004E12F5">
      <w:pPr>
        <w:numPr>
          <w:ilvl w:val="0"/>
          <w:numId w:val="18"/>
        </w:numPr>
        <w:tabs>
          <w:tab w:val="clear" w:pos="720"/>
          <w:tab w:val="num" w:pos="1260"/>
          <w:tab w:val="left" w:pos="7920"/>
        </w:tabs>
        <w:ind w:left="1260"/>
        <w:jc w:val="both"/>
      </w:pPr>
      <w:r>
        <w:t>Genangi sediaan apus dengan zat warna May Grunwald yang telah siap pakai, biarkan 2 menit</w:t>
      </w:r>
    </w:p>
    <w:p w:rsidR="004E12F5" w:rsidRDefault="004E12F5" w:rsidP="004E12F5">
      <w:pPr>
        <w:numPr>
          <w:ilvl w:val="0"/>
          <w:numId w:val="18"/>
        </w:numPr>
        <w:tabs>
          <w:tab w:val="clear" w:pos="720"/>
          <w:tab w:val="num" w:pos="1260"/>
          <w:tab w:val="left" w:pos="7920"/>
        </w:tabs>
        <w:ind w:left="1260"/>
        <w:jc w:val="both"/>
      </w:pPr>
      <w:r>
        <w:t>Tambahkan larutan buffer pH 6.4 sama banyak dengan larutan MGG yang telah diberikan sebelumnya. Tiup agar larutan dapat tercampur rata dengan zat warna. Biarkan selama 2 menit</w:t>
      </w:r>
    </w:p>
    <w:p w:rsidR="004E12F5" w:rsidRDefault="004E12F5" w:rsidP="004E12F5">
      <w:pPr>
        <w:numPr>
          <w:ilvl w:val="0"/>
          <w:numId w:val="18"/>
        </w:numPr>
        <w:tabs>
          <w:tab w:val="clear" w:pos="720"/>
          <w:tab w:val="num" w:pos="1260"/>
          <w:tab w:val="left" w:pos="7920"/>
        </w:tabs>
        <w:ind w:left="1260"/>
        <w:jc w:val="both"/>
      </w:pPr>
      <w:r>
        <w:t>Bilas dengan air (buang kelebihan zat warna)</w:t>
      </w:r>
    </w:p>
    <w:p w:rsidR="004E12F5" w:rsidRDefault="004E12F5" w:rsidP="004E12F5">
      <w:pPr>
        <w:numPr>
          <w:ilvl w:val="0"/>
          <w:numId w:val="18"/>
        </w:numPr>
        <w:tabs>
          <w:tab w:val="clear" w:pos="720"/>
          <w:tab w:val="num" w:pos="1260"/>
          <w:tab w:val="left" w:pos="7920"/>
        </w:tabs>
        <w:ind w:left="1260"/>
        <w:jc w:val="both"/>
      </w:pPr>
      <w:r>
        <w:t>Genangi dengan larutan Giemsa 5% (larutan buffer pH 6.4 10 ml + Giemsa 0,5 ml) biarkan selama 10-15 menit.</w:t>
      </w:r>
    </w:p>
    <w:p w:rsidR="004E12F5" w:rsidRDefault="004E12F5" w:rsidP="004E12F5">
      <w:pPr>
        <w:numPr>
          <w:ilvl w:val="0"/>
          <w:numId w:val="18"/>
        </w:numPr>
        <w:tabs>
          <w:tab w:val="clear" w:pos="720"/>
          <w:tab w:val="num" w:pos="1260"/>
          <w:tab w:val="left" w:pos="7920"/>
        </w:tabs>
        <w:ind w:left="1260"/>
        <w:jc w:val="both"/>
      </w:pPr>
      <w:r>
        <w:t>Bilas dengan air ledeng , mula-mula dengan aliran lambat kemudian lebih kuat dengan tujuan menghilangkan semua kelebihan zat warna. Letakkan sedian dalam sikap vertikal dan biarkan mengering sendiri.</w:t>
      </w:r>
    </w:p>
    <w:p w:rsidR="004E12F5" w:rsidRPr="007901BA" w:rsidRDefault="004E12F5" w:rsidP="004E12F5">
      <w:pPr>
        <w:tabs>
          <w:tab w:val="left" w:pos="7920"/>
        </w:tabs>
        <w:ind w:left="900"/>
        <w:jc w:val="both"/>
        <w:rPr>
          <w:b/>
          <w:bCs/>
        </w:rPr>
      </w:pPr>
    </w:p>
    <w:p w:rsidR="004E12F5" w:rsidRPr="007901BA" w:rsidRDefault="004E12F5" w:rsidP="004E12F5">
      <w:pPr>
        <w:pStyle w:val="Heading2"/>
        <w:spacing w:line="240" w:lineRule="auto"/>
        <w:rPr>
          <w:b/>
          <w:bCs/>
          <w:u w:val="none"/>
        </w:rPr>
      </w:pPr>
      <w:r w:rsidRPr="007901BA">
        <w:rPr>
          <w:b/>
          <w:bCs/>
          <w:u w:val="none"/>
        </w:rPr>
        <w:t xml:space="preserve">Sumber Kesalahan </w:t>
      </w:r>
    </w:p>
    <w:p w:rsidR="004E12F5" w:rsidRDefault="004E12F5" w:rsidP="004E12F5">
      <w:pPr>
        <w:numPr>
          <w:ilvl w:val="0"/>
          <w:numId w:val="11"/>
        </w:numPr>
        <w:tabs>
          <w:tab w:val="clear" w:pos="720"/>
          <w:tab w:val="num" w:pos="900"/>
        </w:tabs>
        <w:ind w:left="900"/>
        <w:jc w:val="both"/>
      </w:pPr>
      <w:r>
        <w:t>Kesalahan dalam persiapan penderita, pengambilan dan penyimpanan bahan pemeriksaan</w:t>
      </w:r>
    </w:p>
    <w:p w:rsidR="004E12F5" w:rsidRDefault="004E12F5" w:rsidP="004E12F5">
      <w:pPr>
        <w:numPr>
          <w:ilvl w:val="0"/>
          <w:numId w:val="11"/>
        </w:numPr>
        <w:tabs>
          <w:tab w:val="clear" w:pos="720"/>
          <w:tab w:val="num" w:pos="900"/>
        </w:tabs>
        <w:ind w:left="900"/>
        <w:jc w:val="both"/>
      </w:pPr>
      <w:r>
        <w:t>Sediaan apus terlalu biru memungkinkan disebabkan  ole</w:t>
      </w:r>
      <w:r w:rsidR="00E76EB1">
        <w:t xml:space="preserve">h apusan yang terlampau tebal, </w:t>
      </w:r>
      <w:r>
        <w:t>pewar</w:t>
      </w:r>
      <w:r w:rsidR="00E76EB1">
        <w:t xml:space="preserve">naan terlalu lama, kurang pencucian, </w:t>
      </w:r>
      <w:r>
        <w:t>zat warna atau larutan dapar yang alkalis.</w:t>
      </w:r>
    </w:p>
    <w:p w:rsidR="004E12F5" w:rsidRDefault="004E12F5" w:rsidP="004E12F5">
      <w:pPr>
        <w:numPr>
          <w:ilvl w:val="0"/>
          <w:numId w:val="11"/>
        </w:numPr>
        <w:tabs>
          <w:tab w:val="clear" w:pos="720"/>
          <w:tab w:val="num" w:pos="900"/>
        </w:tabs>
        <w:ind w:left="900"/>
        <w:jc w:val="both"/>
      </w:pPr>
      <w:r>
        <w:t>Sediaan apus terlalu merah mungkin disebabkan oleh sat warna sediaan atau larutan dapar yang asam. Larutan dapar yang terlalu asam dapat menyebabkan lekosit hancur.</w:t>
      </w:r>
    </w:p>
    <w:p w:rsidR="004E12F5" w:rsidRDefault="004E12F5" w:rsidP="004E12F5">
      <w:pPr>
        <w:numPr>
          <w:ilvl w:val="0"/>
          <w:numId w:val="11"/>
        </w:numPr>
        <w:tabs>
          <w:tab w:val="clear" w:pos="720"/>
          <w:tab w:val="num" w:pos="900"/>
        </w:tabs>
        <w:ind w:left="900"/>
        <w:jc w:val="both"/>
      </w:pPr>
      <w:r>
        <w:t>Bercak-bercak zat warna pada sediaan apus dapat disebabkan oleh zat warna tidak disaring sebelum dipakai atau pewarnaan terlalu lama sehingga zat warna mengering pada sedian.</w:t>
      </w:r>
    </w:p>
    <w:p w:rsidR="004E12F5" w:rsidRDefault="004E12F5" w:rsidP="004E12F5">
      <w:pPr>
        <w:numPr>
          <w:ilvl w:val="0"/>
          <w:numId w:val="11"/>
        </w:numPr>
        <w:tabs>
          <w:tab w:val="clear" w:pos="720"/>
          <w:tab w:val="num" w:pos="900"/>
        </w:tabs>
        <w:ind w:left="900"/>
        <w:jc w:val="both"/>
      </w:pPr>
      <w:r>
        <w:t xml:space="preserve">Morfologi sel yang terbaik adalah bila menggunakan darah tepi langsung tanpa anti koagulan. Bila menggunakan anti koagulan  sediaan apus harus dibuat segera, tidak lebih dari satu jam setelah pengambilan darah. Penggunaan antikogulan heparin akan menyebabkan latar belakang berwarna biru dan lekosit menggumpal </w:t>
      </w:r>
    </w:p>
    <w:p w:rsidR="004E12F5" w:rsidRDefault="004E12F5" w:rsidP="004E12F5">
      <w:pPr>
        <w:numPr>
          <w:ilvl w:val="0"/>
          <w:numId w:val="11"/>
        </w:numPr>
        <w:tabs>
          <w:tab w:val="clear" w:pos="720"/>
          <w:tab w:val="num" w:pos="900"/>
        </w:tabs>
        <w:ind w:left="900"/>
        <w:jc w:val="both"/>
      </w:pPr>
      <w:r>
        <w:t>Sediaan hapus yang tidak rata dapat disebabkan oleh kaca pengapus yang tidak bersih atau pinggirannya tidak rata atau oleh kaca objek yang berdebu, berlemak atau bersidik jari.</w:t>
      </w:r>
    </w:p>
    <w:p w:rsidR="004E12F5" w:rsidRDefault="004E12F5" w:rsidP="004E12F5">
      <w:pPr>
        <w:numPr>
          <w:ilvl w:val="0"/>
          <w:numId w:val="11"/>
        </w:numPr>
        <w:tabs>
          <w:tab w:val="clear" w:pos="720"/>
          <w:tab w:val="num" w:pos="900"/>
        </w:tabs>
        <w:ind w:left="900"/>
        <w:jc w:val="both"/>
      </w:pPr>
      <w:r>
        <w:t>Fiksasi yang tidak baik menyebabkan perubahan morfologi dan warna s</w:t>
      </w:r>
      <w:r w:rsidR="00E76EB1">
        <w:t>ediaan. Ini mungkin terjadi apa</w:t>
      </w:r>
      <w:r>
        <w:t>bila fiksasi dilakukan menggunakan methanol yang tidak absolut karena telah menyerap uap air akibat penyimpanan yang tidak baik.</w:t>
      </w:r>
    </w:p>
    <w:p w:rsidR="004E12F5" w:rsidRDefault="004E12F5" w:rsidP="004E12F5">
      <w:pPr>
        <w:numPr>
          <w:ilvl w:val="0"/>
          <w:numId w:val="11"/>
        </w:numPr>
        <w:tabs>
          <w:tab w:val="clear" w:pos="720"/>
          <w:tab w:val="num" w:pos="900"/>
        </w:tabs>
        <w:ind w:left="900"/>
        <w:jc w:val="both"/>
      </w:pPr>
      <w:r>
        <w:t xml:space="preserve">Fiksasi yang tidak dilakukan segera setelah sediaan apus kering dapat mengakibatkan perubahan morfologi lekosit. </w:t>
      </w:r>
    </w:p>
    <w:p w:rsidR="00707CC3" w:rsidRDefault="00707CC3" w:rsidP="00707CC3">
      <w:pPr>
        <w:ind w:left="360"/>
        <w:jc w:val="both"/>
      </w:pPr>
    </w:p>
    <w:p w:rsidR="004E12F5" w:rsidRDefault="004E12F5" w:rsidP="004E12F5">
      <w:pPr>
        <w:numPr>
          <w:ilvl w:val="0"/>
          <w:numId w:val="61"/>
        </w:numPr>
        <w:tabs>
          <w:tab w:val="clear" w:pos="1560"/>
        </w:tabs>
        <w:ind w:left="720"/>
        <w:jc w:val="both"/>
      </w:pPr>
      <w:r>
        <w:t>Nilai Rujukan:</w:t>
      </w:r>
    </w:p>
    <w:p w:rsidR="004E12F5" w:rsidRDefault="004E12F5" w:rsidP="004E12F5">
      <w:pPr>
        <w:ind w:left="720"/>
        <w:jc w:val="both"/>
        <w:rPr>
          <w:b/>
          <w:bCs/>
        </w:rPr>
      </w:pPr>
      <w:r w:rsidRPr="00145AC5">
        <w:rPr>
          <w:b/>
          <w:bCs/>
        </w:rPr>
        <w:t>Evaluasi Eritrosit</w:t>
      </w:r>
    </w:p>
    <w:p w:rsidR="004E12F5" w:rsidRDefault="004E12F5" w:rsidP="004E12F5">
      <w:pPr>
        <w:ind w:left="720"/>
        <w:jc w:val="both"/>
      </w:pPr>
      <w:r w:rsidRPr="00145AC5">
        <w:t xml:space="preserve">Yang </w:t>
      </w:r>
      <w:r>
        <w:t>perlu diperhatikan dalam mengevaluasi eritrosit adalah morfologi, perhatikan:</w:t>
      </w:r>
    </w:p>
    <w:p w:rsidR="00707CC3" w:rsidRDefault="00707CC3" w:rsidP="00707CC3">
      <w:pPr>
        <w:ind w:left="360"/>
        <w:jc w:val="both"/>
      </w:pPr>
    </w:p>
    <w:p w:rsidR="00E76EB1" w:rsidRDefault="00E76EB1" w:rsidP="00707CC3">
      <w:pPr>
        <w:ind w:left="360"/>
        <w:jc w:val="both"/>
      </w:pPr>
    </w:p>
    <w:p w:rsidR="004E12F5" w:rsidRDefault="004E12F5" w:rsidP="004E12F5">
      <w:pPr>
        <w:numPr>
          <w:ilvl w:val="0"/>
          <w:numId w:val="1"/>
        </w:numPr>
        <w:jc w:val="both"/>
      </w:pPr>
      <w:r>
        <w:lastRenderedPageBreak/>
        <w:t>Ukuran (size):</w:t>
      </w:r>
    </w:p>
    <w:p w:rsidR="004E12F5" w:rsidRDefault="004E12F5" w:rsidP="004E12F5">
      <w:pPr>
        <w:ind w:left="720"/>
        <w:jc w:val="both"/>
      </w:pPr>
      <w:r>
        <w:t>Diameter eritrosit yang normal (normositik) adalah 6 – 8 µm atau ku</w:t>
      </w:r>
      <w:r w:rsidR="00E76EB1">
        <w:t>rang lebih sama dengan inti limf</w:t>
      </w:r>
      <w:r>
        <w:t>osit kecil</w:t>
      </w:r>
    </w:p>
    <w:p w:rsidR="004E12F5" w:rsidRDefault="004E12F5" w:rsidP="004E12F5">
      <w:pPr>
        <w:numPr>
          <w:ilvl w:val="0"/>
          <w:numId w:val="1"/>
        </w:numPr>
        <w:jc w:val="both"/>
      </w:pPr>
      <w:r>
        <w:t>Bentuk (shape):</w:t>
      </w:r>
    </w:p>
    <w:p w:rsidR="004E12F5" w:rsidRDefault="004E12F5" w:rsidP="004E12F5">
      <w:pPr>
        <w:ind w:left="720"/>
        <w:jc w:val="both"/>
      </w:pPr>
      <w:r>
        <w:t>Bentuknya bikonkaf bundar dimana bagian tepi lebih merah daripada bagian sentralnya</w:t>
      </w:r>
    </w:p>
    <w:p w:rsidR="004E12F5" w:rsidRDefault="004E12F5" w:rsidP="004E12F5">
      <w:pPr>
        <w:numPr>
          <w:ilvl w:val="0"/>
          <w:numId w:val="1"/>
        </w:numPr>
        <w:jc w:val="both"/>
      </w:pPr>
      <w:r>
        <w:t>Warna (staining):</w:t>
      </w:r>
    </w:p>
    <w:p w:rsidR="004E12F5" w:rsidRDefault="004E12F5" w:rsidP="004E12F5">
      <w:pPr>
        <w:ind w:left="720"/>
        <w:jc w:val="both"/>
      </w:pPr>
      <w:r>
        <w:t>Bagian sentral lebih pucat disebut akromia sentral yang luasnya antara 1/3 -1/2 kali diameter eritrosit</w:t>
      </w:r>
    </w:p>
    <w:p w:rsidR="004E12F5" w:rsidRDefault="004E12F5" w:rsidP="004E12F5">
      <w:pPr>
        <w:numPr>
          <w:ilvl w:val="0"/>
          <w:numId w:val="1"/>
        </w:numPr>
        <w:jc w:val="both"/>
      </w:pPr>
      <w:r>
        <w:t>Benda-benda inklusi (</w:t>
      </w:r>
      <w:r w:rsidRPr="00145AC5">
        <w:rPr>
          <w:i/>
          <w:iCs/>
        </w:rPr>
        <w:t>structure intracel</w:t>
      </w:r>
      <w:r>
        <w:t>):</w:t>
      </w:r>
    </w:p>
    <w:p w:rsidR="004E12F5" w:rsidRDefault="004E12F5" w:rsidP="004E12F5">
      <w:pPr>
        <w:numPr>
          <w:ilvl w:val="0"/>
          <w:numId w:val="1"/>
        </w:numPr>
        <w:jc w:val="both"/>
      </w:pPr>
      <w:r>
        <w:t>Distribusi : merata</w:t>
      </w:r>
    </w:p>
    <w:p w:rsidR="004E12F5" w:rsidRDefault="004E12F5" w:rsidP="004E12F5">
      <w:pPr>
        <w:ind w:left="360"/>
        <w:jc w:val="both"/>
      </w:pPr>
    </w:p>
    <w:p w:rsidR="004E12F5" w:rsidRDefault="004E12F5" w:rsidP="004E12F5">
      <w:pPr>
        <w:ind w:left="720"/>
        <w:jc w:val="both"/>
        <w:rPr>
          <w:b/>
          <w:bCs/>
        </w:rPr>
      </w:pPr>
      <w:r w:rsidRPr="00A42595">
        <w:rPr>
          <w:b/>
          <w:bCs/>
        </w:rPr>
        <w:t>Evaluasi Lekosit</w:t>
      </w:r>
    </w:p>
    <w:p w:rsidR="004E12F5" w:rsidRDefault="004E12F5" w:rsidP="004E12F5">
      <w:pPr>
        <w:ind w:left="720"/>
        <w:jc w:val="both"/>
      </w:pPr>
      <w:r w:rsidRPr="00A42595">
        <w:t>L</w:t>
      </w:r>
      <w:r>
        <w:t>ekosit adalah sel berinti. Dalam darah tepi yang paling banyak ditemukan adalah sel polimorfonuklear netrofil (PMN). Jenis lekosit yang normal yang ditemukan dalam darah tepi adalah eosinofil (1% - 3%), bisafil (0-1%), netrofil batang (2%-6%), netrofil segm</w:t>
      </w:r>
      <w:r w:rsidR="00E76EB1">
        <w:t>e</w:t>
      </w:r>
      <w:r>
        <w:t>n atau sel PMN (50%-70%), limfosit (20%-40%) dan monosit (2%-8%). Dalam keadaan normal diperkirakan terdapat 1 lekosit per 500 eritrosit</w:t>
      </w:r>
    </w:p>
    <w:p w:rsidR="00707CC3" w:rsidRDefault="00707CC3" w:rsidP="004E12F5">
      <w:pPr>
        <w:ind w:left="720"/>
        <w:jc w:val="both"/>
        <w:rPr>
          <w:b/>
          <w:bCs/>
        </w:rPr>
      </w:pPr>
    </w:p>
    <w:p w:rsidR="004E12F5" w:rsidRDefault="004E12F5" w:rsidP="004E12F5">
      <w:pPr>
        <w:ind w:left="720"/>
        <w:jc w:val="both"/>
        <w:rPr>
          <w:b/>
          <w:bCs/>
        </w:rPr>
      </w:pPr>
      <w:r>
        <w:rPr>
          <w:b/>
          <w:bCs/>
        </w:rPr>
        <w:t>Evaluasi Trombosit</w:t>
      </w:r>
    </w:p>
    <w:p w:rsidR="004E12F5" w:rsidRDefault="004E12F5" w:rsidP="004E12F5">
      <w:pPr>
        <w:ind w:left="720"/>
        <w:jc w:val="both"/>
      </w:pPr>
      <w:r>
        <w:t>Diameter trombosit adalah 1-3 µm, tidak berinti, mempunyai granula dan bentuknya reguler. Perkiraan jumlah trombosit dalam keadaan normal diperkirakan terdapat  1 trombosit per 15 – 20 eritrosit atau 5 – 15 per lapangan pandang imersie</w:t>
      </w:r>
    </w:p>
    <w:p w:rsidR="004E12F5" w:rsidRDefault="004E12F5" w:rsidP="004E12F5">
      <w:pPr>
        <w:ind w:left="720"/>
        <w:jc w:val="both"/>
      </w:pPr>
    </w:p>
    <w:p w:rsidR="004E12F5" w:rsidRPr="006D18CE" w:rsidRDefault="004E12F5" w:rsidP="004E12F5">
      <w:pPr>
        <w:tabs>
          <w:tab w:val="left" w:pos="360"/>
        </w:tabs>
        <w:jc w:val="both"/>
        <w:rPr>
          <w:b/>
          <w:bCs/>
        </w:rPr>
      </w:pPr>
      <w:r w:rsidRPr="006D18CE">
        <w:rPr>
          <w:b/>
          <w:bCs/>
        </w:rPr>
        <w:t xml:space="preserve">C. </w:t>
      </w:r>
      <w:r>
        <w:rPr>
          <w:b/>
          <w:bCs/>
        </w:rPr>
        <w:tab/>
      </w:r>
      <w:r w:rsidRPr="006D18CE">
        <w:rPr>
          <w:b/>
          <w:bCs/>
        </w:rPr>
        <w:t>Pasca Analitik</w:t>
      </w:r>
    </w:p>
    <w:p w:rsidR="004E12F5" w:rsidRDefault="004E12F5" w:rsidP="004E12F5">
      <w:pPr>
        <w:ind w:left="360"/>
        <w:jc w:val="both"/>
        <w:rPr>
          <w:b/>
          <w:bCs/>
        </w:rPr>
      </w:pPr>
      <w:r>
        <w:rPr>
          <w:b/>
          <w:bCs/>
        </w:rPr>
        <w:t>Evaluasi Eritrosit</w:t>
      </w:r>
    </w:p>
    <w:p w:rsidR="004E12F5" w:rsidRDefault="004E12F5" w:rsidP="004E12F5">
      <w:pPr>
        <w:ind w:left="360"/>
        <w:jc w:val="both"/>
        <w:rPr>
          <w:vertAlign w:val="subscript"/>
        </w:rPr>
      </w:pPr>
      <w:r w:rsidRPr="009A3DEA">
        <w:t xml:space="preserve">Dengan </w:t>
      </w:r>
      <w:r>
        <w:t>pemeriksaan ini dapat ditemukan berdasarkan morfologi yakni</w:t>
      </w:r>
    </w:p>
    <w:p w:rsidR="004E12F5" w:rsidRDefault="004E12F5" w:rsidP="004E12F5">
      <w:pPr>
        <w:numPr>
          <w:ilvl w:val="0"/>
          <w:numId w:val="1"/>
        </w:numPr>
        <w:jc w:val="both"/>
      </w:pPr>
      <w:r>
        <w:t>Anemia Mikrositik Hipokrom misalnya pada penderita defisiensi Fe.</w:t>
      </w:r>
    </w:p>
    <w:p w:rsidR="004E12F5" w:rsidRPr="009A3DEA" w:rsidRDefault="004E12F5" w:rsidP="004E12F5">
      <w:pPr>
        <w:numPr>
          <w:ilvl w:val="0"/>
          <w:numId w:val="1"/>
        </w:numPr>
        <w:jc w:val="both"/>
      </w:pPr>
      <w:r>
        <w:t xml:space="preserve">Anemia Normositik Normokrom misalnya pada pendarahan akut. </w:t>
      </w:r>
    </w:p>
    <w:p w:rsidR="004E12F5" w:rsidRPr="009A3DEA" w:rsidRDefault="004E12F5" w:rsidP="004E12F5">
      <w:pPr>
        <w:numPr>
          <w:ilvl w:val="0"/>
          <w:numId w:val="1"/>
        </w:numPr>
        <w:jc w:val="both"/>
      </w:pPr>
      <w:r>
        <w:t>Anemia Mikrositik misalnya pada defisiensi Vit. B12 dan asam folat.</w:t>
      </w:r>
    </w:p>
    <w:p w:rsidR="004E12F5" w:rsidRDefault="004E12F5" w:rsidP="00E76EB1">
      <w:pPr>
        <w:jc w:val="both"/>
      </w:pPr>
      <w:r>
        <w:t>Bentuk eritrosit hemolisis :</w:t>
      </w:r>
      <w:r w:rsidRPr="009A3DEA">
        <w:rPr>
          <w:vertAlign w:val="superscript"/>
        </w:rPr>
        <w:t xml:space="preserve"> </w:t>
      </w:r>
    </w:p>
    <w:p w:rsidR="004E12F5" w:rsidRDefault="004E12F5" w:rsidP="004E12F5">
      <w:pPr>
        <w:numPr>
          <w:ilvl w:val="0"/>
          <w:numId w:val="1"/>
        </w:numPr>
        <w:jc w:val="both"/>
      </w:pPr>
      <w:r>
        <w:t>Morfologi secara umum adalah polikromatofilik, makrosit, dan</w:t>
      </w:r>
      <w:r w:rsidR="00E76EB1">
        <w:t xml:space="preserve"> </w:t>
      </w:r>
      <w:r>
        <w:t>sel eritrosit berinti. Bentuk morfologi khusus bervariasi tergantung etiologi kerusakan eritrosit:</w:t>
      </w:r>
    </w:p>
    <w:p w:rsidR="004E12F5" w:rsidRDefault="004E12F5" w:rsidP="004E12F5">
      <w:pPr>
        <w:numPr>
          <w:ilvl w:val="0"/>
          <w:numId w:val="61"/>
        </w:numPr>
        <w:tabs>
          <w:tab w:val="clear" w:pos="1560"/>
          <w:tab w:val="num" w:pos="1080"/>
        </w:tabs>
        <w:ind w:left="1080"/>
        <w:jc w:val="both"/>
      </w:pPr>
      <w:r>
        <w:t xml:space="preserve">Akantosit pada abetalipoproteinemia, sirosis, uremia, </w:t>
      </w:r>
      <w:r>
        <w:rPr>
          <w:i/>
          <w:iCs/>
        </w:rPr>
        <w:t xml:space="preserve">Haemolytic Uremic Syndrome </w:t>
      </w:r>
      <w:r>
        <w:t>(HUS), anemia hemolitik.</w:t>
      </w:r>
    </w:p>
    <w:p w:rsidR="004E12F5" w:rsidRDefault="004E12F5" w:rsidP="004E12F5">
      <w:pPr>
        <w:numPr>
          <w:ilvl w:val="0"/>
          <w:numId w:val="61"/>
        </w:numPr>
        <w:tabs>
          <w:tab w:val="clear" w:pos="1560"/>
          <w:tab w:val="num" w:pos="1080"/>
        </w:tabs>
        <w:ind w:left="1080"/>
        <w:jc w:val="both"/>
      </w:pPr>
      <w:r>
        <w:t xml:space="preserve">Ekinosit pada abetalipoproteinemia, sirosis, uremia HUS, </w:t>
      </w:r>
    </w:p>
    <w:p w:rsidR="004E12F5" w:rsidRDefault="004E12F5" w:rsidP="004E12F5">
      <w:pPr>
        <w:numPr>
          <w:ilvl w:val="0"/>
          <w:numId w:val="61"/>
        </w:numPr>
        <w:tabs>
          <w:tab w:val="clear" w:pos="1560"/>
          <w:tab w:val="num" w:pos="1080"/>
        </w:tabs>
        <w:ind w:left="1080"/>
        <w:jc w:val="both"/>
      </w:pPr>
      <w:r>
        <w:t>Sel Target pada Hb C atau E, penyakit hati, ikterus obstruktif, talasemia, pasca splenektomi.</w:t>
      </w:r>
    </w:p>
    <w:p w:rsidR="004E12F5" w:rsidRDefault="004E12F5" w:rsidP="004E12F5">
      <w:pPr>
        <w:numPr>
          <w:ilvl w:val="0"/>
          <w:numId w:val="61"/>
        </w:numPr>
        <w:tabs>
          <w:tab w:val="clear" w:pos="1560"/>
          <w:tab w:val="num" w:pos="1080"/>
        </w:tabs>
        <w:ind w:left="1080"/>
        <w:jc w:val="both"/>
      </w:pPr>
      <w:r>
        <w:t>Sel tetes Air Mata pada mielofibrosis, talasemia, anemia hemolitik, mieloftisis.</w:t>
      </w:r>
    </w:p>
    <w:p w:rsidR="004E12F5" w:rsidRDefault="004E12F5" w:rsidP="004E12F5">
      <w:pPr>
        <w:numPr>
          <w:ilvl w:val="0"/>
          <w:numId w:val="61"/>
        </w:numPr>
        <w:tabs>
          <w:tab w:val="clear" w:pos="1560"/>
          <w:tab w:val="num" w:pos="1080"/>
        </w:tabs>
        <w:ind w:left="1080"/>
        <w:jc w:val="both"/>
      </w:pPr>
      <w:r>
        <w:t xml:space="preserve">Sickle Cell pada </w:t>
      </w:r>
      <w:r w:rsidRPr="008A7B6D">
        <w:rPr>
          <w:i/>
          <w:iCs/>
        </w:rPr>
        <w:t>sickle cell anemia.</w:t>
      </w:r>
    </w:p>
    <w:p w:rsidR="004E12F5" w:rsidRDefault="004E12F5" w:rsidP="004E12F5">
      <w:pPr>
        <w:numPr>
          <w:ilvl w:val="0"/>
          <w:numId w:val="61"/>
        </w:numPr>
        <w:tabs>
          <w:tab w:val="clear" w:pos="1560"/>
          <w:tab w:val="num" w:pos="1080"/>
        </w:tabs>
        <w:ind w:left="1080"/>
        <w:jc w:val="both"/>
      </w:pPr>
      <w:r>
        <w:t>Sferosit pada hemolisis didapat maupun herediter.</w:t>
      </w:r>
    </w:p>
    <w:p w:rsidR="004E12F5" w:rsidRDefault="004E12F5" w:rsidP="004E12F5">
      <w:pPr>
        <w:numPr>
          <w:ilvl w:val="0"/>
          <w:numId w:val="61"/>
        </w:numPr>
        <w:tabs>
          <w:tab w:val="clear" w:pos="1560"/>
          <w:tab w:val="num" w:pos="1080"/>
        </w:tabs>
        <w:ind w:left="1080"/>
        <w:jc w:val="both"/>
      </w:pPr>
      <w:r>
        <w:t>Ovalosit pada ovalositosis herediter.</w:t>
      </w:r>
    </w:p>
    <w:p w:rsidR="004E12F5" w:rsidRDefault="004E12F5" w:rsidP="004E12F5">
      <w:pPr>
        <w:numPr>
          <w:ilvl w:val="0"/>
          <w:numId w:val="61"/>
        </w:numPr>
        <w:tabs>
          <w:tab w:val="clear" w:pos="1560"/>
          <w:tab w:val="num" w:pos="1080"/>
        </w:tabs>
        <w:ind w:left="1080"/>
        <w:jc w:val="both"/>
      </w:pPr>
      <w:r>
        <w:t>Sistosit pada talasemia, anemia hemolitik, mikroangiopati.</w:t>
      </w:r>
    </w:p>
    <w:p w:rsidR="004E12F5" w:rsidRDefault="004E12F5" w:rsidP="00E76EB1">
      <w:pPr>
        <w:jc w:val="both"/>
      </w:pPr>
      <w:r>
        <w:lastRenderedPageBreak/>
        <w:t>Distribusi abnormal eritrosit</w:t>
      </w:r>
    </w:p>
    <w:p w:rsidR="004E12F5" w:rsidRDefault="004E12F5" w:rsidP="004E12F5">
      <w:pPr>
        <w:ind w:left="720"/>
        <w:jc w:val="both"/>
      </w:pPr>
      <w:r w:rsidRPr="00B76B13">
        <w:rPr>
          <w:i/>
          <w:iCs/>
        </w:rPr>
        <w:t>Rouleaux</w:t>
      </w:r>
      <w:r>
        <w:t xml:space="preserve"> </w:t>
      </w:r>
      <w:r w:rsidRPr="00B76B13">
        <w:rPr>
          <w:i/>
          <w:iCs/>
        </w:rPr>
        <w:t>formation</w:t>
      </w:r>
      <w:r>
        <w:t xml:space="preserve"> pada multipel mieloma, makroglobulinemia Waldenstorm.</w:t>
      </w:r>
    </w:p>
    <w:p w:rsidR="004E12F5" w:rsidRDefault="006704E5" w:rsidP="004E12F5">
      <w:pPr>
        <w:tabs>
          <w:tab w:val="left" w:pos="360"/>
        </w:tabs>
        <w:ind w:left="360"/>
        <w:jc w:val="both"/>
      </w:pPr>
      <w:r>
        <w:tab/>
        <w:t>Benda-benda inklusi</w:t>
      </w:r>
      <w:r w:rsidR="004E12F5">
        <w:t xml:space="preserve"> dalam eritrosit</w:t>
      </w:r>
    </w:p>
    <w:p w:rsidR="004E12F5" w:rsidRDefault="004E12F5" w:rsidP="004E12F5">
      <w:pPr>
        <w:numPr>
          <w:ilvl w:val="0"/>
          <w:numId w:val="1"/>
        </w:numPr>
        <w:jc w:val="both"/>
      </w:pPr>
      <w:r>
        <w:t>Normoblast pada pendarahan akut, hemolisis bera</w:t>
      </w:r>
      <w:r w:rsidR="006704E5">
        <w:t>t mielofibrosis, asplenia, leuke</w:t>
      </w:r>
      <w:r>
        <w:t>mia, mieloftsis.</w:t>
      </w:r>
    </w:p>
    <w:p w:rsidR="004E12F5" w:rsidRDefault="004E12F5" w:rsidP="004E12F5">
      <w:pPr>
        <w:numPr>
          <w:ilvl w:val="0"/>
          <w:numId w:val="1"/>
        </w:numPr>
        <w:jc w:val="both"/>
      </w:pPr>
      <w:r w:rsidRPr="00B76B13">
        <w:rPr>
          <w:i/>
          <w:iCs/>
        </w:rPr>
        <w:t>Basophilic Stippling</w:t>
      </w:r>
      <w:r>
        <w:t xml:space="preserve"> anemia sindroma Mielodisplasia.</w:t>
      </w:r>
    </w:p>
    <w:p w:rsidR="004E12F5" w:rsidRDefault="004E12F5" w:rsidP="004E12F5">
      <w:pPr>
        <w:numPr>
          <w:ilvl w:val="0"/>
          <w:numId w:val="1"/>
        </w:numPr>
        <w:jc w:val="both"/>
      </w:pPr>
      <w:r w:rsidRPr="00B76B13">
        <w:rPr>
          <w:i/>
          <w:iCs/>
        </w:rPr>
        <w:t>Howell Jolly Bodies</w:t>
      </w:r>
      <w:r>
        <w:t xml:space="preserve"> pada anemia megaloblastik, asplenia, hemolisis berat.</w:t>
      </w:r>
    </w:p>
    <w:p w:rsidR="004E12F5" w:rsidRDefault="004E12F5" w:rsidP="004E12F5">
      <w:pPr>
        <w:numPr>
          <w:ilvl w:val="0"/>
          <w:numId w:val="1"/>
        </w:numPr>
        <w:jc w:val="both"/>
      </w:pPr>
      <w:r w:rsidRPr="00B76B13">
        <w:rPr>
          <w:i/>
          <w:iCs/>
        </w:rPr>
        <w:t>Cabot’s, Ring</w:t>
      </w:r>
      <w:r>
        <w:t xml:space="preserve"> pada hemolisis berat.</w:t>
      </w:r>
    </w:p>
    <w:p w:rsidR="004E12F5" w:rsidRDefault="004E12F5" w:rsidP="004E12F5">
      <w:pPr>
        <w:numPr>
          <w:ilvl w:val="0"/>
          <w:numId w:val="1"/>
        </w:numPr>
        <w:jc w:val="both"/>
      </w:pPr>
      <w:r w:rsidRPr="00B76B13">
        <w:rPr>
          <w:i/>
          <w:iCs/>
        </w:rPr>
        <w:t>Heinz Bodies</w:t>
      </w:r>
      <w:r>
        <w:t xml:space="preserve"> pada talasemia, anemia hemolitik karena obat, leukemia</w:t>
      </w:r>
    </w:p>
    <w:p w:rsidR="004E12F5" w:rsidRDefault="004E12F5" w:rsidP="004E12F5">
      <w:pPr>
        <w:numPr>
          <w:ilvl w:val="0"/>
          <w:numId w:val="1"/>
        </w:numPr>
        <w:jc w:val="both"/>
      </w:pPr>
      <w:r>
        <w:t>Parasit : plasmodium malaria, biasanya disertai dengan tanda-tanda hemolitik.</w:t>
      </w:r>
    </w:p>
    <w:p w:rsidR="00707CC3" w:rsidRDefault="00707CC3" w:rsidP="004E12F5">
      <w:pPr>
        <w:ind w:left="360"/>
        <w:jc w:val="both"/>
        <w:rPr>
          <w:b/>
          <w:bCs/>
        </w:rPr>
      </w:pPr>
    </w:p>
    <w:p w:rsidR="004E12F5" w:rsidRDefault="004E12F5" w:rsidP="004E12F5">
      <w:pPr>
        <w:ind w:left="360"/>
        <w:jc w:val="both"/>
        <w:rPr>
          <w:b/>
          <w:bCs/>
        </w:rPr>
      </w:pPr>
      <w:r>
        <w:rPr>
          <w:b/>
          <w:bCs/>
        </w:rPr>
        <w:t>Evaluasi Lekosit</w:t>
      </w:r>
    </w:p>
    <w:p w:rsidR="004E12F5" w:rsidRDefault="004E12F5" w:rsidP="004E12F5">
      <w:pPr>
        <w:ind w:left="360"/>
        <w:jc w:val="both"/>
      </w:pPr>
      <w:r>
        <w:t>Pada APK ditemukan tanda infeksi seperti persentase jumlah netrofil, limfosis meningkat, hipersegmentasi, granulasitoksis, dan va</w:t>
      </w:r>
      <w:r w:rsidR="006704E5">
        <w:t>k</w:t>
      </w:r>
      <w:r>
        <w:t>uolisasi sitoplasma.</w:t>
      </w:r>
    </w:p>
    <w:p w:rsidR="00707CC3" w:rsidRDefault="00707CC3" w:rsidP="004E12F5">
      <w:pPr>
        <w:ind w:left="360"/>
        <w:jc w:val="both"/>
        <w:rPr>
          <w:b/>
          <w:bCs/>
        </w:rPr>
      </w:pPr>
    </w:p>
    <w:p w:rsidR="004E12F5" w:rsidRDefault="004E12F5" w:rsidP="004E12F5">
      <w:pPr>
        <w:ind w:left="360"/>
        <w:jc w:val="both"/>
        <w:rPr>
          <w:b/>
          <w:bCs/>
        </w:rPr>
      </w:pPr>
      <w:r>
        <w:rPr>
          <w:b/>
          <w:bCs/>
        </w:rPr>
        <w:t>Evaluasi Trombosit</w:t>
      </w:r>
    </w:p>
    <w:p w:rsidR="004E12F5" w:rsidRDefault="004E12F5" w:rsidP="004E12F5">
      <w:pPr>
        <w:ind w:left="360"/>
        <w:jc w:val="both"/>
      </w:pPr>
      <w:r>
        <w:t>Trombositosis dapat ditemukan pada</w:t>
      </w:r>
      <w:r w:rsidR="006622B8">
        <w:t xml:space="preserve"> :</w:t>
      </w:r>
    </w:p>
    <w:p w:rsidR="004E12F5" w:rsidRDefault="004E12F5" w:rsidP="004E12F5">
      <w:pPr>
        <w:ind w:left="360"/>
        <w:jc w:val="both"/>
      </w:pPr>
      <w:r>
        <w:t>Mieloproliferatif, pendarahan akut, infeksi, penyakit inflamasi, Hodgkin, trombosis vena, post splenektomi.</w:t>
      </w:r>
    </w:p>
    <w:p w:rsidR="004E12F5" w:rsidRDefault="004E12F5" w:rsidP="004E12F5">
      <w:pPr>
        <w:ind w:left="360"/>
        <w:jc w:val="both"/>
      </w:pPr>
      <w:r>
        <w:t>Trombositopenia dapat ditemukan pada :</w:t>
      </w:r>
    </w:p>
    <w:p w:rsidR="004E12F5" w:rsidRDefault="004E12F5" w:rsidP="004E12F5">
      <w:pPr>
        <w:ind w:left="360"/>
        <w:jc w:val="both"/>
      </w:pPr>
      <w:r>
        <w:t xml:space="preserve">radiasi eritroleukimia, anemia megaloblastik, </w:t>
      </w:r>
      <w:r>
        <w:rPr>
          <w:i/>
          <w:iCs/>
        </w:rPr>
        <w:t>giant hemangioma</w:t>
      </w:r>
      <w:r>
        <w:t>,</w:t>
      </w:r>
      <w:r>
        <w:rPr>
          <w:i/>
          <w:iCs/>
        </w:rPr>
        <w:t xml:space="preserve">Thrombotic Purpura </w:t>
      </w:r>
      <w:r>
        <w:t xml:space="preserve">(TTP), </w:t>
      </w:r>
      <w:r>
        <w:rPr>
          <w:i/>
          <w:iCs/>
        </w:rPr>
        <w:t xml:space="preserve">Disseminated Intravasucular </w:t>
      </w:r>
      <w:r w:rsidR="006622B8">
        <w:rPr>
          <w:i/>
          <w:iCs/>
        </w:rPr>
        <w:t>C</w:t>
      </w:r>
      <w:r>
        <w:rPr>
          <w:i/>
          <w:iCs/>
        </w:rPr>
        <w:t xml:space="preserve">oagulation </w:t>
      </w:r>
      <w:r>
        <w:t xml:space="preserve">(DIC), purpura trombositopenia karena obat, pasca tranfusi, SLE, </w:t>
      </w:r>
      <w:r>
        <w:rPr>
          <w:i/>
          <w:iCs/>
        </w:rPr>
        <w:t xml:space="preserve">Immunologic, Thrombocytopenia Purpura </w:t>
      </w:r>
      <w:r>
        <w:t>(ITP)</w:t>
      </w:r>
    </w:p>
    <w:p w:rsidR="004E12F5" w:rsidRPr="00A94F8F" w:rsidRDefault="004E12F5" w:rsidP="004E12F5">
      <w:pPr>
        <w:ind w:left="360"/>
        <w:jc w:val="both"/>
      </w:pPr>
      <w:r>
        <w:t xml:space="preserve">Trombosit besar dapat ditemukan pada: </w:t>
      </w:r>
      <w:r>
        <w:rPr>
          <w:i/>
          <w:iCs/>
        </w:rPr>
        <w:t xml:space="preserve">May Hegglin anomaly, </w:t>
      </w:r>
      <w:r>
        <w:t>Sindroma Mielodisplasia, AML.</w:t>
      </w:r>
    </w:p>
    <w:p w:rsidR="004E12F5" w:rsidRPr="00640CFD" w:rsidRDefault="004E12F5" w:rsidP="004E12F5">
      <w:pPr>
        <w:pStyle w:val="Title"/>
        <w:rPr>
          <w:rFonts w:ascii="Georgia" w:hAnsi="Georgia"/>
          <w:sz w:val="28"/>
          <w:szCs w:val="28"/>
          <w:lang w:val="id-ID"/>
        </w:rPr>
      </w:pPr>
      <w:r w:rsidRPr="00854C71">
        <w:rPr>
          <w:sz w:val="28"/>
          <w:szCs w:val="28"/>
          <w:lang w:val="id-ID"/>
        </w:rPr>
        <w:br w:type="page"/>
      </w:r>
      <w:r w:rsidRPr="00640CFD">
        <w:rPr>
          <w:rFonts w:ascii="Georgia" w:hAnsi="Georgia"/>
          <w:sz w:val="28"/>
          <w:szCs w:val="28"/>
          <w:lang w:val="id-ID"/>
        </w:rPr>
        <w:lastRenderedPageBreak/>
        <w:t>HITUNG JENIS LEKOSIT</w:t>
      </w:r>
    </w:p>
    <w:p w:rsidR="004E12F5" w:rsidRPr="00854C71" w:rsidRDefault="004E12F5" w:rsidP="004E12F5">
      <w:pPr>
        <w:pStyle w:val="Title"/>
        <w:rPr>
          <w:sz w:val="28"/>
          <w:szCs w:val="28"/>
          <w:lang w:val="id-ID"/>
        </w:rPr>
      </w:pPr>
    </w:p>
    <w:p w:rsidR="004E12F5" w:rsidRPr="00854C71" w:rsidRDefault="004E12F5" w:rsidP="004E12F5">
      <w:pPr>
        <w:pStyle w:val="Title"/>
        <w:jc w:val="both"/>
        <w:rPr>
          <w:lang w:val="id-ID"/>
        </w:rPr>
      </w:pPr>
    </w:p>
    <w:p w:rsidR="004E12F5" w:rsidRDefault="004E12F5" w:rsidP="004E12F5">
      <w:pPr>
        <w:ind w:firstLine="360"/>
        <w:jc w:val="both"/>
      </w:pPr>
      <w:r>
        <w:t xml:space="preserve">Menghitung jenis lekosit  sebenarnya menghitung jumlah relatif masing –masing jenis lekosit ; dalam hal  ini jumlah suatu jenis lekosit dinyatakan dalam (%) dari 100 buah lekosit  (semua jenis)   </w:t>
      </w:r>
    </w:p>
    <w:p w:rsidR="004E12F5" w:rsidRDefault="004E12F5" w:rsidP="004E12F5">
      <w:pPr>
        <w:ind w:firstLine="360"/>
        <w:jc w:val="both"/>
      </w:pPr>
      <w:r>
        <w:t xml:space="preserve">Hitung jenis lekosit pada garis besarnya ada 2 macam yaitu : </w:t>
      </w:r>
    </w:p>
    <w:p w:rsidR="004E12F5" w:rsidRDefault="004E12F5" w:rsidP="004E12F5">
      <w:pPr>
        <w:numPr>
          <w:ilvl w:val="0"/>
          <w:numId w:val="7"/>
        </w:numPr>
        <w:tabs>
          <w:tab w:val="clear" w:pos="720"/>
          <w:tab w:val="num" w:pos="1080"/>
        </w:tabs>
        <w:ind w:firstLine="0"/>
        <w:jc w:val="both"/>
      </w:pPr>
      <w:r>
        <w:t>Cara otomatis</w:t>
      </w:r>
    </w:p>
    <w:p w:rsidR="004E12F5" w:rsidRDefault="004E12F5" w:rsidP="004E12F5">
      <w:pPr>
        <w:numPr>
          <w:ilvl w:val="0"/>
          <w:numId w:val="7"/>
        </w:numPr>
        <w:tabs>
          <w:tab w:val="clear" w:pos="720"/>
          <w:tab w:val="num" w:pos="1080"/>
        </w:tabs>
        <w:ind w:firstLine="0"/>
        <w:jc w:val="both"/>
      </w:pPr>
      <w:r>
        <w:t xml:space="preserve">Cara visual </w:t>
      </w:r>
    </w:p>
    <w:p w:rsidR="004E12F5" w:rsidRDefault="004E12F5" w:rsidP="004E12F5">
      <w:pPr>
        <w:ind w:left="720"/>
        <w:jc w:val="both"/>
      </w:pPr>
    </w:p>
    <w:p w:rsidR="004E12F5" w:rsidRDefault="004E12F5" w:rsidP="004E12F5">
      <w:pPr>
        <w:spacing w:line="360" w:lineRule="auto"/>
        <w:jc w:val="both"/>
        <w:rPr>
          <w:b/>
          <w:bCs/>
        </w:rPr>
      </w:pPr>
      <w:r>
        <w:rPr>
          <w:b/>
          <w:bCs/>
        </w:rPr>
        <w:t>1. Cara otomatis</w:t>
      </w:r>
    </w:p>
    <w:p w:rsidR="004E12F5" w:rsidRPr="007901BA" w:rsidRDefault="004E12F5" w:rsidP="004E12F5">
      <w:pPr>
        <w:jc w:val="both"/>
      </w:pPr>
      <w:r w:rsidRPr="007901BA">
        <w:rPr>
          <w:b/>
          <w:bCs/>
        </w:rPr>
        <w:t xml:space="preserve">      </w:t>
      </w:r>
      <w:r w:rsidRPr="007901BA">
        <w:t xml:space="preserve">1. </w:t>
      </w:r>
      <w:r w:rsidRPr="007901BA">
        <w:rPr>
          <w:b/>
          <w:bCs/>
        </w:rPr>
        <w:t>Berdasarkan ukuran sel</w:t>
      </w:r>
    </w:p>
    <w:p w:rsidR="004E12F5" w:rsidRDefault="004E12F5" w:rsidP="004E12F5">
      <w:pPr>
        <w:tabs>
          <w:tab w:val="left" w:pos="1080"/>
        </w:tabs>
        <w:ind w:left="720"/>
        <w:jc w:val="both"/>
      </w:pPr>
      <w:r>
        <w:t xml:space="preserve">Dibedakan menurut ukuran sel limfosit dan mielosit setelah dilisiskan dengan saponin. </w:t>
      </w:r>
    </w:p>
    <w:p w:rsidR="004E12F5" w:rsidRDefault="004E12F5" w:rsidP="004E12F5">
      <w:pPr>
        <w:jc w:val="both"/>
      </w:pPr>
      <w:r>
        <w:t xml:space="preserve">            Lekosit dikelompokkan dengan 3 kelompok .</w:t>
      </w:r>
    </w:p>
    <w:p w:rsidR="004E12F5" w:rsidRDefault="004E12F5" w:rsidP="004E12F5">
      <w:pPr>
        <w:tabs>
          <w:tab w:val="left" w:pos="2520"/>
        </w:tabs>
        <w:ind w:left="540"/>
        <w:jc w:val="both"/>
      </w:pPr>
      <w:r>
        <w:t xml:space="preserve">            Sel kecil       : 30 – 60 fl (limfosit)</w:t>
      </w:r>
    </w:p>
    <w:p w:rsidR="004E12F5" w:rsidRDefault="004E12F5" w:rsidP="004E12F5">
      <w:pPr>
        <w:tabs>
          <w:tab w:val="left" w:pos="2520"/>
        </w:tabs>
        <w:ind w:left="540"/>
        <w:jc w:val="both"/>
        <w:rPr>
          <w:b/>
          <w:bCs/>
        </w:rPr>
      </w:pPr>
      <w:r>
        <w:t xml:space="preserve">            Sel sedang    : 61 – 150 fl (monosit, eosinofil, basofil)</w:t>
      </w:r>
    </w:p>
    <w:p w:rsidR="004E12F5" w:rsidRDefault="004E12F5" w:rsidP="004E12F5">
      <w:pPr>
        <w:tabs>
          <w:tab w:val="left" w:pos="2520"/>
        </w:tabs>
        <w:ind w:left="540"/>
        <w:jc w:val="both"/>
      </w:pPr>
      <w:r>
        <w:t xml:space="preserve">            Sel besar      </w:t>
      </w:r>
      <w:r>
        <w:tab/>
        <w:t>: &gt; 150 fl (netrofil, mielosit, metamielosit, limfosit besar)</w:t>
      </w:r>
    </w:p>
    <w:p w:rsidR="004E12F5" w:rsidRDefault="004E12F5" w:rsidP="004E12F5">
      <w:pPr>
        <w:ind w:left="720" w:hanging="720"/>
        <w:jc w:val="both"/>
      </w:pPr>
      <w:r>
        <w:tab/>
        <w:t>Di  BLK Makassar dengan alat sel Dyn 1600, lekosit dikelompokkan menjadi 2, yaitu PMN dan Limfosit.</w:t>
      </w:r>
    </w:p>
    <w:p w:rsidR="004E12F5" w:rsidRDefault="004E12F5" w:rsidP="004E12F5">
      <w:pPr>
        <w:jc w:val="both"/>
      </w:pPr>
      <w:r>
        <w:t xml:space="preserve">       </w:t>
      </w:r>
      <w:r w:rsidRPr="007901BA">
        <w:rPr>
          <w:b/>
          <w:bCs/>
        </w:rPr>
        <w:t>2.</w:t>
      </w:r>
      <w:r>
        <w:t xml:space="preserve"> </w:t>
      </w:r>
      <w:r w:rsidRPr="002935F0">
        <w:rPr>
          <w:b/>
          <w:bCs/>
          <w:i/>
          <w:iCs/>
        </w:rPr>
        <w:t>Flow Cytometri</w:t>
      </w:r>
    </w:p>
    <w:p w:rsidR="004E12F5" w:rsidRPr="00854C71" w:rsidRDefault="004E12F5" w:rsidP="004E12F5">
      <w:pPr>
        <w:pStyle w:val="BodyTextIndent"/>
        <w:spacing w:line="240" w:lineRule="auto"/>
        <w:ind w:firstLine="720"/>
        <w:rPr>
          <w:lang w:val="sv-SE"/>
        </w:rPr>
      </w:pPr>
      <w:r w:rsidRPr="00854C71">
        <w:rPr>
          <w:lang w:val="id-ID"/>
        </w:rPr>
        <w:t xml:space="preserve">Sel lekosit diwarnai dan dikelompokkan menjadi netrofil, eosinofil, basofil, monosit, limfosit. Jika ada sel-sel muda, alat akan memberikan tanda yang harus dikonfirmasikan dengan  sediaan apus darah (Technicon). </w:t>
      </w:r>
      <w:r w:rsidRPr="00854C71">
        <w:rPr>
          <w:lang w:val="sv-SE"/>
        </w:rPr>
        <w:t xml:space="preserve">Alat yang menggunakan prinsip flow-cytometri  dalam waktu 1 menit dapat menghitung 10.000 sel dengan presisi yang tinggi dan dalam waktu yang singkat .       </w:t>
      </w:r>
    </w:p>
    <w:p w:rsidR="004E12F5" w:rsidRDefault="004E12F5" w:rsidP="004E12F5">
      <w:pPr>
        <w:jc w:val="both"/>
      </w:pPr>
      <w:r>
        <w:t xml:space="preserve">        </w:t>
      </w:r>
      <w:r w:rsidRPr="007901BA">
        <w:rPr>
          <w:b/>
          <w:bCs/>
        </w:rPr>
        <w:t>3.</w:t>
      </w:r>
      <w:r>
        <w:t xml:space="preserve"> </w:t>
      </w:r>
      <w:r w:rsidRPr="002935F0">
        <w:rPr>
          <w:b/>
          <w:bCs/>
          <w:i/>
          <w:iCs/>
        </w:rPr>
        <w:t>Pattern Recognation</w:t>
      </w:r>
      <w:r>
        <w:t xml:space="preserve"> </w:t>
      </w:r>
    </w:p>
    <w:p w:rsidR="004E12F5" w:rsidRDefault="004E12F5" w:rsidP="004E12F5">
      <w:pPr>
        <w:ind w:left="720"/>
        <w:jc w:val="both"/>
      </w:pPr>
      <w:r>
        <w:tab/>
        <w:t xml:space="preserve">Adaptasi dari hitungan jenis visual dengan menggunakan mikroskop yang dilengkapi dengan photosensor dan komputer. Gambaran sel yang ditemukan: ukuran, bentuk, granula, rasio inti dengan sitoplasma dll dibandingkan dengan gambaran sel yang tersimpan di memori komputer. Alat dengan prinsip ini  (Heitz  Hematrat, Hitachi 8200 ) dalam waktu 2 – 6 menit mampu menghitung 500 sel.   </w:t>
      </w:r>
    </w:p>
    <w:p w:rsidR="004E12F5" w:rsidRDefault="004E12F5" w:rsidP="004E12F5">
      <w:pPr>
        <w:ind w:left="720"/>
        <w:jc w:val="both"/>
      </w:pPr>
    </w:p>
    <w:p w:rsidR="004E12F5" w:rsidRDefault="004E12F5" w:rsidP="004E12F5">
      <w:pPr>
        <w:spacing w:line="360" w:lineRule="auto"/>
        <w:jc w:val="both"/>
        <w:rPr>
          <w:b/>
          <w:bCs/>
        </w:rPr>
      </w:pPr>
      <w:r>
        <w:rPr>
          <w:b/>
          <w:bCs/>
        </w:rPr>
        <w:t>2. Cara visual</w:t>
      </w:r>
    </w:p>
    <w:p w:rsidR="004E12F5" w:rsidRDefault="004E12F5" w:rsidP="004E12F5">
      <w:pPr>
        <w:ind w:left="180"/>
        <w:jc w:val="both"/>
      </w:pPr>
      <w:r>
        <w:tab/>
        <w:t>Hitung jenis lekosit biasanya dilakukan pada sediaan apus yang dibuat pada kaca objek dengan pewarnaan tertentu. Sediaan apus yang dibuat dan dipulas dengan baik merupakan mutlak untuk mendapatkan hasil pemeriksaan yang baik</w:t>
      </w:r>
    </w:p>
    <w:p w:rsidR="004E12F5" w:rsidRDefault="004E12F5" w:rsidP="004E12F5">
      <w:pPr>
        <w:ind w:left="180"/>
        <w:jc w:val="both"/>
      </w:pPr>
    </w:p>
    <w:p w:rsidR="004E12F5" w:rsidRPr="001B34FD" w:rsidRDefault="004E12F5" w:rsidP="004E12F5">
      <w:pPr>
        <w:pStyle w:val="Heading2"/>
        <w:spacing w:line="240" w:lineRule="auto"/>
        <w:ind w:left="180"/>
        <w:rPr>
          <w:rFonts w:eastAsia="SimSun"/>
          <w:u w:val="none"/>
          <w:lang w:val="id-ID" w:eastAsia="zh-CN"/>
        </w:rPr>
      </w:pPr>
      <w:r w:rsidRPr="001B34FD">
        <w:rPr>
          <w:u w:val="none"/>
        </w:rPr>
        <w:t>Cara Pemeriksaan</w:t>
      </w:r>
      <w:r>
        <w:rPr>
          <w:rFonts w:eastAsia="SimSun"/>
          <w:u w:val="none"/>
          <w:lang w:val="id-ID" w:eastAsia="zh-CN"/>
        </w:rPr>
        <w:t>:</w:t>
      </w:r>
      <w:r w:rsidRPr="001B34FD">
        <w:rPr>
          <w:rFonts w:eastAsia="SimSun"/>
          <w:u w:val="none"/>
          <w:lang w:val="id-ID" w:eastAsia="zh-CN"/>
        </w:rPr>
        <w:t xml:space="preserve"> </w:t>
      </w:r>
    </w:p>
    <w:p w:rsidR="004E12F5" w:rsidRDefault="004E12F5" w:rsidP="004E12F5">
      <w:pPr>
        <w:numPr>
          <w:ilvl w:val="0"/>
          <w:numId w:val="12"/>
        </w:numPr>
        <w:tabs>
          <w:tab w:val="clear" w:pos="720"/>
        </w:tabs>
        <w:jc w:val="both"/>
      </w:pPr>
      <w:r>
        <w:t xml:space="preserve">Sediaan apus diletakkan di mikroskop </w:t>
      </w:r>
    </w:p>
    <w:p w:rsidR="004E12F5" w:rsidRDefault="004E12F5" w:rsidP="004E12F5">
      <w:pPr>
        <w:numPr>
          <w:ilvl w:val="0"/>
          <w:numId w:val="12"/>
        </w:numPr>
        <w:tabs>
          <w:tab w:val="clear" w:pos="720"/>
        </w:tabs>
        <w:jc w:val="both"/>
      </w:pPr>
      <w:r>
        <w:t>Diperiksa dengan pembesaran lemah (lensa obyektif 10x dan lensa okuler 10x) untuk mendapatkan gambaran menyeluruh.</w:t>
      </w:r>
    </w:p>
    <w:p w:rsidR="004E12F5" w:rsidRDefault="004E12F5" w:rsidP="004E12F5">
      <w:pPr>
        <w:ind w:left="720" w:hanging="360"/>
        <w:jc w:val="both"/>
      </w:pPr>
      <w:r>
        <w:t xml:space="preserve">3.  Pada   daerah   yang eritrositnya saling berdekatan  adalah daerah yang paling baik untuk melakukan hitungan jenis lekosit. Dengan pembesaran sedang (lensa obyektif 40x dan lensa okuler 10x) dilakukan hitung jenis lekosit. Bila diperlukan </w:t>
      </w:r>
      <w:r>
        <w:lastRenderedPageBreak/>
        <w:t>dapat dilakukan penilaian lebih lanjut dari sediaan apus menggunakan lensa objektif 100 x menggunakan minyak imersi.</w:t>
      </w:r>
    </w:p>
    <w:p w:rsidR="00707CC3" w:rsidRDefault="00707CC3" w:rsidP="004E12F5">
      <w:pPr>
        <w:ind w:left="720" w:hanging="360"/>
        <w:jc w:val="both"/>
      </w:pPr>
    </w:p>
    <w:p w:rsidR="004E12F5" w:rsidRDefault="004E12F5" w:rsidP="004E12F5">
      <w:pPr>
        <w:tabs>
          <w:tab w:val="left" w:pos="720"/>
        </w:tabs>
        <w:jc w:val="both"/>
      </w:pPr>
      <w:r>
        <w:tab/>
      </w:r>
      <w:r w:rsidR="005574F3">
        <w:rPr>
          <w:noProof/>
          <w:lang w:val="en-US" w:eastAsia="en-US"/>
        </w:rPr>
        <w:drawing>
          <wp:inline distT="0" distB="0" distL="0" distR="0">
            <wp:extent cx="4200525" cy="1457325"/>
            <wp:effectExtent l="19050" t="19050" r="285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srcRect l="6000" t="11719" r="8000" b="11719"/>
                    <a:stretch>
                      <a:fillRect/>
                    </a:stretch>
                  </pic:blipFill>
                  <pic:spPr bwMode="auto">
                    <a:xfrm>
                      <a:off x="0" y="0"/>
                      <a:ext cx="4200525" cy="1457325"/>
                    </a:xfrm>
                    <a:prstGeom prst="rect">
                      <a:avLst/>
                    </a:prstGeom>
                    <a:noFill/>
                    <a:ln w="6350" cmpd="sng">
                      <a:solidFill>
                        <a:srgbClr val="000000"/>
                      </a:solidFill>
                      <a:miter lim="800000"/>
                      <a:headEnd/>
                      <a:tailEnd/>
                    </a:ln>
                    <a:effectLst/>
                  </pic:spPr>
                </pic:pic>
              </a:graphicData>
            </a:graphic>
          </wp:inline>
        </w:drawing>
      </w:r>
    </w:p>
    <w:p w:rsidR="00707CC3" w:rsidRDefault="00707CC3" w:rsidP="004E12F5">
      <w:pPr>
        <w:ind w:left="1260" w:hanging="1260"/>
        <w:jc w:val="both"/>
        <w:rPr>
          <w:i/>
          <w:iCs/>
        </w:rPr>
      </w:pPr>
    </w:p>
    <w:p w:rsidR="004E12F5" w:rsidRPr="007D629B" w:rsidRDefault="004E12F5" w:rsidP="004E12F5">
      <w:pPr>
        <w:ind w:left="1260" w:hanging="1260"/>
        <w:jc w:val="both"/>
        <w:rPr>
          <w:b/>
          <w:iCs/>
        </w:rPr>
      </w:pPr>
      <w:r w:rsidRPr="007D629B">
        <w:rPr>
          <w:b/>
          <w:iCs/>
        </w:rPr>
        <w:t>Gambar 1 . Lokasi dan arah pergerakan lapang pandang pada pemeriksaan sediaan apus darah tepi</w:t>
      </w:r>
    </w:p>
    <w:p w:rsidR="004E12F5" w:rsidRDefault="004E12F5" w:rsidP="004E12F5">
      <w:pPr>
        <w:ind w:left="1260" w:hanging="1260"/>
        <w:jc w:val="both"/>
      </w:pPr>
    </w:p>
    <w:p w:rsidR="004E12F5" w:rsidRDefault="004E12F5" w:rsidP="004E12F5">
      <w:pPr>
        <w:ind w:left="180"/>
        <w:jc w:val="both"/>
      </w:pPr>
      <w:r>
        <w:tab/>
        <w:t xml:space="preserve">Dalam keadaan normal lekosit yang dapat dijumpai menurut ukuran yang telah dibakukan adalah  Basofil, Eosinofil, Netrofil batang, dan Netrofil segmen, Limfosit, Monosit. Keenam jenis sel tersebut berbeda dalam ukuran, bentuk, inti, warna sitoplasma serta granula di dalamnya. Proporsi jumlah masing-masing jenis lekosit tersebut dapat mempunyai arti klinik yang penting. </w:t>
      </w:r>
    </w:p>
    <w:p w:rsidR="004E12F5" w:rsidRDefault="004E12F5" w:rsidP="004E12F5">
      <w:pPr>
        <w:jc w:val="both"/>
      </w:pPr>
    </w:p>
    <w:p w:rsidR="004E12F5" w:rsidRDefault="004E12F5" w:rsidP="004E12F5">
      <w:pPr>
        <w:jc w:val="both"/>
      </w:pPr>
      <w:r>
        <w:t xml:space="preserve"> </w:t>
      </w:r>
    </w:p>
    <w:p w:rsidR="004E12F5" w:rsidRDefault="004E12F5" w:rsidP="004E12F5">
      <w:pPr>
        <w:jc w:val="both"/>
        <w:rPr>
          <w:b/>
          <w:bCs/>
        </w:rPr>
      </w:pPr>
      <w:r>
        <w:rPr>
          <w:b/>
          <w:bCs/>
        </w:rPr>
        <w:t>Basofil.</w:t>
      </w:r>
    </w:p>
    <w:p w:rsidR="004E12F5" w:rsidRDefault="004E12F5" w:rsidP="004E12F5">
      <w:pPr>
        <w:jc w:val="both"/>
      </w:pPr>
      <w:r>
        <w:t>Sel ini tidak selalu dapat dijumpai, bentuk dan ukurannya menyerupai neutrofil, sitoplasmanya mengandung granula bulat besar tidak sama besar, berwarna biru tua, granula dapat menutupi inti. Kadang-kadang dapat dijumpai adanya vakuol kecil di sitoplasma.</w:t>
      </w:r>
    </w:p>
    <w:p w:rsidR="004E12F5" w:rsidRDefault="004E12F5" w:rsidP="004E12F5">
      <w:pPr>
        <w:jc w:val="both"/>
      </w:pPr>
    </w:p>
    <w:p w:rsidR="004E12F5" w:rsidRPr="00B452BF" w:rsidRDefault="004E12F5" w:rsidP="004E12F5">
      <w:pPr>
        <w:pStyle w:val="Heading3"/>
        <w:spacing w:line="240" w:lineRule="auto"/>
        <w:rPr>
          <w:lang w:val="id-ID"/>
        </w:rPr>
      </w:pPr>
      <w:r w:rsidRPr="00B452BF">
        <w:rPr>
          <w:lang w:val="id-ID"/>
        </w:rPr>
        <w:t xml:space="preserve">Eosinofil </w:t>
      </w:r>
    </w:p>
    <w:p w:rsidR="004E12F5" w:rsidRDefault="004E12F5" w:rsidP="004E12F5">
      <w:pPr>
        <w:jc w:val="both"/>
      </w:pPr>
      <w:r>
        <w:t>Bentuk dan ukurannya sama dengan netrofil, akan tetapi sitoplasmanya dipenuhi oleh granula  yang besar, bulat, ukurannya sama besar dan berwarna kemerahan</w:t>
      </w:r>
    </w:p>
    <w:p w:rsidR="004E12F5" w:rsidRDefault="004E12F5" w:rsidP="004E12F5">
      <w:pPr>
        <w:jc w:val="both"/>
      </w:pPr>
    </w:p>
    <w:p w:rsidR="004E12F5" w:rsidRPr="00854C71" w:rsidRDefault="004E12F5" w:rsidP="004E12F5">
      <w:pPr>
        <w:pStyle w:val="Heading3"/>
        <w:spacing w:line="240" w:lineRule="auto"/>
        <w:rPr>
          <w:lang w:val="id-ID"/>
        </w:rPr>
      </w:pPr>
      <w:r w:rsidRPr="00854C71">
        <w:rPr>
          <w:lang w:val="id-ID"/>
        </w:rPr>
        <w:t>Neutrofil</w:t>
      </w:r>
    </w:p>
    <w:p w:rsidR="004E12F5" w:rsidRDefault="006704E5" w:rsidP="004E12F5">
      <w:pPr>
        <w:jc w:val="both"/>
      </w:pPr>
      <w:r>
        <w:t>Berukuran lebih besar dari limf</w:t>
      </w:r>
      <w:r w:rsidR="004E12F5">
        <w:t>osit kecil, berbentuk bulat dengan sitoplasma yang banyak agak  kemerahan. Inti berwarna ungu, berbentuk batang atau segmen.</w:t>
      </w:r>
      <w:r>
        <w:t xml:space="preserve"> Dikatakan berbentuk batang apa</w:t>
      </w:r>
      <w:r w:rsidR="004E12F5">
        <w:t xml:space="preserve">bila lekukan inti melebihi setengah diameter inti; berbentuk segmen bila inti terbagi menjadi beberapa bagian yang saling dihubungkan dengan benang kromatin.  Sitoplasma bergranula warna keunguan .  </w:t>
      </w:r>
    </w:p>
    <w:p w:rsidR="004E12F5" w:rsidRDefault="004E12F5" w:rsidP="004E12F5">
      <w:pPr>
        <w:jc w:val="both"/>
      </w:pPr>
    </w:p>
    <w:p w:rsidR="004E12F5" w:rsidRPr="00854C71" w:rsidRDefault="004E12F5" w:rsidP="004E12F5">
      <w:pPr>
        <w:pStyle w:val="Heading3"/>
        <w:spacing w:line="240" w:lineRule="auto"/>
        <w:rPr>
          <w:lang w:val="id-ID"/>
        </w:rPr>
      </w:pPr>
      <w:r w:rsidRPr="00854C71">
        <w:rPr>
          <w:lang w:val="id-ID"/>
        </w:rPr>
        <w:t>Limfosit</w:t>
      </w:r>
    </w:p>
    <w:p w:rsidR="004E12F5" w:rsidRDefault="004E12F5" w:rsidP="004E12F5">
      <w:pPr>
        <w:jc w:val="both"/>
      </w:pPr>
      <w:r>
        <w:t xml:space="preserve">Dikenal beberapa macam limfosit yang antara lain limfosit kecil dan limfosit besar. </w:t>
      </w:r>
    </w:p>
    <w:p w:rsidR="004E12F5" w:rsidRDefault="004E12F5" w:rsidP="004E12F5">
      <w:pPr>
        <w:numPr>
          <w:ilvl w:val="1"/>
          <w:numId w:val="11"/>
        </w:numPr>
        <w:tabs>
          <w:tab w:val="clear" w:pos="1440"/>
          <w:tab w:val="num" w:pos="540"/>
        </w:tabs>
        <w:ind w:left="540"/>
        <w:jc w:val="both"/>
      </w:pPr>
      <w:r>
        <w:t>Limfosit kecil berukuran 8-10 um , berbentuk bulat, berinti kira-kira sebesar ukuran eritrosit normal, inti limfosit mengisi sebagian</w:t>
      </w:r>
      <w:r w:rsidR="006704E5">
        <w:t xml:space="preserve"> besar dari ukuran sel dengan k</w:t>
      </w:r>
      <w:r>
        <w:t>romatin yang padat bergumpal berwarna biru ungu tua, dan sitoplasmanya tidak mengandung granula.</w:t>
      </w:r>
    </w:p>
    <w:p w:rsidR="004E12F5" w:rsidRDefault="004E12F5" w:rsidP="004E12F5">
      <w:pPr>
        <w:numPr>
          <w:ilvl w:val="1"/>
          <w:numId w:val="11"/>
        </w:numPr>
        <w:tabs>
          <w:tab w:val="clear" w:pos="1440"/>
          <w:tab w:val="num" w:pos="540"/>
        </w:tabs>
        <w:ind w:left="540"/>
        <w:jc w:val="both"/>
      </w:pPr>
      <w:r>
        <w:lastRenderedPageBreak/>
        <w:t>Limfosit besar  berukuran 12 – 16 um, berbentuk bulat atau agak tak beraturan; berinti oval atau bulat, terletak di</w:t>
      </w:r>
      <w:r w:rsidR="006704E5">
        <w:t xml:space="preserve"> </w:t>
      </w:r>
      <w:r>
        <w:t>tepi sel. Sitoplasmasnya relatif lebih banyak dibandingkan limfosit kecil, biru muda atau dapat mengandung granula azurofil yang berwarna merah.</w:t>
      </w:r>
    </w:p>
    <w:p w:rsidR="00707CC3" w:rsidRDefault="00707CC3" w:rsidP="004E12F5">
      <w:pPr>
        <w:pStyle w:val="Heading3"/>
        <w:spacing w:line="240" w:lineRule="auto"/>
        <w:rPr>
          <w:lang w:val="id-ID"/>
        </w:rPr>
      </w:pPr>
    </w:p>
    <w:p w:rsidR="004E12F5" w:rsidRPr="00854C71" w:rsidRDefault="004E12F5" w:rsidP="004E12F5">
      <w:pPr>
        <w:pStyle w:val="Heading3"/>
        <w:spacing w:line="240" w:lineRule="auto"/>
        <w:rPr>
          <w:lang w:val="id-ID"/>
        </w:rPr>
      </w:pPr>
      <w:r w:rsidRPr="00854C71">
        <w:rPr>
          <w:lang w:val="id-ID"/>
        </w:rPr>
        <w:t>Monosit</w:t>
      </w:r>
    </w:p>
    <w:p w:rsidR="004E12F5" w:rsidRDefault="004E12F5" w:rsidP="004E12F5">
      <w:pPr>
        <w:jc w:val="both"/>
      </w:pPr>
      <w:r>
        <w:t>Merupakan sel yang paling besar dibandingkan yang lain, berukuran 14 – 20 um, berbentuk tak beraturan, mempunyai inti yang bentuk</w:t>
      </w:r>
      <w:r w:rsidR="006704E5">
        <w:t>n</w:t>
      </w:r>
      <w:r>
        <w:t xml:space="preserve">ya macam-macam, umumnya berbentuk seperti ginjal berwarna biru ungu dengan kromatin seperti girus otak. Sitoplasma berwarna keabu-abuan, mengandung granula halus kemerahan dan  kadang – kadang bervakuol. Dibawah ini adalah morfologi lekosit normal yang dapat dijumpai pada sediaan apus darah </w:t>
      </w:r>
    </w:p>
    <w:p w:rsidR="004E12F5" w:rsidRDefault="001C484F" w:rsidP="004E12F5">
      <w:pPr>
        <w:jc w:val="both"/>
      </w:pPr>
      <w:r>
        <w:rPr>
          <w:noProof/>
          <w:lang w:val="en-US" w:eastAsia="en-US"/>
        </w:rPr>
        <w:pict>
          <v:rect id="_x0000_s1627" style="position:absolute;left:0;text-align:left;margin-left:180pt;margin-top:4.55pt;width:252pt;height:171pt;z-index:251662848" filled="f" strokeweight="3pt">
            <v:stroke linestyle="thinThin"/>
          </v:rect>
        </w:pict>
      </w:r>
      <w:r w:rsidR="00021E55">
        <w:rPr>
          <w:noProof/>
          <w:lang w:val="en-US" w:eastAsia="en-US"/>
        </w:rPr>
        <w:pict>
          <v:rect id="_x0000_s1617" style="position:absolute;left:0;text-align:left;margin-left:0;margin-top:4.55pt;width:180pt;height:171pt;z-index:251656704" filled="f" strokeweight="3pt">
            <v:stroke linestyle="thinThin"/>
          </v:rect>
        </w:pict>
      </w:r>
    </w:p>
    <w:p w:rsidR="004E12F5" w:rsidRDefault="005574F3" w:rsidP="004E12F5">
      <w:pPr>
        <w:jc w:val="both"/>
      </w:pPr>
      <w:r>
        <w:rPr>
          <w:noProof/>
          <w:lang w:val="en-US" w:eastAsia="en-US"/>
        </w:rPr>
        <w:drawing>
          <wp:anchor distT="0" distB="0" distL="114300" distR="114300" simplePos="0" relativeHeight="251663872" behindDoc="1" locked="0" layoutInCell="1" allowOverlap="1">
            <wp:simplePos x="0" y="0"/>
            <wp:positionH relativeFrom="column">
              <wp:posOffset>2628900</wp:posOffset>
            </wp:positionH>
            <wp:positionV relativeFrom="paragraph">
              <wp:posOffset>-3175</wp:posOffset>
            </wp:positionV>
            <wp:extent cx="914400" cy="800100"/>
            <wp:effectExtent l="19050" t="19050" r="19050" b="19050"/>
            <wp:wrapNone/>
            <wp:docPr id="604" name="Picture 604" descr="blood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blood 010"/>
                    <pic:cNvPicPr>
                      <a:picLocks noChangeAspect="1" noChangeArrowheads="1"/>
                    </pic:cNvPicPr>
                  </pic:nvPicPr>
                  <pic:blipFill>
                    <a:blip r:embed="rId54">
                      <a:lum bright="-12000" contrast="24000"/>
                    </a:blip>
                    <a:srcRect l="63692" t="36638" r="15047" b="50426"/>
                    <a:stretch>
                      <a:fillRect/>
                    </a:stretch>
                  </pic:blipFill>
                  <pic:spPr bwMode="auto">
                    <a:xfrm>
                      <a:off x="0" y="0"/>
                      <a:ext cx="914400" cy="800100"/>
                    </a:xfrm>
                    <a:prstGeom prst="rect">
                      <a:avLst/>
                    </a:prstGeom>
                    <a:noFill/>
                    <a:ln w="12700">
                      <a:solidFill>
                        <a:srgbClr val="000000"/>
                      </a:solidFill>
                      <a:miter lim="800000"/>
                      <a:headEnd/>
                      <a:tailEnd/>
                    </a:ln>
                  </pic:spPr>
                </pic:pic>
              </a:graphicData>
            </a:graphic>
          </wp:anchor>
        </w:drawing>
      </w:r>
      <w:r>
        <w:rPr>
          <w:noProof/>
          <w:lang w:val="en-US" w:eastAsia="en-US"/>
        </w:rPr>
        <w:drawing>
          <wp:anchor distT="0" distB="0" distL="114300" distR="114300" simplePos="0" relativeHeight="251664896" behindDoc="1" locked="0" layoutInCell="1" allowOverlap="1">
            <wp:simplePos x="0" y="0"/>
            <wp:positionH relativeFrom="column">
              <wp:posOffset>3514725</wp:posOffset>
            </wp:positionH>
            <wp:positionV relativeFrom="paragraph">
              <wp:posOffset>-3175</wp:posOffset>
            </wp:positionV>
            <wp:extent cx="942975" cy="800100"/>
            <wp:effectExtent l="19050" t="19050" r="28575" b="19050"/>
            <wp:wrapNone/>
            <wp:docPr id="605" name="Picture 605" descr="blood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blood 010"/>
                    <pic:cNvPicPr>
                      <a:picLocks noChangeAspect="1" noChangeArrowheads="1"/>
                    </pic:cNvPicPr>
                  </pic:nvPicPr>
                  <pic:blipFill>
                    <a:blip r:embed="rId54">
                      <a:lum bright="-12000" contrast="24000"/>
                    </a:blip>
                    <a:srcRect l="64615" t="14297" r="15047" b="72766"/>
                    <a:stretch>
                      <a:fillRect/>
                    </a:stretch>
                  </pic:blipFill>
                  <pic:spPr bwMode="auto">
                    <a:xfrm>
                      <a:off x="0" y="0"/>
                      <a:ext cx="942975" cy="800100"/>
                    </a:xfrm>
                    <a:prstGeom prst="rect">
                      <a:avLst/>
                    </a:prstGeom>
                    <a:noFill/>
                    <a:ln w="9525">
                      <a:solidFill>
                        <a:srgbClr val="000000"/>
                      </a:solidFill>
                      <a:miter lim="800000"/>
                      <a:headEnd/>
                      <a:tailEnd/>
                    </a:ln>
                  </pic:spPr>
                </pic:pic>
              </a:graphicData>
            </a:graphic>
          </wp:anchor>
        </w:drawing>
      </w:r>
      <w:r>
        <w:rPr>
          <w:noProof/>
          <w:lang w:val="en-US" w:eastAsia="en-US"/>
        </w:rPr>
        <w:drawing>
          <wp:anchor distT="0" distB="0" distL="114300" distR="114300" simplePos="0" relativeHeight="251665920" behindDoc="1" locked="0" layoutInCell="1" allowOverlap="1">
            <wp:simplePos x="0" y="0"/>
            <wp:positionH relativeFrom="column">
              <wp:posOffset>4457700</wp:posOffset>
            </wp:positionH>
            <wp:positionV relativeFrom="paragraph">
              <wp:posOffset>-3175</wp:posOffset>
            </wp:positionV>
            <wp:extent cx="914400" cy="800100"/>
            <wp:effectExtent l="19050" t="19050" r="19050" b="19050"/>
            <wp:wrapNone/>
            <wp:docPr id="606" name="Picture 606" descr="blood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blood 010"/>
                    <pic:cNvPicPr>
                      <a:picLocks noChangeAspect="1" noChangeArrowheads="1"/>
                    </pic:cNvPicPr>
                  </pic:nvPicPr>
                  <pic:blipFill>
                    <a:blip r:embed="rId54">
                      <a:lum bright="-12000" contrast="24000"/>
                    </a:blip>
                    <a:srcRect l="63692" t="57703" r="18738" b="29361"/>
                    <a:stretch>
                      <a:fillRect/>
                    </a:stretch>
                  </pic:blipFill>
                  <pic:spPr bwMode="auto">
                    <a:xfrm>
                      <a:off x="0" y="0"/>
                      <a:ext cx="914400" cy="800100"/>
                    </a:xfrm>
                    <a:prstGeom prst="rect">
                      <a:avLst/>
                    </a:prstGeom>
                    <a:noFill/>
                    <a:ln w="12700">
                      <a:solidFill>
                        <a:srgbClr val="000000"/>
                      </a:solidFill>
                      <a:miter lim="800000"/>
                      <a:headEnd/>
                      <a:tailEnd/>
                    </a:ln>
                  </pic:spPr>
                </pic:pic>
              </a:graphicData>
            </a:graphic>
          </wp:anchor>
        </w:drawing>
      </w:r>
      <w:r w:rsidR="001C484F">
        <w:rPr>
          <w:noProof/>
          <w:lang w:val="en-US" w:eastAsia="en-US"/>
        </w:rPr>
        <w:pict>
          <v:shape id="_x0000_s1625" type="#_x0000_t202" style="position:absolute;left:0;text-align:left;margin-left:81pt;margin-top:-.25pt;width:18pt;height:18pt;z-index:251660800;mso-position-horizontal-relative:text;mso-position-vertical-relative:text" filled="f" stroked="f">
            <v:textbox>
              <w:txbxContent>
                <w:p w:rsidR="001C484F" w:rsidRPr="001C484F" w:rsidRDefault="001C484F">
                  <w:pPr>
                    <w:rPr>
                      <w:b/>
                    </w:rPr>
                  </w:pPr>
                  <w:r w:rsidRPr="001C484F">
                    <w:rPr>
                      <w:b/>
                    </w:rPr>
                    <w:t>a</w:t>
                  </w:r>
                </w:p>
              </w:txbxContent>
            </v:textbox>
          </v:shape>
        </w:pict>
      </w:r>
      <w:r>
        <w:rPr>
          <w:noProof/>
          <w:lang w:val="en-US" w:eastAsia="en-US"/>
        </w:rPr>
        <w:drawing>
          <wp:anchor distT="0" distB="0" distL="114300" distR="114300" simplePos="0" relativeHeight="251655680" behindDoc="1" locked="0" layoutInCell="1" allowOverlap="1">
            <wp:simplePos x="0" y="0"/>
            <wp:positionH relativeFrom="column">
              <wp:posOffset>114300</wp:posOffset>
            </wp:positionH>
            <wp:positionV relativeFrom="paragraph">
              <wp:posOffset>-3175</wp:posOffset>
            </wp:positionV>
            <wp:extent cx="2057400" cy="1485900"/>
            <wp:effectExtent l="19050" t="19050" r="19050" b="19050"/>
            <wp:wrapNone/>
            <wp:docPr id="590" name="Picture 590" descr="blood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blood 009"/>
                    <pic:cNvPicPr>
                      <a:picLocks noChangeAspect="1" noChangeArrowheads="1"/>
                    </pic:cNvPicPr>
                  </pic:nvPicPr>
                  <pic:blipFill>
                    <a:blip r:embed="rId55">
                      <a:lum bright="-12000" contrast="24000"/>
                    </a:blip>
                    <a:srcRect l="7846" t="29419" r="50031" b="48387"/>
                    <a:stretch>
                      <a:fillRect/>
                    </a:stretch>
                  </pic:blipFill>
                  <pic:spPr bwMode="auto">
                    <a:xfrm>
                      <a:off x="0" y="0"/>
                      <a:ext cx="2057400" cy="1485900"/>
                    </a:xfrm>
                    <a:prstGeom prst="rect">
                      <a:avLst/>
                    </a:prstGeom>
                    <a:noFill/>
                    <a:ln w="3175">
                      <a:solidFill>
                        <a:srgbClr val="000000"/>
                      </a:solidFill>
                      <a:miter lim="800000"/>
                      <a:headEnd/>
                      <a:tailEnd/>
                    </a:ln>
                  </pic:spPr>
                </pic:pic>
              </a:graphicData>
            </a:graphic>
          </wp:anchor>
        </w:drawing>
      </w:r>
    </w:p>
    <w:p w:rsidR="004E12F5" w:rsidRPr="00E56925" w:rsidRDefault="001C484F" w:rsidP="004E12F5">
      <w:pPr>
        <w:ind w:firstLine="1260"/>
        <w:jc w:val="both"/>
        <w:rPr>
          <w:sz w:val="22"/>
          <w:szCs w:val="22"/>
        </w:rPr>
      </w:pPr>
      <w:r>
        <w:rPr>
          <w:noProof/>
          <w:lang w:val="en-US" w:eastAsia="en-US"/>
        </w:rPr>
        <w:pict>
          <v:line id="_x0000_s1623" style="position:absolute;left:0;text-align:left;flip:y;z-index:251658752" from="54pt,3.95pt" to="81pt,12.95pt">
            <v:stroke endarrow="block"/>
          </v:line>
        </w:pict>
      </w:r>
    </w:p>
    <w:p w:rsidR="002605B8" w:rsidRDefault="002605B8" w:rsidP="004E12F5">
      <w:pPr>
        <w:jc w:val="both"/>
      </w:pPr>
    </w:p>
    <w:p w:rsidR="002605B8" w:rsidRDefault="002605B8" w:rsidP="004E12F5">
      <w:pPr>
        <w:jc w:val="both"/>
      </w:pPr>
    </w:p>
    <w:p w:rsidR="002605B8" w:rsidRDefault="002605B8" w:rsidP="004E12F5">
      <w:pPr>
        <w:jc w:val="both"/>
      </w:pPr>
    </w:p>
    <w:p w:rsidR="002605B8" w:rsidRPr="006704E5" w:rsidRDefault="005574F3" w:rsidP="004E12F5">
      <w:pPr>
        <w:jc w:val="both"/>
        <w:rPr>
          <w:rFonts w:ascii="Georgia" w:hAnsi="Georgia"/>
          <w:b/>
          <w:sz w:val="20"/>
          <w:szCs w:val="20"/>
        </w:rPr>
      </w:pPr>
      <w:r>
        <w:rPr>
          <w:rFonts w:ascii="Georgia" w:hAnsi="Georgia"/>
          <w:noProof/>
          <w:sz w:val="20"/>
          <w:szCs w:val="20"/>
          <w:lang w:val="en-US" w:eastAsia="en-US"/>
        </w:rPr>
        <w:drawing>
          <wp:anchor distT="0" distB="0" distL="114300" distR="114300" simplePos="0" relativeHeight="251667968" behindDoc="1" locked="0" layoutInCell="1" allowOverlap="1">
            <wp:simplePos x="0" y="0"/>
            <wp:positionH relativeFrom="column">
              <wp:posOffset>2628900</wp:posOffset>
            </wp:positionH>
            <wp:positionV relativeFrom="paragraph">
              <wp:posOffset>163830</wp:posOffset>
            </wp:positionV>
            <wp:extent cx="914400" cy="685800"/>
            <wp:effectExtent l="19050" t="19050" r="19050" b="19050"/>
            <wp:wrapNone/>
            <wp:docPr id="608" name="Picture 608" descr="blood 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blood 011"/>
                    <pic:cNvPicPr>
                      <a:picLocks noChangeAspect="1" noChangeArrowheads="1"/>
                    </pic:cNvPicPr>
                  </pic:nvPicPr>
                  <pic:blipFill>
                    <a:blip r:embed="rId56">
                      <a:lum bright="-12000" contrast="24000"/>
                    </a:blip>
                    <a:srcRect l="16985" t="17107" r="60831" b="70787"/>
                    <a:stretch>
                      <a:fillRect/>
                    </a:stretch>
                  </pic:blipFill>
                  <pic:spPr bwMode="auto">
                    <a:xfrm>
                      <a:off x="0" y="0"/>
                      <a:ext cx="914400" cy="685800"/>
                    </a:xfrm>
                    <a:prstGeom prst="rect">
                      <a:avLst/>
                    </a:prstGeom>
                    <a:noFill/>
                    <a:ln w="12700">
                      <a:solidFill>
                        <a:srgbClr val="000000"/>
                      </a:solidFill>
                      <a:miter lim="800000"/>
                      <a:headEnd/>
                      <a:tailEnd/>
                    </a:ln>
                  </pic:spPr>
                </pic:pic>
              </a:graphicData>
            </a:graphic>
          </wp:anchor>
        </w:drawing>
      </w:r>
      <w:r>
        <w:rPr>
          <w:rFonts w:ascii="Georgia" w:hAnsi="Georgia"/>
          <w:noProof/>
          <w:sz w:val="20"/>
          <w:szCs w:val="20"/>
          <w:lang w:val="en-US" w:eastAsia="en-US"/>
        </w:rPr>
        <w:drawing>
          <wp:anchor distT="0" distB="0" distL="114300" distR="114300" simplePos="0" relativeHeight="251666944" behindDoc="1" locked="0" layoutInCell="1" allowOverlap="1">
            <wp:simplePos x="0" y="0"/>
            <wp:positionH relativeFrom="column">
              <wp:posOffset>4457700</wp:posOffset>
            </wp:positionH>
            <wp:positionV relativeFrom="paragraph">
              <wp:posOffset>163830</wp:posOffset>
            </wp:positionV>
            <wp:extent cx="885825" cy="685800"/>
            <wp:effectExtent l="19050" t="19050" r="28575" b="19050"/>
            <wp:wrapNone/>
            <wp:docPr id="607" name="Picture 607" descr="blood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blood 010"/>
                    <pic:cNvPicPr>
                      <a:picLocks noChangeAspect="1" noChangeArrowheads="1"/>
                    </pic:cNvPicPr>
                  </pic:nvPicPr>
                  <pic:blipFill>
                    <a:blip r:embed="rId54">
                      <a:lum bright="-12000" contrast="24000"/>
                    </a:blip>
                    <a:srcRect l="62769" t="81958" r="17815" b="6383"/>
                    <a:stretch>
                      <a:fillRect/>
                    </a:stretch>
                  </pic:blipFill>
                  <pic:spPr bwMode="auto">
                    <a:xfrm>
                      <a:off x="0" y="0"/>
                      <a:ext cx="885825" cy="685800"/>
                    </a:xfrm>
                    <a:prstGeom prst="rect">
                      <a:avLst/>
                    </a:prstGeom>
                    <a:noFill/>
                    <a:ln w="12700">
                      <a:solidFill>
                        <a:srgbClr val="000000"/>
                      </a:solidFill>
                      <a:miter lim="800000"/>
                      <a:headEnd/>
                      <a:tailEnd/>
                    </a:ln>
                  </pic:spPr>
                </pic:pic>
              </a:graphicData>
            </a:graphic>
          </wp:anchor>
        </w:drawing>
      </w:r>
      <w:r>
        <w:rPr>
          <w:rFonts w:ascii="Georgia" w:hAnsi="Georgia"/>
          <w:noProof/>
          <w:sz w:val="20"/>
          <w:szCs w:val="20"/>
          <w:lang w:val="en-US" w:eastAsia="en-US"/>
        </w:rPr>
        <w:drawing>
          <wp:anchor distT="0" distB="0" distL="114300" distR="114300" simplePos="0" relativeHeight="251668992" behindDoc="1" locked="0" layoutInCell="1" allowOverlap="1">
            <wp:simplePos x="0" y="0"/>
            <wp:positionH relativeFrom="column">
              <wp:posOffset>3543300</wp:posOffset>
            </wp:positionH>
            <wp:positionV relativeFrom="paragraph">
              <wp:posOffset>163830</wp:posOffset>
            </wp:positionV>
            <wp:extent cx="914400" cy="685800"/>
            <wp:effectExtent l="19050" t="19050" r="19050" b="19050"/>
            <wp:wrapNone/>
            <wp:docPr id="609" name="Picture 609" descr="mon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mono 6"/>
                    <pic:cNvPicPr>
                      <a:picLocks noChangeAspect="1" noChangeArrowheads="1"/>
                    </pic:cNvPicPr>
                  </pic:nvPicPr>
                  <pic:blipFill>
                    <a:blip r:embed="rId57"/>
                    <a:srcRect l="20131" t="22501" r="16579" b="4091"/>
                    <a:stretch>
                      <a:fillRect/>
                    </a:stretch>
                  </pic:blipFill>
                  <pic:spPr bwMode="auto">
                    <a:xfrm>
                      <a:off x="0" y="0"/>
                      <a:ext cx="914400" cy="685800"/>
                    </a:xfrm>
                    <a:prstGeom prst="rect">
                      <a:avLst/>
                    </a:prstGeom>
                    <a:noFill/>
                    <a:ln w="12700">
                      <a:solidFill>
                        <a:srgbClr val="000000"/>
                      </a:solidFill>
                      <a:miter lim="800000"/>
                      <a:headEnd/>
                      <a:tailEnd/>
                    </a:ln>
                  </pic:spPr>
                </pic:pic>
              </a:graphicData>
            </a:graphic>
          </wp:anchor>
        </w:drawing>
      </w:r>
      <w:r w:rsidR="001C484F" w:rsidRPr="006704E5">
        <w:rPr>
          <w:rFonts w:ascii="Georgia" w:hAnsi="Georgia"/>
          <w:noProof/>
          <w:sz w:val="20"/>
          <w:szCs w:val="20"/>
          <w:lang w:val="en-US" w:eastAsia="en-US"/>
        </w:rPr>
        <w:pict>
          <v:shape id="_x0000_s1626" type="#_x0000_t202" style="position:absolute;left:0;text-align:left;margin-left:63pt;margin-top:3.9pt;width:18pt;height:18pt;z-index:251661824;mso-position-horizontal-relative:text;mso-position-vertical-relative:text" filled="f" stroked="f">
            <v:textbox>
              <w:txbxContent>
                <w:p w:rsidR="001C484F" w:rsidRPr="001C484F" w:rsidRDefault="001C484F">
                  <w:pPr>
                    <w:rPr>
                      <w:b/>
                    </w:rPr>
                  </w:pPr>
                  <w:r w:rsidRPr="001C484F">
                    <w:rPr>
                      <w:b/>
                    </w:rPr>
                    <w:t>b</w:t>
                  </w:r>
                </w:p>
              </w:txbxContent>
            </v:textbox>
          </v:shape>
        </w:pict>
      </w:r>
      <w:r w:rsidR="006704E5" w:rsidRPr="006704E5">
        <w:rPr>
          <w:rFonts w:ascii="Georgia" w:hAnsi="Georgia"/>
          <w:noProof/>
          <w:sz w:val="20"/>
          <w:szCs w:val="20"/>
          <w:lang w:eastAsia="en-US"/>
        </w:rPr>
        <w:t xml:space="preserve">                   </w:t>
      </w:r>
      <w:r w:rsidR="001C484F" w:rsidRPr="006704E5">
        <w:rPr>
          <w:rFonts w:ascii="Georgia" w:hAnsi="Georgia"/>
          <w:sz w:val="20"/>
          <w:szCs w:val="20"/>
        </w:rPr>
        <w:t xml:space="preserve">                                                                       </w:t>
      </w:r>
      <w:r w:rsidR="001C484F" w:rsidRPr="006704E5">
        <w:rPr>
          <w:rFonts w:ascii="Georgia" w:hAnsi="Georgia"/>
          <w:b/>
          <w:sz w:val="20"/>
          <w:szCs w:val="20"/>
        </w:rPr>
        <w:t>N. Segmen      N. Batang        Eosinofil</w:t>
      </w:r>
    </w:p>
    <w:p w:rsidR="002605B8" w:rsidRDefault="001C484F" w:rsidP="004E12F5">
      <w:pPr>
        <w:jc w:val="both"/>
      </w:pPr>
      <w:r>
        <w:rPr>
          <w:noProof/>
          <w:lang w:val="en-US" w:eastAsia="en-US"/>
        </w:rPr>
        <w:pict>
          <v:line id="_x0000_s1624" style="position:absolute;left:0;text-align:left;flip:y;z-index:251659776" from="36pt,8.1pt" to="63pt,17.1pt">
            <v:stroke endarrow="block"/>
          </v:line>
        </w:pict>
      </w:r>
    </w:p>
    <w:p w:rsidR="002605B8" w:rsidRDefault="002605B8" w:rsidP="004E12F5">
      <w:pPr>
        <w:jc w:val="both"/>
      </w:pPr>
    </w:p>
    <w:p w:rsidR="002605B8" w:rsidRDefault="002605B8" w:rsidP="004E12F5">
      <w:pPr>
        <w:jc w:val="both"/>
      </w:pPr>
    </w:p>
    <w:p w:rsidR="002605B8" w:rsidRDefault="001C484F" w:rsidP="004E12F5">
      <w:pPr>
        <w:jc w:val="both"/>
      </w:pPr>
      <w:r>
        <w:rPr>
          <w:noProof/>
          <w:lang w:val="en-US" w:eastAsia="en-US"/>
        </w:rPr>
        <w:pict>
          <v:shape id="_x0000_s1620" type="#_x0000_t202" style="position:absolute;left:0;text-align:left;margin-left:18pt;margin-top:2.7pt;width:2in;height:27pt;z-index:251657728" stroked="f">
            <v:textbox>
              <w:txbxContent>
                <w:p w:rsidR="00021E55" w:rsidRPr="006704E5" w:rsidRDefault="001C484F">
                  <w:pPr>
                    <w:rPr>
                      <w:rFonts w:ascii="Georgia" w:hAnsi="Georgia"/>
                      <w:b/>
                      <w:sz w:val="20"/>
                      <w:szCs w:val="20"/>
                    </w:rPr>
                  </w:pPr>
                  <w:r w:rsidRPr="006704E5">
                    <w:rPr>
                      <w:rFonts w:ascii="Georgia" w:hAnsi="Georgia"/>
                      <w:b/>
                      <w:sz w:val="20"/>
                      <w:szCs w:val="20"/>
                    </w:rPr>
                    <w:t>a. Eritrosit  b. Trombosit</w:t>
                  </w:r>
                </w:p>
              </w:txbxContent>
            </v:textbox>
          </v:shape>
        </w:pict>
      </w:r>
    </w:p>
    <w:p w:rsidR="002605B8" w:rsidRPr="006704E5" w:rsidRDefault="001C484F" w:rsidP="004E12F5">
      <w:pPr>
        <w:jc w:val="both"/>
        <w:rPr>
          <w:rFonts w:ascii="Georgia" w:hAnsi="Georgia"/>
          <w:b/>
          <w:sz w:val="20"/>
          <w:szCs w:val="20"/>
        </w:rPr>
      </w:pPr>
      <w:r>
        <w:t xml:space="preserve">                                                                        </w:t>
      </w:r>
      <w:r w:rsidR="006704E5">
        <w:rPr>
          <w:rFonts w:ascii="Georgia" w:hAnsi="Georgia"/>
          <w:b/>
          <w:sz w:val="20"/>
          <w:szCs w:val="20"/>
        </w:rPr>
        <w:t xml:space="preserve">  </w:t>
      </w:r>
      <w:r w:rsidRPr="006704E5">
        <w:rPr>
          <w:rFonts w:ascii="Georgia" w:hAnsi="Georgia"/>
          <w:b/>
          <w:sz w:val="20"/>
          <w:szCs w:val="20"/>
        </w:rPr>
        <w:t xml:space="preserve">Limfosit           Monosit           Basofil  </w:t>
      </w:r>
    </w:p>
    <w:p w:rsidR="002605B8" w:rsidRDefault="001C484F" w:rsidP="004E12F5">
      <w:pPr>
        <w:jc w:val="both"/>
      </w:pPr>
      <w:r>
        <w:t xml:space="preserve">                    </w:t>
      </w:r>
    </w:p>
    <w:p w:rsidR="001C484F" w:rsidRDefault="001C484F" w:rsidP="004E12F5">
      <w:pPr>
        <w:jc w:val="both"/>
      </w:pPr>
    </w:p>
    <w:p w:rsidR="004E12F5" w:rsidRDefault="004E12F5" w:rsidP="004E12F5">
      <w:pPr>
        <w:jc w:val="both"/>
      </w:pPr>
      <w:r>
        <w:t>Selain sel-sel di atas, pada keadaan abnormal mungkin pula dijumpai sel muda. Pada keadaan  demikian,  urutan  hitung  jenis  lekosit harus disusun menurut urutan maturasi  seri granulosit, yaitu mieloblast</w:t>
      </w:r>
      <w:r w:rsidR="006704E5">
        <w:t>, promielosit, mielosit, metamie</w:t>
      </w:r>
      <w:r>
        <w:t xml:space="preserve">losit, batang, segmen, basofil, eosinofil, limfosit, dan monosit. Perlu diingat bahwa kebenaran perhitungan jenis sel dipengaruhi oleh jumlah sel yang dihitung, yang mengikuti hukum distribusi Poisson. </w:t>
      </w:r>
    </w:p>
    <w:p w:rsidR="004E12F5" w:rsidRDefault="004E12F5" w:rsidP="004E12F5">
      <w:pPr>
        <w:ind w:firstLine="720"/>
        <w:jc w:val="both"/>
      </w:pPr>
      <w:r>
        <w:t xml:space="preserve">Makin banyak lekosit yang dihitung, makin kecil kesalahan yang terjadi. Hasil hitung jenis  berdasarkan 100 sel sebenarnya  hanya  bermakna jika dalam keadaan normal, yaiitu normal jumlah lekosit dan normal morfologinya. Pada keadaan  lekositosis jumlah lekosit yang dihitung harus lebih banyak; pada lekositosis antara 10.000 – 20.000 hitung jenis berdasarkan 200 sel, lekositosis antara 20.000 – 50.000 hitung jenis berdasarkan pada 300 sel dan lekositosis lebih dari 50.000 hitung jenis didasarkan pada 400 sel. </w:t>
      </w:r>
    </w:p>
    <w:p w:rsidR="004E12F5" w:rsidRDefault="004E12F5" w:rsidP="004E12F5">
      <w:pPr>
        <w:ind w:firstLine="720"/>
        <w:jc w:val="both"/>
      </w:pPr>
      <w:r>
        <w:t xml:space="preserve">Untuk melakukan hitung jenis, sediaan digerakkan sedemikian rupa satu lapangan pandangan tidak dinilai lebih satu kali. Catatlah semua jenis lekosit yang dijumpai, seperti terlihat pada gambar 1, gunakan alat </w:t>
      </w:r>
      <w:r>
        <w:rPr>
          <w:i/>
          <w:iCs/>
        </w:rPr>
        <w:t>differential cell counter</w:t>
      </w:r>
      <w:r w:rsidR="007D629B">
        <w:t>, apa</w:t>
      </w:r>
      <w:r>
        <w:t>bila tidak tersedia</w:t>
      </w:r>
      <w:r w:rsidR="007D629B">
        <w:t xml:space="preserve"> </w:t>
      </w:r>
      <w:r>
        <w:t>buatlah kolom-kolom seperti gambar .</w:t>
      </w:r>
    </w:p>
    <w:p w:rsidR="004E12F5" w:rsidRPr="00854C71" w:rsidRDefault="004E12F5" w:rsidP="004E12F5">
      <w:pPr>
        <w:pStyle w:val="Heading2"/>
        <w:spacing w:line="240" w:lineRule="auto"/>
        <w:rPr>
          <w:lang w:val="id-ID"/>
        </w:rPr>
      </w:pPr>
    </w:p>
    <w:p w:rsidR="004E12F5" w:rsidRDefault="004E12F5" w:rsidP="004E12F5">
      <w:pPr>
        <w:rPr>
          <w:lang w:eastAsia="en-US"/>
        </w:rPr>
      </w:pPr>
    </w:p>
    <w:p w:rsidR="00FA57C0" w:rsidRPr="00854C71" w:rsidRDefault="00FA57C0" w:rsidP="004E12F5">
      <w:pPr>
        <w:rPr>
          <w:lang w:eastAsia="en-US"/>
        </w:rPr>
      </w:pPr>
    </w:p>
    <w:p w:rsidR="004E12F5" w:rsidRPr="00854C71" w:rsidRDefault="004E12F5" w:rsidP="004E12F5">
      <w:pPr>
        <w:pStyle w:val="Heading2"/>
        <w:spacing w:line="240" w:lineRule="auto"/>
        <w:rPr>
          <w:b/>
          <w:bCs/>
          <w:u w:val="none"/>
          <w:lang w:val="id-ID"/>
        </w:rPr>
      </w:pPr>
      <w:r w:rsidRPr="00854C71">
        <w:rPr>
          <w:b/>
          <w:bCs/>
          <w:u w:val="none"/>
          <w:lang w:val="id-ID"/>
        </w:rPr>
        <w:lastRenderedPageBreak/>
        <w:t xml:space="preserve">Differential Cell Counter </w:t>
      </w:r>
    </w:p>
    <w:p w:rsidR="004E12F5" w:rsidRPr="00854C71" w:rsidRDefault="004E12F5" w:rsidP="004E12F5">
      <w:pPr>
        <w:pStyle w:val="Heading2"/>
        <w:spacing w:line="240" w:lineRule="auto"/>
        <w:rPr>
          <w:b/>
          <w:bCs/>
          <w:u w:val="none"/>
          <w:lang w:val="id-ID"/>
        </w:rPr>
      </w:pPr>
    </w:p>
    <w:p w:rsidR="004E12F5" w:rsidRDefault="004E12F5" w:rsidP="004E12F5">
      <w:pPr>
        <w:jc w:val="both"/>
      </w:pPr>
      <w:r>
        <w:t xml:space="preserve">Bila alat </w:t>
      </w:r>
      <w:r>
        <w:rPr>
          <w:i/>
          <w:iCs/>
        </w:rPr>
        <w:t>differential cell counter</w:t>
      </w:r>
      <w:r>
        <w:t xml:space="preserve"> tidak tersedia buatlah kolom-kolom berikut:</w:t>
      </w:r>
    </w:p>
    <w:p w:rsidR="004E12F5" w:rsidRDefault="004E12F5" w:rsidP="004E12F5">
      <w:pPr>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00"/>
        <w:gridCol w:w="540"/>
        <w:gridCol w:w="540"/>
        <w:gridCol w:w="540"/>
        <w:gridCol w:w="540"/>
        <w:gridCol w:w="540"/>
        <w:gridCol w:w="540"/>
        <w:gridCol w:w="540"/>
        <w:gridCol w:w="540"/>
        <w:gridCol w:w="540"/>
        <w:gridCol w:w="416"/>
        <w:gridCol w:w="772"/>
      </w:tblGrid>
      <w:tr w:rsidR="004E12F5">
        <w:tblPrEx>
          <w:tblCellMar>
            <w:top w:w="0" w:type="dxa"/>
            <w:bottom w:w="0" w:type="dxa"/>
          </w:tblCellMar>
        </w:tblPrEx>
        <w:trPr>
          <w:cantSplit/>
        </w:trPr>
        <w:tc>
          <w:tcPr>
            <w:tcW w:w="2700" w:type="dxa"/>
            <w:tcBorders>
              <w:top w:val="single" w:sz="4" w:space="0" w:color="auto"/>
              <w:left w:val="single" w:sz="4" w:space="0" w:color="auto"/>
              <w:bottom w:val="single" w:sz="4" w:space="0" w:color="auto"/>
              <w:right w:val="single" w:sz="4" w:space="0" w:color="auto"/>
            </w:tcBorders>
          </w:tcPr>
          <w:p w:rsidR="004E12F5" w:rsidRDefault="004E12F5" w:rsidP="005464FB">
            <w:pPr>
              <w:jc w:val="both"/>
              <w:rPr>
                <w:sz w:val="20"/>
                <w:szCs w:val="20"/>
              </w:rPr>
            </w:pPr>
            <w:r>
              <w:rPr>
                <w:sz w:val="20"/>
                <w:szCs w:val="20"/>
              </w:rPr>
              <w:t>Macam sel</w:t>
            </w:r>
          </w:p>
        </w:tc>
        <w:tc>
          <w:tcPr>
            <w:tcW w:w="5276" w:type="dxa"/>
            <w:gridSpan w:val="10"/>
            <w:tcBorders>
              <w:top w:val="single" w:sz="4" w:space="0" w:color="auto"/>
              <w:left w:val="single" w:sz="4" w:space="0" w:color="auto"/>
              <w:bottom w:val="single" w:sz="4" w:space="0" w:color="auto"/>
              <w:right w:val="single" w:sz="4" w:space="0" w:color="auto"/>
            </w:tcBorders>
          </w:tcPr>
          <w:p w:rsidR="004E12F5" w:rsidRDefault="004E12F5" w:rsidP="005464FB">
            <w:pPr>
              <w:jc w:val="both"/>
              <w:rPr>
                <w:sz w:val="20"/>
                <w:szCs w:val="20"/>
              </w:rPr>
            </w:pPr>
          </w:p>
        </w:tc>
        <w:tc>
          <w:tcPr>
            <w:tcW w:w="772" w:type="dxa"/>
            <w:tcBorders>
              <w:top w:val="single" w:sz="4" w:space="0" w:color="auto"/>
              <w:left w:val="single" w:sz="4" w:space="0" w:color="auto"/>
              <w:bottom w:val="single" w:sz="4" w:space="0" w:color="auto"/>
              <w:right w:val="single" w:sz="4" w:space="0" w:color="auto"/>
            </w:tcBorders>
          </w:tcPr>
          <w:p w:rsidR="004E12F5" w:rsidRDefault="004E12F5" w:rsidP="005464FB">
            <w:pPr>
              <w:jc w:val="both"/>
              <w:rPr>
                <w:sz w:val="20"/>
                <w:szCs w:val="20"/>
              </w:rPr>
            </w:pPr>
            <w:r>
              <w:rPr>
                <w:sz w:val="20"/>
                <w:szCs w:val="20"/>
              </w:rPr>
              <w:t>jumlah</w:t>
            </w:r>
          </w:p>
        </w:tc>
      </w:tr>
      <w:tr w:rsidR="004E12F5">
        <w:tblPrEx>
          <w:tblCellMar>
            <w:top w:w="0" w:type="dxa"/>
            <w:bottom w:w="0" w:type="dxa"/>
          </w:tblCellMar>
        </w:tblPrEx>
        <w:tc>
          <w:tcPr>
            <w:tcW w:w="2700" w:type="dxa"/>
            <w:tcBorders>
              <w:top w:val="single" w:sz="4" w:space="0" w:color="auto"/>
              <w:left w:val="single" w:sz="4" w:space="0" w:color="auto"/>
              <w:bottom w:val="single" w:sz="4" w:space="0" w:color="auto"/>
              <w:right w:val="single" w:sz="4" w:space="0" w:color="auto"/>
            </w:tcBorders>
          </w:tcPr>
          <w:p w:rsidR="004E12F5" w:rsidRDefault="006704E5" w:rsidP="005464FB">
            <w:pPr>
              <w:jc w:val="both"/>
              <w:rPr>
                <w:sz w:val="20"/>
                <w:szCs w:val="20"/>
              </w:rPr>
            </w:pPr>
            <w:r>
              <w:rPr>
                <w:sz w:val="20"/>
                <w:szCs w:val="20"/>
              </w:rPr>
              <w:t>Ba</w:t>
            </w:r>
            <w:r w:rsidR="004E12F5">
              <w:rPr>
                <w:sz w:val="20"/>
                <w:szCs w:val="20"/>
              </w:rPr>
              <w:t>sofil</w:t>
            </w:r>
          </w:p>
        </w:tc>
        <w:tc>
          <w:tcPr>
            <w:tcW w:w="540" w:type="dxa"/>
            <w:tcBorders>
              <w:top w:val="single" w:sz="4" w:space="0" w:color="auto"/>
              <w:left w:val="single" w:sz="4" w:space="0" w:color="auto"/>
              <w:bottom w:val="single" w:sz="4" w:space="0" w:color="auto"/>
              <w:right w:val="single" w:sz="4" w:space="0" w:color="auto"/>
            </w:tcBorders>
          </w:tcPr>
          <w:p w:rsidR="004E12F5" w:rsidRDefault="004E12F5" w:rsidP="005464FB">
            <w:pPr>
              <w:jc w:val="both"/>
              <w:rPr>
                <w:sz w:val="20"/>
                <w:szCs w:val="20"/>
              </w:rPr>
            </w:pPr>
          </w:p>
        </w:tc>
        <w:tc>
          <w:tcPr>
            <w:tcW w:w="540" w:type="dxa"/>
            <w:tcBorders>
              <w:top w:val="single" w:sz="4" w:space="0" w:color="auto"/>
              <w:left w:val="single" w:sz="4" w:space="0" w:color="auto"/>
              <w:bottom w:val="single" w:sz="4" w:space="0" w:color="auto"/>
              <w:right w:val="single" w:sz="4" w:space="0" w:color="auto"/>
            </w:tcBorders>
          </w:tcPr>
          <w:p w:rsidR="004E12F5" w:rsidRDefault="004E12F5" w:rsidP="005464FB">
            <w:pPr>
              <w:jc w:val="both"/>
              <w:rPr>
                <w:sz w:val="20"/>
                <w:szCs w:val="20"/>
              </w:rPr>
            </w:pPr>
          </w:p>
        </w:tc>
        <w:tc>
          <w:tcPr>
            <w:tcW w:w="540" w:type="dxa"/>
            <w:tcBorders>
              <w:top w:val="single" w:sz="4" w:space="0" w:color="auto"/>
              <w:left w:val="single" w:sz="4" w:space="0" w:color="auto"/>
              <w:bottom w:val="single" w:sz="4" w:space="0" w:color="auto"/>
              <w:right w:val="single" w:sz="4" w:space="0" w:color="auto"/>
            </w:tcBorders>
          </w:tcPr>
          <w:p w:rsidR="004E12F5" w:rsidRDefault="004E12F5" w:rsidP="005464FB">
            <w:pPr>
              <w:jc w:val="both"/>
              <w:rPr>
                <w:sz w:val="20"/>
                <w:szCs w:val="20"/>
              </w:rPr>
            </w:pPr>
          </w:p>
        </w:tc>
        <w:tc>
          <w:tcPr>
            <w:tcW w:w="540" w:type="dxa"/>
            <w:tcBorders>
              <w:top w:val="single" w:sz="4" w:space="0" w:color="auto"/>
              <w:left w:val="single" w:sz="4" w:space="0" w:color="auto"/>
              <w:bottom w:val="single" w:sz="4" w:space="0" w:color="auto"/>
              <w:right w:val="single" w:sz="4" w:space="0" w:color="auto"/>
            </w:tcBorders>
          </w:tcPr>
          <w:p w:rsidR="004E12F5" w:rsidRDefault="004E12F5" w:rsidP="005464FB">
            <w:pPr>
              <w:jc w:val="both"/>
              <w:rPr>
                <w:sz w:val="20"/>
                <w:szCs w:val="20"/>
              </w:rPr>
            </w:pPr>
          </w:p>
        </w:tc>
        <w:tc>
          <w:tcPr>
            <w:tcW w:w="540" w:type="dxa"/>
            <w:tcBorders>
              <w:top w:val="single" w:sz="4" w:space="0" w:color="auto"/>
              <w:left w:val="single" w:sz="4" w:space="0" w:color="auto"/>
              <w:bottom w:val="single" w:sz="4" w:space="0" w:color="auto"/>
              <w:right w:val="single" w:sz="4" w:space="0" w:color="auto"/>
            </w:tcBorders>
          </w:tcPr>
          <w:p w:rsidR="004E12F5" w:rsidRDefault="004E12F5" w:rsidP="005464FB">
            <w:pPr>
              <w:jc w:val="both"/>
              <w:rPr>
                <w:sz w:val="20"/>
                <w:szCs w:val="20"/>
              </w:rPr>
            </w:pPr>
          </w:p>
        </w:tc>
        <w:tc>
          <w:tcPr>
            <w:tcW w:w="540" w:type="dxa"/>
            <w:tcBorders>
              <w:top w:val="single" w:sz="4" w:space="0" w:color="auto"/>
              <w:left w:val="single" w:sz="4" w:space="0" w:color="auto"/>
              <w:bottom w:val="single" w:sz="4" w:space="0" w:color="auto"/>
              <w:right w:val="single" w:sz="4" w:space="0" w:color="auto"/>
            </w:tcBorders>
          </w:tcPr>
          <w:p w:rsidR="004E12F5" w:rsidRDefault="004E12F5" w:rsidP="005464FB">
            <w:pPr>
              <w:jc w:val="both"/>
              <w:rPr>
                <w:sz w:val="20"/>
                <w:szCs w:val="20"/>
              </w:rPr>
            </w:pPr>
          </w:p>
        </w:tc>
        <w:tc>
          <w:tcPr>
            <w:tcW w:w="540" w:type="dxa"/>
            <w:tcBorders>
              <w:top w:val="single" w:sz="4" w:space="0" w:color="auto"/>
              <w:left w:val="single" w:sz="4" w:space="0" w:color="auto"/>
              <w:bottom w:val="single" w:sz="4" w:space="0" w:color="auto"/>
              <w:right w:val="single" w:sz="4" w:space="0" w:color="auto"/>
            </w:tcBorders>
          </w:tcPr>
          <w:p w:rsidR="004E12F5" w:rsidRDefault="004E12F5" w:rsidP="005464FB">
            <w:pPr>
              <w:jc w:val="both"/>
              <w:rPr>
                <w:sz w:val="20"/>
                <w:szCs w:val="20"/>
              </w:rPr>
            </w:pPr>
          </w:p>
        </w:tc>
        <w:tc>
          <w:tcPr>
            <w:tcW w:w="540" w:type="dxa"/>
            <w:tcBorders>
              <w:top w:val="single" w:sz="4" w:space="0" w:color="auto"/>
              <w:left w:val="single" w:sz="4" w:space="0" w:color="auto"/>
              <w:bottom w:val="single" w:sz="4" w:space="0" w:color="auto"/>
              <w:right w:val="single" w:sz="4" w:space="0" w:color="auto"/>
            </w:tcBorders>
          </w:tcPr>
          <w:p w:rsidR="004E12F5" w:rsidRDefault="004E12F5" w:rsidP="005464FB">
            <w:pPr>
              <w:jc w:val="both"/>
              <w:rPr>
                <w:sz w:val="20"/>
                <w:szCs w:val="20"/>
              </w:rPr>
            </w:pPr>
          </w:p>
        </w:tc>
        <w:tc>
          <w:tcPr>
            <w:tcW w:w="540" w:type="dxa"/>
            <w:tcBorders>
              <w:top w:val="single" w:sz="4" w:space="0" w:color="auto"/>
              <w:left w:val="single" w:sz="4" w:space="0" w:color="auto"/>
              <w:bottom w:val="single" w:sz="4" w:space="0" w:color="auto"/>
              <w:right w:val="single" w:sz="4" w:space="0" w:color="auto"/>
            </w:tcBorders>
          </w:tcPr>
          <w:p w:rsidR="004E12F5" w:rsidRDefault="004E12F5" w:rsidP="005464FB">
            <w:pPr>
              <w:jc w:val="both"/>
              <w:rPr>
                <w:sz w:val="20"/>
                <w:szCs w:val="20"/>
              </w:rPr>
            </w:pPr>
          </w:p>
        </w:tc>
        <w:tc>
          <w:tcPr>
            <w:tcW w:w="416" w:type="dxa"/>
            <w:tcBorders>
              <w:top w:val="single" w:sz="4" w:space="0" w:color="auto"/>
              <w:left w:val="single" w:sz="4" w:space="0" w:color="auto"/>
              <w:bottom w:val="single" w:sz="4" w:space="0" w:color="auto"/>
              <w:right w:val="single" w:sz="4" w:space="0" w:color="auto"/>
            </w:tcBorders>
          </w:tcPr>
          <w:p w:rsidR="004E12F5" w:rsidRDefault="004E12F5" w:rsidP="005464FB">
            <w:pPr>
              <w:jc w:val="both"/>
              <w:rPr>
                <w:sz w:val="20"/>
                <w:szCs w:val="20"/>
              </w:rPr>
            </w:pPr>
          </w:p>
        </w:tc>
        <w:tc>
          <w:tcPr>
            <w:tcW w:w="772" w:type="dxa"/>
            <w:tcBorders>
              <w:top w:val="single" w:sz="4" w:space="0" w:color="auto"/>
              <w:left w:val="single" w:sz="4" w:space="0" w:color="auto"/>
              <w:bottom w:val="single" w:sz="4" w:space="0" w:color="auto"/>
              <w:right w:val="single" w:sz="4" w:space="0" w:color="auto"/>
            </w:tcBorders>
          </w:tcPr>
          <w:p w:rsidR="004E12F5" w:rsidRDefault="004E12F5" w:rsidP="005464FB">
            <w:pPr>
              <w:jc w:val="both"/>
              <w:rPr>
                <w:sz w:val="20"/>
                <w:szCs w:val="20"/>
              </w:rPr>
            </w:pPr>
            <w:r>
              <w:rPr>
                <w:sz w:val="20"/>
                <w:szCs w:val="20"/>
              </w:rPr>
              <w:t>-</w:t>
            </w:r>
          </w:p>
        </w:tc>
      </w:tr>
      <w:tr w:rsidR="004E12F5">
        <w:tblPrEx>
          <w:tblCellMar>
            <w:top w:w="0" w:type="dxa"/>
            <w:bottom w:w="0" w:type="dxa"/>
          </w:tblCellMar>
        </w:tblPrEx>
        <w:tc>
          <w:tcPr>
            <w:tcW w:w="2700" w:type="dxa"/>
            <w:tcBorders>
              <w:top w:val="single" w:sz="4" w:space="0" w:color="auto"/>
              <w:left w:val="single" w:sz="4" w:space="0" w:color="auto"/>
              <w:bottom w:val="single" w:sz="4" w:space="0" w:color="auto"/>
              <w:right w:val="single" w:sz="4" w:space="0" w:color="auto"/>
            </w:tcBorders>
          </w:tcPr>
          <w:p w:rsidR="004E12F5" w:rsidRDefault="004E12F5" w:rsidP="005464FB">
            <w:pPr>
              <w:jc w:val="both"/>
              <w:rPr>
                <w:sz w:val="20"/>
                <w:szCs w:val="20"/>
              </w:rPr>
            </w:pPr>
            <w:r>
              <w:rPr>
                <w:sz w:val="20"/>
                <w:szCs w:val="20"/>
              </w:rPr>
              <w:t>Eosinofil</w:t>
            </w:r>
          </w:p>
        </w:tc>
        <w:tc>
          <w:tcPr>
            <w:tcW w:w="540" w:type="dxa"/>
            <w:tcBorders>
              <w:top w:val="single" w:sz="4" w:space="0" w:color="auto"/>
              <w:left w:val="single" w:sz="4" w:space="0" w:color="auto"/>
              <w:bottom w:val="single" w:sz="4" w:space="0" w:color="auto"/>
              <w:right w:val="single" w:sz="4" w:space="0" w:color="auto"/>
            </w:tcBorders>
          </w:tcPr>
          <w:p w:rsidR="004E12F5" w:rsidRDefault="004E12F5" w:rsidP="005464FB">
            <w:pPr>
              <w:jc w:val="both"/>
              <w:rPr>
                <w:sz w:val="20"/>
                <w:szCs w:val="20"/>
              </w:rPr>
            </w:pPr>
          </w:p>
        </w:tc>
        <w:tc>
          <w:tcPr>
            <w:tcW w:w="540" w:type="dxa"/>
            <w:tcBorders>
              <w:top w:val="single" w:sz="4" w:space="0" w:color="auto"/>
              <w:left w:val="single" w:sz="4" w:space="0" w:color="auto"/>
              <w:bottom w:val="single" w:sz="4" w:space="0" w:color="auto"/>
              <w:right w:val="single" w:sz="4" w:space="0" w:color="auto"/>
            </w:tcBorders>
          </w:tcPr>
          <w:p w:rsidR="004E12F5" w:rsidRDefault="004E12F5" w:rsidP="005464FB">
            <w:pPr>
              <w:jc w:val="both"/>
              <w:rPr>
                <w:sz w:val="20"/>
                <w:szCs w:val="20"/>
              </w:rPr>
            </w:pPr>
          </w:p>
        </w:tc>
        <w:tc>
          <w:tcPr>
            <w:tcW w:w="540" w:type="dxa"/>
            <w:tcBorders>
              <w:top w:val="single" w:sz="4" w:space="0" w:color="auto"/>
              <w:left w:val="single" w:sz="4" w:space="0" w:color="auto"/>
              <w:bottom w:val="single" w:sz="4" w:space="0" w:color="auto"/>
              <w:right w:val="single" w:sz="4" w:space="0" w:color="auto"/>
            </w:tcBorders>
          </w:tcPr>
          <w:p w:rsidR="004E12F5" w:rsidRDefault="004E12F5" w:rsidP="005464FB">
            <w:pPr>
              <w:jc w:val="both"/>
              <w:rPr>
                <w:sz w:val="20"/>
                <w:szCs w:val="20"/>
              </w:rPr>
            </w:pPr>
          </w:p>
        </w:tc>
        <w:tc>
          <w:tcPr>
            <w:tcW w:w="540" w:type="dxa"/>
            <w:tcBorders>
              <w:top w:val="single" w:sz="4" w:space="0" w:color="auto"/>
              <w:left w:val="single" w:sz="4" w:space="0" w:color="auto"/>
              <w:bottom w:val="single" w:sz="4" w:space="0" w:color="auto"/>
              <w:right w:val="single" w:sz="4" w:space="0" w:color="auto"/>
            </w:tcBorders>
          </w:tcPr>
          <w:p w:rsidR="004E12F5" w:rsidRDefault="004E12F5" w:rsidP="005464FB">
            <w:pPr>
              <w:jc w:val="both"/>
              <w:rPr>
                <w:sz w:val="20"/>
                <w:szCs w:val="20"/>
              </w:rPr>
            </w:pPr>
          </w:p>
        </w:tc>
        <w:tc>
          <w:tcPr>
            <w:tcW w:w="540" w:type="dxa"/>
            <w:tcBorders>
              <w:top w:val="single" w:sz="4" w:space="0" w:color="auto"/>
              <w:left w:val="single" w:sz="4" w:space="0" w:color="auto"/>
              <w:bottom w:val="single" w:sz="4" w:space="0" w:color="auto"/>
              <w:right w:val="single" w:sz="4" w:space="0" w:color="auto"/>
            </w:tcBorders>
          </w:tcPr>
          <w:p w:rsidR="004E12F5" w:rsidRDefault="004E12F5" w:rsidP="005464FB">
            <w:pPr>
              <w:jc w:val="both"/>
              <w:rPr>
                <w:sz w:val="20"/>
                <w:szCs w:val="20"/>
              </w:rPr>
            </w:pPr>
          </w:p>
        </w:tc>
        <w:tc>
          <w:tcPr>
            <w:tcW w:w="540" w:type="dxa"/>
            <w:tcBorders>
              <w:top w:val="single" w:sz="4" w:space="0" w:color="auto"/>
              <w:left w:val="single" w:sz="4" w:space="0" w:color="auto"/>
              <w:bottom w:val="single" w:sz="4" w:space="0" w:color="auto"/>
              <w:right w:val="single" w:sz="4" w:space="0" w:color="auto"/>
            </w:tcBorders>
          </w:tcPr>
          <w:p w:rsidR="004E12F5" w:rsidRDefault="004E12F5" w:rsidP="005464FB">
            <w:pPr>
              <w:jc w:val="both"/>
              <w:rPr>
                <w:sz w:val="20"/>
                <w:szCs w:val="20"/>
              </w:rPr>
            </w:pPr>
          </w:p>
        </w:tc>
        <w:tc>
          <w:tcPr>
            <w:tcW w:w="540" w:type="dxa"/>
            <w:tcBorders>
              <w:top w:val="single" w:sz="4" w:space="0" w:color="auto"/>
              <w:left w:val="single" w:sz="4" w:space="0" w:color="auto"/>
              <w:bottom w:val="single" w:sz="4" w:space="0" w:color="auto"/>
              <w:right w:val="single" w:sz="4" w:space="0" w:color="auto"/>
            </w:tcBorders>
          </w:tcPr>
          <w:p w:rsidR="004E12F5" w:rsidRDefault="004E12F5" w:rsidP="005464FB">
            <w:pPr>
              <w:jc w:val="both"/>
              <w:rPr>
                <w:sz w:val="20"/>
                <w:szCs w:val="20"/>
              </w:rPr>
            </w:pPr>
          </w:p>
        </w:tc>
        <w:tc>
          <w:tcPr>
            <w:tcW w:w="540" w:type="dxa"/>
            <w:tcBorders>
              <w:top w:val="single" w:sz="4" w:space="0" w:color="auto"/>
              <w:left w:val="single" w:sz="4" w:space="0" w:color="auto"/>
              <w:bottom w:val="single" w:sz="4" w:space="0" w:color="auto"/>
              <w:right w:val="single" w:sz="4" w:space="0" w:color="auto"/>
            </w:tcBorders>
          </w:tcPr>
          <w:p w:rsidR="004E12F5" w:rsidRDefault="004E12F5" w:rsidP="005464FB">
            <w:pPr>
              <w:jc w:val="both"/>
              <w:rPr>
                <w:sz w:val="20"/>
                <w:szCs w:val="20"/>
              </w:rPr>
            </w:pPr>
          </w:p>
        </w:tc>
        <w:tc>
          <w:tcPr>
            <w:tcW w:w="540" w:type="dxa"/>
            <w:tcBorders>
              <w:top w:val="single" w:sz="4" w:space="0" w:color="auto"/>
              <w:left w:val="single" w:sz="4" w:space="0" w:color="auto"/>
              <w:bottom w:val="single" w:sz="4" w:space="0" w:color="auto"/>
              <w:right w:val="single" w:sz="4" w:space="0" w:color="auto"/>
            </w:tcBorders>
          </w:tcPr>
          <w:p w:rsidR="004E12F5" w:rsidRDefault="004E12F5" w:rsidP="005464FB">
            <w:pPr>
              <w:jc w:val="both"/>
              <w:rPr>
                <w:sz w:val="20"/>
                <w:szCs w:val="20"/>
              </w:rPr>
            </w:pPr>
          </w:p>
        </w:tc>
        <w:tc>
          <w:tcPr>
            <w:tcW w:w="416" w:type="dxa"/>
            <w:tcBorders>
              <w:top w:val="single" w:sz="4" w:space="0" w:color="auto"/>
              <w:left w:val="single" w:sz="4" w:space="0" w:color="auto"/>
              <w:bottom w:val="single" w:sz="4" w:space="0" w:color="auto"/>
              <w:right w:val="single" w:sz="4" w:space="0" w:color="auto"/>
            </w:tcBorders>
          </w:tcPr>
          <w:p w:rsidR="004E12F5" w:rsidRDefault="004E12F5" w:rsidP="005464FB">
            <w:pPr>
              <w:jc w:val="both"/>
              <w:rPr>
                <w:sz w:val="20"/>
                <w:szCs w:val="20"/>
              </w:rPr>
            </w:pPr>
          </w:p>
        </w:tc>
        <w:tc>
          <w:tcPr>
            <w:tcW w:w="772" w:type="dxa"/>
            <w:tcBorders>
              <w:top w:val="single" w:sz="4" w:space="0" w:color="auto"/>
              <w:left w:val="single" w:sz="4" w:space="0" w:color="auto"/>
              <w:bottom w:val="single" w:sz="4" w:space="0" w:color="auto"/>
              <w:right w:val="single" w:sz="4" w:space="0" w:color="auto"/>
            </w:tcBorders>
          </w:tcPr>
          <w:p w:rsidR="004E12F5" w:rsidRDefault="004E12F5" w:rsidP="005464FB">
            <w:pPr>
              <w:jc w:val="both"/>
              <w:rPr>
                <w:sz w:val="20"/>
                <w:szCs w:val="20"/>
              </w:rPr>
            </w:pPr>
            <w:r>
              <w:rPr>
                <w:sz w:val="20"/>
                <w:szCs w:val="20"/>
              </w:rPr>
              <w:t>4</w:t>
            </w:r>
          </w:p>
        </w:tc>
      </w:tr>
      <w:tr w:rsidR="004E12F5">
        <w:tblPrEx>
          <w:tblCellMar>
            <w:top w:w="0" w:type="dxa"/>
            <w:bottom w:w="0" w:type="dxa"/>
          </w:tblCellMar>
        </w:tblPrEx>
        <w:tc>
          <w:tcPr>
            <w:tcW w:w="2700" w:type="dxa"/>
            <w:tcBorders>
              <w:top w:val="single" w:sz="4" w:space="0" w:color="auto"/>
              <w:left w:val="single" w:sz="4" w:space="0" w:color="auto"/>
              <w:bottom w:val="single" w:sz="4" w:space="0" w:color="auto"/>
              <w:right w:val="single" w:sz="4" w:space="0" w:color="auto"/>
            </w:tcBorders>
          </w:tcPr>
          <w:p w:rsidR="004E12F5" w:rsidRDefault="004E12F5" w:rsidP="005464FB">
            <w:pPr>
              <w:jc w:val="both"/>
              <w:rPr>
                <w:sz w:val="20"/>
                <w:szCs w:val="20"/>
              </w:rPr>
            </w:pPr>
            <w:r>
              <w:rPr>
                <w:sz w:val="20"/>
                <w:szCs w:val="20"/>
              </w:rPr>
              <w:t>Batang</w:t>
            </w:r>
          </w:p>
        </w:tc>
        <w:tc>
          <w:tcPr>
            <w:tcW w:w="540" w:type="dxa"/>
            <w:tcBorders>
              <w:top w:val="single" w:sz="4" w:space="0" w:color="auto"/>
              <w:left w:val="single" w:sz="4" w:space="0" w:color="auto"/>
              <w:bottom w:val="single" w:sz="4" w:space="0" w:color="auto"/>
              <w:right w:val="single" w:sz="4" w:space="0" w:color="auto"/>
            </w:tcBorders>
          </w:tcPr>
          <w:p w:rsidR="004E12F5" w:rsidRDefault="004E12F5" w:rsidP="005464FB">
            <w:pPr>
              <w:jc w:val="both"/>
              <w:rPr>
                <w:sz w:val="20"/>
                <w:szCs w:val="20"/>
              </w:rPr>
            </w:pPr>
          </w:p>
        </w:tc>
        <w:tc>
          <w:tcPr>
            <w:tcW w:w="540" w:type="dxa"/>
            <w:tcBorders>
              <w:top w:val="single" w:sz="4" w:space="0" w:color="auto"/>
              <w:left w:val="single" w:sz="4" w:space="0" w:color="auto"/>
              <w:bottom w:val="single" w:sz="4" w:space="0" w:color="auto"/>
              <w:right w:val="single" w:sz="4" w:space="0" w:color="auto"/>
            </w:tcBorders>
          </w:tcPr>
          <w:p w:rsidR="004E12F5" w:rsidRDefault="004E12F5" w:rsidP="005464FB">
            <w:pPr>
              <w:jc w:val="both"/>
              <w:rPr>
                <w:sz w:val="20"/>
                <w:szCs w:val="20"/>
              </w:rPr>
            </w:pPr>
          </w:p>
        </w:tc>
        <w:tc>
          <w:tcPr>
            <w:tcW w:w="540" w:type="dxa"/>
            <w:tcBorders>
              <w:top w:val="single" w:sz="4" w:space="0" w:color="auto"/>
              <w:left w:val="single" w:sz="4" w:space="0" w:color="auto"/>
              <w:bottom w:val="single" w:sz="4" w:space="0" w:color="auto"/>
              <w:right w:val="single" w:sz="4" w:space="0" w:color="auto"/>
            </w:tcBorders>
          </w:tcPr>
          <w:p w:rsidR="004E12F5" w:rsidRDefault="004E12F5" w:rsidP="005464FB">
            <w:pPr>
              <w:jc w:val="both"/>
              <w:rPr>
                <w:sz w:val="20"/>
                <w:szCs w:val="20"/>
              </w:rPr>
            </w:pPr>
          </w:p>
        </w:tc>
        <w:tc>
          <w:tcPr>
            <w:tcW w:w="540" w:type="dxa"/>
            <w:tcBorders>
              <w:top w:val="single" w:sz="4" w:space="0" w:color="auto"/>
              <w:left w:val="single" w:sz="4" w:space="0" w:color="auto"/>
              <w:bottom w:val="single" w:sz="4" w:space="0" w:color="auto"/>
              <w:right w:val="single" w:sz="4" w:space="0" w:color="auto"/>
            </w:tcBorders>
          </w:tcPr>
          <w:p w:rsidR="004E12F5" w:rsidRDefault="004E12F5" w:rsidP="005464FB">
            <w:pPr>
              <w:jc w:val="both"/>
              <w:rPr>
                <w:sz w:val="20"/>
                <w:szCs w:val="20"/>
              </w:rPr>
            </w:pPr>
          </w:p>
        </w:tc>
        <w:tc>
          <w:tcPr>
            <w:tcW w:w="540" w:type="dxa"/>
            <w:tcBorders>
              <w:top w:val="single" w:sz="4" w:space="0" w:color="auto"/>
              <w:left w:val="single" w:sz="4" w:space="0" w:color="auto"/>
              <w:bottom w:val="single" w:sz="4" w:space="0" w:color="auto"/>
              <w:right w:val="single" w:sz="4" w:space="0" w:color="auto"/>
            </w:tcBorders>
          </w:tcPr>
          <w:p w:rsidR="004E12F5" w:rsidRDefault="004E12F5" w:rsidP="005464FB">
            <w:pPr>
              <w:jc w:val="both"/>
              <w:rPr>
                <w:sz w:val="20"/>
                <w:szCs w:val="20"/>
              </w:rPr>
            </w:pPr>
          </w:p>
        </w:tc>
        <w:tc>
          <w:tcPr>
            <w:tcW w:w="540" w:type="dxa"/>
            <w:tcBorders>
              <w:top w:val="single" w:sz="4" w:space="0" w:color="auto"/>
              <w:left w:val="single" w:sz="4" w:space="0" w:color="auto"/>
              <w:bottom w:val="single" w:sz="4" w:space="0" w:color="auto"/>
              <w:right w:val="single" w:sz="4" w:space="0" w:color="auto"/>
            </w:tcBorders>
          </w:tcPr>
          <w:p w:rsidR="004E12F5" w:rsidRDefault="004E12F5" w:rsidP="005464FB">
            <w:pPr>
              <w:jc w:val="both"/>
              <w:rPr>
                <w:sz w:val="20"/>
                <w:szCs w:val="20"/>
              </w:rPr>
            </w:pPr>
          </w:p>
        </w:tc>
        <w:tc>
          <w:tcPr>
            <w:tcW w:w="540" w:type="dxa"/>
            <w:tcBorders>
              <w:top w:val="single" w:sz="4" w:space="0" w:color="auto"/>
              <w:left w:val="single" w:sz="4" w:space="0" w:color="auto"/>
              <w:bottom w:val="single" w:sz="4" w:space="0" w:color="auto"/>
              <w:right w:val="single" w:sz="4" w:space="0" w:color="auto"/>
            </w:tcBorders>
          </w:tcPr>
          <w:p w:rsidR="004E12F5" w:rsidRDefault="004E12F5" w:rsidP="005464FB">
            <w:pPr>
              <w:jc w:val="both"/>
              <w:rPr>
                <w:sz w:val="20"/>
                <w:szCs w:val="20"/>
              </w:rPr>
            </w:pPr>
          </w:p>
        </w:tc>
        <w:tc>
          <w:tcPr>
            <w:tcW w:w="540" w:type="dxa"/>
            <w:tcBorders>
              <w:top w:val="single" w:sz="4" w:space="0" w:color="auto"/>
              <w:left w:val="single" w:sz="4" w:space="0" w:color="auto"/>
              <w:bottom w:val="single" w:sz="4" w:space="0" w:color="auto"/>
              <w:right w:val="single" w:sz="4" w:space="0" w:color="auto"/>
            </w:tcBorders>
          </w:tcPr>
          <w:p w:rsidR="004E12F5" w:rsidRDefault="004E12F5" w:rsidP="005464FB">
            <w:pPr>
              <w:jc w:val="both"/>
              <w:rPr>
                <w:sz w:val="20"/>
                <w:szCs w:val="20"/>
              </w:rPr>
            </w:pPr>
          </w:p>
        </w:tc>
        <w:tc>
          <w:tcPr>
            <w:tcW w:w="540" w:type="dxa"/>
            <w:tcBorders>
              <w:top w:val="single" w:sz="4" w:space="0" w:color="auto"/>
              <w:left w:val="single" w:sz="4" w:space="0" w:color="auto"/>
              <w:bottom w:val="single" w:sz="4" w:space="0" w:color="auto"/>
              <w:right w:val="single" w:sz="4" w:space="0" w:color="auto"/>
            </w:tcBorders>
          </w:tcPr>
          <w:p w:rsidR="004E12F5" w:rsidRDefault="004E12F5" w:rsidP="005464FB">
            <w:pPr>
              <w:jc w:val="both"/>
              <w:rPr>
                <w:sz w:val="20"/>
                <w:szCs w:val="20"/>
              </w:rPr>
            </w:pPr>
          </w:p>
        </w:tc>
        <w:tc>
          <w:tcPr>
            <w:tcW w:w="416" w:type="dxa"/>
            <w:tcBorders>
              <w:top w:val="single" w:sz="4" w:space="0" w:color="auto"/>
              <w:left w:val="single" w:sz="4" w:space="0" w:color="auto"/>
              <w:bottom w:val="single" w:sz="4" w:space="0" w:color="auto"/>
              <w:right w:val="single" w:sz="4" w:space="0" w:color="auto"/>
            </w:tcBorders>
          </w:tcPr>
          <w:p w:rsidR="004E12F5" w:rsidRDefault="004E12F5" w:rsidP="005464FB">
            <w:pPr>
              <w:jc w:val="both"/>
              <w:rPr>
                <w:sz w:val="20"/>
                <w:szCs w:val="20"/>
              </w:rPr>
            </w:pPr>
          </w:p>
        </w:tc>
        <w:tc>
          <w:tcPr>
            <w:tcW w:w="772" w:type="dxa"/>
            <w:tcBorders>
              <w:top w:val="single" w:sz="4" w:space="0" w:color="auto"/>
              <w:left w:val="single" w:sz="4" w:space="0" w:color="auto"/>
              <w:bottom w:val="single" w:sz="4" w:space="0" w:color="auto"/>
              <w:right w:val="single" w:sz="4" w:space="0" w:color="auto"/>
            </w:tcBorders>
          </w:tcPr>
          <w:p w:rsidR="004E12F5" w:rsidRDefault="004E12F5" w:rsidP="005464FB">
            <w:pPr>
              <w:jc w:val="both"/>
              <w:rPr>
                <w:sz w:val="20"/>
                <w:szCs w:val="20"/>
              </w:rPr>
            </w:pPr>
            <w:r>
              <w:rPr>
                <w:sz w:val="20"/>
                <w:szCs w:val="20"/>
              </w:rPr>
              <w:t>4</w:t>
            </w:r>
          </w:p>
        </w:tc>
      </w:tr>
      <w:tr w:rsidR="004E12F5">
        <w:tblPrEx>
          <w:tblCellMar>
            <w:top w:w="0" w:type="dxa"/>
            <w:bottom w:w="0" w:type="dxa"/>
          </w:tblCellMar>
        </w:tblPrEx>
        <w:tc>
          <w:tcPr>
            <w:tcW w:w="2700" w:type="dxa"/>
            <w:tcBorders>
              <w:top w:val="single" w:sz="4" w:space="0" w:color="auto"/>
              <w:left w:val="single" w:sz="4" w:space="0" w:color="auto"/>
              <w:bottom w:val="single" w:sz="4" w:space="0" w:color="auto"/>
              <w:right w:val="single" w:sz="4" w:space="0" w:color="auto"/>
            </w:tcBorders>
          </w:tcPr>
          <w:p w:rsidR="004E12F5" w:rsidRDefault="004E12F5" w:rsidP="005464FB">
            <w:pPr>
              <w:jc w:val="both"/>
              <w:rPr>
                <w:sz w:val="20"/>
                <w:szCs w:val="20"/>
              </w:rPr>
            </w:pPr>
            <w:r>
              <w:rPr>
                <w:sz w:val="20"/>
                <w:szCs w:val="20"/>
              </w:rPr>
              <w:t>Segmen</w:t>
            </w:r>
          </w:p>
        </w:tc>
        <w:tc>
          <w:tcPr>
            <w:tcW w:w="540" w:type="dxa"/>
            <w:tcBorders>
              <w:top w:val="single" w:sz="4" w:space="0" w:color="auto"/>
              <w:left w:val="single" w:sz="4" w:space="0" w:color="auto"/>
              <w:bottom w:val="single" w:sz="4" w:space="0" w:color="auto"/>
              <w:right w:val="single" w:sz="4" w:space="0" w:color="auto"/>
            </w:tcBorders>
          </w:tcPr>
          <w:p w:rsidR="004E12F5" w:rsidRDefault="004E12F5" w:rsidP="005464FB">
            <w:pPr>
              <w:jc w:val="both"/>
              <w:rPr>
                <w:sz w:val="20"/>
                <w:szCs w:val="20"/>
              </w:rPr>
            </w:pPr>
          </w:p>
        </w:tc>
        <w:tc>
          <w:tcPr>
            <w:tcW w:w="540" w:type="dxa"/>
            <w:tcBorders>
              <w:top w:val="single" w:sz="4" w:space="0" w:color="auto"/>
              <w:left w:val="single" w:sz="4" w:space="0" w:color="auto"/>
              <w:bottom w:val="single" w:sz="4" w:space="0" w:color="auto"/>
              <w:right w:val="single" w:sz="4" w:space="0" w:color="auto"/>
            </w:tcBorders>
          </w:tcPr>
          <w:p w:rsidR="004E12F5" w:rsidRDefault="004E12F5" w:rsidP="005464FB">
            <w:pPr>
              <w:jc w:val="both"/>
              <w:rPr>
                <w:sz w:val="20"/>
                <w:szCs w:val="20"/>
              </w:rPr>
            </w:pPr>
          </w:p>
        </w:tc>
        <w:tc>
          <w:tcPr>
            <w:tcW w:w="540" w:type="dxa"/>
            <w:tcBorders>
              <w:top w:val="single" w:sz="4" w:space="0" w:color="auto"/>
              <w:left w:val="single" w:sz="4" w:space="0" w:color="auto"/>
              <w:bottom w:val="single" w:sz="4" w:space="0" w:color="auto"/>
              <w:right w:val="single" w:sz="4" w:space="0" w:color="auto"/>
            </w:tcBorders>
          </w:tcPr>
          <w:p w:rsidR="004E12F5" w:rsidRDefault="004E12F5" w:rsidP="005464FB">
            <w:pPr>
              <w:jc w:val="both"/>
              <w:rPr>
                <w:sz w:val="20"/>
                <w:szCs w:val="20"/>
              </w:rPr>
            </w:pPr>
          </w:p>
        </w:tc>
        <w:tc>
          <w:tcPr>
            <w:tcW w:w="540" w:type="dxa"/>
            <w:tcBorders>
              <w:top w:val="single" w:sz="4" w:space="0" w:color="auto"/>
              <w:left w:val="single" w:sz="4" w:space="0" w:color="auto"/>
              <w:bottom w:val="single" w:sz="4" w:space="0" w:color="auto"/>
              <w:right w:val="single" w:sz="4" w:space="0" w:color="auto"/>
            </w:tcBorders>
          </w:tcPr>
          <w:p w:rsidR="004E12F5" w:rsidRDefault="004E12F5" w:rsidP="005464FB">
            <w:pPr>
              <w:jc w:val="both"/>
              <w:rPr>
                <w:sz w:val="20"/>
                <w:szCs w:val="20"/>
              </w:rPr>
            </w:pPr>
          </w:p>
        </w:tc>
        <w:tc>
          <w:tcPr>
            <w:tcW w:w="540" w:type="dxa"/>
            <w:tcBorders>
              <w:top w:val="single" w:sz="4" w:space="0" w:color="auto"/>
              <w:left w:val="single" w:sz="4" w:space="0" w:color="auto"/>
              <w:bottom w:val="single" w:sz="4" w:space="0" w:color="auto"/>
              <w:right w:val="single" w:sz="4" w:space="0" w:color="auto"/>
            </w:tcBorders>
          </w:tcPr>
          <w:p w:rsidR="004E12F5" w:rsidRDefault="004E12F5" w:rsidP="005464FB">
            <w:pPr>
              <w:jc w:val="both"/>
              <w:rPr>
                <w:sz w:val="20"/>
                <w:szCs w:val="20"/>
              </w:rPr>
            </w:pPr>
          </w:p>
        </w:tc>
        <w:tc>
          <w:tcPr>
            <w:tcW w:w="540" w:type="dxa"/>
            <w:tcBorders>
              <w:top w:val="single" w:sz="4" w:space="0" w:color="auto"/>
              <w:left w:val="single" w:sz="4" w:space="0" w:color="auto"/>
              <w:bottom w:val="single" w:sz="4" w:space="0" w:color="auto"/>
              <w:right w:val="single" w:sz="4" w:space="0" w:color="auto"/>
            </w:tcBorders>
          </w:tcPr>
          <w:p w:rsidR="004E12F5" w:rsidRDefault="004E12F5" w:rsidP="005464FB">
            <w:pPr>
              <w:jc w:val="both"/>
              <w:rPr>
                <w:sz w:val="20"/>
                <w:szCs w:val="20"/>
              </w:rPr>
            </w:pPr>
          </w:p>
        </w:tc>
        <w:tc>
          <w:tcPr>
            <w:tcW w:w="540" w:type="dxa"/>
            <w:tcBorders>
              <w:top w:val="single" w:sz="4" w:space="0" w:color="auto"/>
              <w:left w:val="single" w:sz="4" w:space="0" w:color="auto"/>
              <w:bottom w:val="single" w:sz="4" w:space="0" w:color="auto"/>
              <w:right w:val="single" w:sz="4" w:space="0" w:color="auto"/>
            </w:tcBorders>
          </w:tcPr>
          <w:p w:rsidR="004E12F5" w:rsidRDefault="004E12F5" w:rsidP="005464FB">
            <w:pPr>
              <w:jc w:val="both"/>
              <w:rPr>
                <w:sz w:val="20"/>
                <w:szCs w:val="20"/>
              </w:rPr>
            </w:pPr>
          </w:p>
        </w:tc>
        <w:tc>
          <w:tcPr>
            <w:tcW w:w="540" w:type="dxa"/>
            <w:tcBorders>
              <w:top w:val="single" w:sz="4" w:space="0" w:color="auto"/>
              <w:left w:val="single" w:sz="4" w:space="0" w:color="auto"/>
              <w:bottom w:val="single" w:sz="4" w:space="0" w:color="auto"/>
              <w:right w:val="single" w:sz="4" w:space="0" w:color="auto"/>
            </w:tcBorders>
          </w:tcPr>
          <w:p w:rsidR="004E12F5" w:rsidRDefault="004E12F5" w:rsidP="005464FB">
            <w:pPr>
              <w:jc w:val="both"/>
              <w:rPr>
                <w:sz w:val="20"/>
                <w:szCs w:val="20"/>
              </w:rPr>
            </w:pPr>
          </w:p>
        </w:tc>
        <w:tc>
          <w:tcPr>
            <w:tcW w:w="540" w:type="dxa"/>
            <w:tcBorders>
              <w:top w:val="single" w:sz="4" w:space="0" w:color="auto"/>
              <w:left w:val="single" w:sz="4" w:space="0" w:color="auto"/>
              <w:bottom w:val="single" w:sz="4" w:space="0" w:color="auto"/>
              <w:right w:val="single" w:sz="4" w:space="0" w:color="auto"/>
            </w:tcBorders>
          </w:tcPr>
          <w:p w:rsidR="004E12F5" w:rsidRDefault="004E12F5" w:rsidP="005464FB">
            <w:pPr>
              <w:jc w:val="both"/>
              <w:rPr>
                <w:sz w:val="20"/>
                <w:szCs w:val="20"/>
              </w:rPr>
            </w:pPr>
          </w:p>
        </w:tc>
        <w:tc>
          <w:tcPr>
            <w:tcW w:w="416" w:type="dxa"/>
            <w:tcBorders>
              <w:top w:val="single" w:sz="4" w:space="0" w:color="auto"/>
              <w:left w:val="single" w:sz="4" w:space="0" w:color="auto"/>
              <w:bottom w:val="single" w:sz="4" w:space="0" w:color="auto"/>
              <w:right w:val="single" w:sz="4" w:space="0" w:color="auto"/>
            </w:tcBorders>
          </w:tcPr>
          <w:p w:rsidR="004E12F5" w:rsidRDefault="004E12F5" w:rsidP="005464FB">
            <w:pPr>
              <w:jc w:val="both"/>
              <w:rPr>
                <w:sz w:val="20"/>
                <w:szCs w:val="20"/>
              </w:rPr>
            </w:pPr>
          </w:p>
        </w:tc>
        <w:tc>
          <w:tcPr>
            <w:tcW w:w="772" w:type="dxa"/>
            <w:tcBorders>
              <w:top w:val="single" w:sz="4" w:space="0" w:color="auto"/>
              <w:left w:val="single" w:sz="4" w:space="0" w:color="auto"/>
              <w:bottom w:val="single" w:sz="4" w:space="0" w:color="auto"/>
              <w:right w:val="single" w:sz="4" w:space="0" w:color="auto"/>
            </w:tcBorders>
          </w:tcPr>
          <w:p w:rsidR="004E12F5" w:rsidRDefault="004E12F5" w:rsidP="005464FB">
            <w:pPr>
              <w:jc w:val="both"/>
              <w:rPr>
                <w:sz w:val="20"/>
                <w:szCs w:val="20"/>
              </w:rPr>
            </w:pPr>
            <w:r>
              <w:rPr>
                <w:sz w:val="20"/>
                <w:szCs w:val="20"/>
              </w:rPr>
              <w:t>65</w:t>
            </w:r>
          </w:p>
        </w:tc>
      </w:tr>
      <w:tr w:rsidR="004E12F5">
        <w:tblPrEx>
          <w:tblCellMar>
            <w:top w:w="0" w:type="dxa"/>
            <w:bottom w:w="0" w:type="dxa"/>
          </w:tblCellMar>
        </w:tblPrEx>
        <w:tc>
          <w:tcPr>
            <w:tcW w:w="2700" w:type="dxa"/>
            <w:tcBorders>
              <w:top w:val="single" w:sz="4" w:space="0" w:color="auto"/>
              <w:left w:val="single" w:sz="4" w:space="0" w:color="auto"/>
              <w:bottom w:val="single" w:sz="4" w:space="0" w:color="auto"/>
              <w:right w:val="single" w:sz="4" w:space="0" w:color="auto"/>
            </w:tcBorders>
          </w:tcPr>
          <w:p w:rsidR="004E12F5" w:rsidRDefault="004E12F5" w:rsidP="005464FB">
            <w:pPr>
              <w:jc w:val="both"/>
              <w:rPr>
                <w:sz w:val="20"/>
                <w:szCs w:val="20"/>
              </w:rPr>
            </w:pPr>
            <w:r>
              <w:rPr>
                <w:sz w:val="20"/>
                <w:szCs w:val="20"/>
              </w:rPr>
              <w:t>Limfosit</w:t>
            </w:r>
          </w:p>
        </w:tc>
        <w:tc>
          <w:tcPr>
            <w:tcW w:w="540" w:type="dxa"/>
            <w:tcBorders>
              <w:top w:val="single" w:sz="4" w:space="0" w:color="auto"/>
              <w:left w:val="single" w:sz="4" w:space="0" w:color="auto"/>
              <w:bottom w:val="single" w:sz="4" w:space="0" w:color="auto"/>
              <w:right w:val="single" w:sz="4" w:space="0" w:color="auto"/>
            </w:tcBorders>
          </w:tcPr>
          <w:p w:rsidR="004E12F5" w:rsidRDefault="004E12F5" w:rsidP="005464FB">
            <w:pPr>
              <w:jc w:val="both"/>
              <w:rPr>
                <w:sz w:val="20"/>
                <w:szCs w:val="20"/>
              </w:rPr>
            </w:pPr>
          </w:p>
        </w:tc>
        <w:tc>
          <w:tcPr>
            <w:tcW w:w="540" w:type="dxa"/>
            <w:tcBorders>
              <w:top w:val="single" w:sz="4" w:space="0" w:color="auto"/>
              <w:left w:val="single" w:sz="4" w:space="0" w:color="auto"/>
              <w:bottom w:val="single" w:sz="4" w:space="0" w:color="auto"/>
              <w:right w:val="single" w:sz="4" w:space="0" w:color="auto"/>
            </w:tcBorders>
          </w:tcPr>
          <w:p w:rsidR="004E12F5" w:rsidRDefault="004E12F5" w:rsidP="005464FB">
            <w:pPr>
              <w:jc w:val="both"/>
              <w:rPr>
                <w:sz w:val="20"/>
                <w:szCs w:val="20"/>
              </w:rPr>
            </w:pPr>
          </w:p>
        </w:tc>
        <w:tc>
          <w:tcPr>
            <w:tcW w:w="540" w:type="dxa"/>
            <w:tcBorders>
              <w:top w:val="single" w:sz="4" w:space="0" w:color="auto"/>
              <w:left w:val="single" w:sz="4" w:space="0" w:color="auto"/>
              <w:bottom w:val="single" w:sz="4" w:space="0" w:color="auto"/>
              <w:right w:val="single" w:sz="4" w:space="0" w:color="auto"/>
            </w:tcBorders>
          </w:tcPr>
          <w:p w:rsidR="004E12F5" w:rsidRDefault="004E12F5" w:rsidP="005464FB">
            <w:pPr>
              <w:jc w:val="both"/>
              <w:rPr>
                <w:sz w:val="20"/>
                <w:szCs w:val="20"/>
              </w:rPr>
            </w:pPr>
          </w:p>
        </w:tc>
        <w:tc>
          <w:tcPr>
            <w:tcW w:w="540" w:type="dxa"/>
            <w:tcBorders>
              <w:top w:val="single" w:sz="4" w:space="0" w:color="auto"/>
              <w:left w:val="single" w:sz="4" w:space="0" w:color="auto"/>
              <w:bottom w:val="single" w:sz="4" w:space="0" w:color="auto"/>
              <w:right w:val="single" w:sz="4" w:space="0" w:color="auto"/>
            </w:tcBorders>
          </w:tcPr>
          <w:p w:rsidR="004E12F5" w:rsidRDefault="004E12F5" w:rsidP="005464FB">
            <w:pPr>
              <w:jc w:val="both"/>
              <w:rPr>
                <w:sz w:val="20"/>
                <w:szCs w:val="20"/>
              </w:rPr>
            </w:pPr>
          </w:p>
        </w:tc>
        <w:tc>
          <w:tcPr>
            <w:tcW w:w="540" w:type="dxa"/>
            <w:tcBorders>
              <w:top w:val="single" w:sz="4" w:space="0" w:color="auto"/>
              <w:left w:val="single" w:sz="4" w:space="0" w:color="auto"/>
              <w:bottom w:val="single" w:sz="4" w:space="0" w:color="auto"/>
              <w:right w:val="single" w:sz="4" w:space="0" w:color="auto"/>
            </w:tcBorders>
          </w:tcPr>
          <w:p w:rsidR="004E12F5" w:rsidRDefault="004E12F5" w:rsidP="005464FB">
            <w:pPr>
              <w:jc w:val="both"/>
              <w:rPr>
                <w:sz w:val="20"/>
                <w:szCs w:val="20"/>
              </w:rPr>
            </w:pPr>
          </w:p>
        </w:tc>
        <w:tc>
          <w:tcPr>
            <w:tcW w:w="540" w:type="dxa"/>
            <w:tcBorders>
              <w:top w:val="single" w:sz="4" w:space="0" w:color="auto"/>
              <w:left w:val="single" w:sz="4" w:space="0" w:color="auto"/>
              <w:bottom w:val="single" w:sz="4" w:space="0" w:color="auto"/>
              <w:right w:val="single" w:sz="4" w:space="0" w:color="auto"/>
            </w:tcBorders>
          </w:tcPr>
          <w:p w:rsidR="004E12F5" w:rsidRDefault="004E12F5" w:rsidP="005464FB">
            <w:pPr>
              <w:jc w:val="both"/>
              <w:rPr>
                <w:sz w:val="20"/>
                <w:szCs w:val="20"/>
              </w:rPr>
            </w:pPr>
          </w:p>
        </w:tc>
        <w:tc>
          <w:tcPr>
            <w:tcW w:w="540" w:type="dxa"/>
            <w:tcBorders>
              <w:top w:val="single" w:sz="4" w:space="0" w:color="auto"/>
              <w:left w:val="single" w:sz="4" w:space="0" w:color="auto"/>
              <w:bottom w:val="single" w:sz="4" w:space="0" w:color="auto"/>
              <w:right w:val="single" w:sz="4" w:space="0" w:color="auto"/>
            </w:tcBorders>
          </w:tcPr>
          <w:p w:rsidR="004E12F5" w:rsidRDefault="004E12F5" w:rsidP="005464FB">
            <w:pPr>
              <w:jc w:val="both"/>
              <w:rPr>
                <w:sz w:val="20"/>
                <w:szCs w:val="20"/>
              </w:rPr>
            </w:pPr>
          </w:p>
        </w:tc>
        <w:tc>
          <w:tcPr>
            <w:tcW w:w="540" w:type="dxa"/>
            <w:tcBorders>
              <w:top w:val="single" w:sz="4" w:space="0" w:color="auto"/>
              <w:left w:val="single" w:sz="4" w:space="0" w:color="auto"/>
              <w:bottom w:val="single" w:sz="4" w:space="0" w:color="auto"/>
              <w:right w:val="single" w:sz="4" w:space="0" w:color="auto"/>
            </w:tcBorders>
          </w:tcPr>
          <w:p w:rsidR="004E12F5" w:rsidRDefault="004E12F5" w:rsidP="005464FB">
            <w:pPr>
              <w:jc w:val="both"/>
              <w:rPr>
                <w:sz w:val="20"/>
                <w:szCs w:val="20"/>
              </w:rPr>
            </w:pPr>
          </w:p>
        </w:tc>
        <w:tc>
          <w:tcPr>
            <w:tcW w:w="540" w:type="dxa"/>
            <w:tcBorders>
              <w:top w:val="single" w:sz="4" w:space="0" w:color="auto"/>
              <w:left w:val="single" w:sz="4" w:space="0" w:color="auto"/>
              <w:bottom w:val="single" w:sz="4" w:space="0" w:color="auto"/>
              <w:right w:val="single" w:sz="4" w:space="0" w:color="auto"/>
            </w:tcBorders>
          </w:tcPr>
          <w:p w:rsidR="004E12F5" w:rsidRDefault="004E12F5" w:rsidP="005464FB">
            <w:pPr>
              <w:jc w:val="both"/>
              <w:rPr>
                <w:sz w:val="20"/>
                <w:szCs w:val="20"/>
              </w:rPr>
            </w:pPr>
          </w:p>
        </w:tc>
        <w:tc>
          <w:tcPr>
            <w:tcW w:w="416" w:type="dxa"/>
            <w:tcBorders>
              <w:top w:val="single" w:sz="4" w:space="0" w:color="auto"/>
              <w:left w:val="single" w:sz="4" w:space="0" w:color="auto"/>
              <w:bottom w:val="single" w:sz="4" w:space="0" w:color="auto"/>
              <w:right w:val="single" w:sz="4" w:space="0" w:color="auto"/>
            </w:tcBorders>
          </w:tcPr>
          <w:p w:rsidR="004E12F5" w:rsidRDefault="004E12F5" w:rsidP="005464FB">
            <w:pPr>
              <w:jc w:val="both"/>
              <w:rPr>
                <w:sz w:val="20"/>
                <w:szCs w:val="20"/>
              </w:rPr>
            </w:pPr>
          </w:p>
        </w:tc>
        <w:tc>
          <w:tcPr>
            <w:tcW w:w="772" w:type="dxa"/>
            <w:tcBorders>
              <w:top w:val="single" w:sz="4" w:space="0" w:color="auto"/>
              <w:left w:val="single" w:sz="4" w:space="0" w:color="auto"/>
              <w:bottom w:val="single" w:sz="4" w:space="0" w:color="auto"/>
              <w:right w:val="single" w:sz="4" w:space="0" w:color="auto"/>
            </w:tcBorders>
          </w:tcPr>
          <w:p w:rsidR="004E12F5" w:rsidRDefault="004E12F5" w:rsidP="005464FB">
            <w:pPr>
              <w:jc w:val="both"/>
              <w:rPr>
                <w:sz w:val="20"/>
                <w:szCs w:val="20"/>
              </w:rPr>
            </w:pPr>
            <w:r>
              <w:rPr>
                <w:sz w:val="20"/>
                <w:szCs w:val="20"/>
              </w:rPr>
              <w:t>34</w:t>
            </w:r>
          </w:p>
        </w:tc>
      </w:tr>
      <w:tr w:rsidR="004E12F5">
        <w:tblPrEx>
          <w:tblCellMar>
            <w:top w:w="0" w:type="dxa"/>
            <w:bottom w:w="0" w:type="dxa"/>
          </w:tblCellMar>
        </w:tblPrEx>
        <w:tc>
          <w:tcPr>
            <w:tcW w:w="2700" w:type="dxa"/>
            <w:tcBorders>
              <w:top w:val="single" w:sz="4" w:space="0" w:color="auto"/>
              <w:left w:val="single" w:sz="4" w:space="0" w:color="auto"/>
              <w:bottom w:val="single" w:sz="4" w:space="0" w:color="auto"/>
              <w:right w:val="single" w:sz="4" w:space="0" w:color="auto"/>
            </w:tcBorders>
          </w:tcPr>
          <w:p w:rsidR="004E12F5" w:rsidRDefault="004E12F5" w:rsidP="005464FB">
            <w:pPr>
              <w:jc w:val="both"/>
              <w:rPr>
                <w:sz w:val="20"/>
                <w:szCs w:val="20"/>
              </w:rPr>
            </w:pPr>
            <w:r>
              <w:rPr>
                <w:sz w:val="20"/>
                <w:szCs w:val="20"/>
              </w:rPr>
              <w:t>Monosit</w:t>
            </w:r>
          </w:p>
        </w:tc>
        <w:tc>
          <w:tcPr>
            <w:tcW w:w="540" w:type="dxa"/>
            <w:tcBorders>
              <w:top w:val="single" w:sz="4" w:space="0" w:color="auto"/>
              <w:left w:val="single" w:sz="4" w:space="0" w:color="auto"/>
              <w:bottom w:val="single" w:sz="4" w:space="0" w:color="auto"/>
              <w:right w:val="single" w:sz="4" w:space="0" w:color="auto"/>
            </w:tcBorders>
          </w:tcPr>
          <w:p w:rsidR="004E12F5" w:rsidRDefault="004E12F5" w:rsidP="005464FB">
            <w:pPr>
              <w:jc w:val="both"/>
              <w:rPr>
                <w:sz w:val="20"/>
                <w:szCs w:val="20"/>
              </w:rPr>
            </w:pPr>
          </w:p>
        </w:tc>
        <w:tc>
          <w:tcPr>
            <w:tcW w:w="540" w:type="dxa"/>
            <w:tcBorders>
              <w:top w:val="single" w:sz="4" w:space="0" w:color="auto"/>
              <w:left w:val="single" w:sz="4" w:space="0" w:color="auto"/>
              <w:bottom w:val="single" w:sz="4" w:space="0" w:color="auto"/>
              <w:right w:val="single" w:sz="4" w:space="0" w:color="auto"/>
            </w:tcBorders>
          </w:tcPr>
          <w:p w:rsidR="004E12F5" w:rsidRDefault="004E12F5" w:rsidP="005464FB">
            <w:pPr>
              <w:jc w:val="both"/>
              <w:rPr>
                <w:sz w:val="20"/>
                <w:szCs w:val="20"/>
              </w:rPr>
            </w:pPr>
          </w:p>
        </w:tc>
        <w:tc>
          <w:tcPr>
            <w:tcW w:w="540" w:type="dxa"/>
            <w:tcBorders>
              <w:top w:val="single" w:sz="4" w:space="0" w:color="auto"/>
              <w:left w:val="single" w:sz="4" w:space="0" w:color="auto"/>
              <w:bottom w:val="single" w:sz="4" w:space="0" w:color="auto"/>
              <w:right w:val="single" w:sz="4" w:space="0" w:color="auto"/>
            </w:tcBorders>
          </w:tcPr>
          <w:p w:rsidR="004E12F5" w:rsidRDefault="004E12F5" w:rsidP="005464FB">
            <w:pPr>
              <w:jc w:val="both"/>
              <w:rPr>
                <w:sz w:val="20"/>
                <w:szCs w:val="20"/>
              </w:rPr>
            </w:pPr>
          </w:p>
        </w:tc>
        <w:tc>
          <w:tcPr>
            <w:tcW w:w="540" w:type="dxa"/>
            <w:tcBorders>
              <w:top w:val="single" w:sz="4" w:space="0" w:color="auto"/>
              <w:left w:val="single" w:sz="4" w:space="0" w:color="auto"/>
              <w:bottom w:val="single" w:sz="4" w:space="0" w:color="auto"/>
              <w:right w:val="single" w:sz="4" w:space="0" w:color="auto"/>
            </w:tcBorders>
          </w:tcPr>
          <w:p w:rsidR="004E12F5" w:rsidRDefault="004E12F5" w:rsidP="005464FB">
            <w:pPr>
              <w:jc w:val="both"/>
              <w:rPr>
                <w:sz w:val="20"/>
                <w:szCs w:val="20"/>
              </w:rPr>
            </w:pPr>
          </w:p>
        </w:tc>
        <w:tc>
          <w:tcPr>
            <w:tcW w:w="540" w:type="dxa"/>
            <w:tcBorders>
              <w:top w:val="single" w:sz="4" w:space="0" w:color="auto"/>
              <w:left w:val="single" w:sz="4" w:space="0" w:color="auto"/>
              <w:bottom w:val="single" w:sz="4" w:space="0" w:color="auto"/>
              <w:right w:val="single" w:sz="4" w:space="0" w:color="auto"/>
            </w:tcBorders>
          </w:tcPr>
          <w:p w:rsidR="004E12F5" w:rsidRDefault="004E12F5" w:rsidP="005464FB">
            <w:pPr>
              <w:jc w:val="both"/>
              <w:rPr>
                <w:sz w:val="20"/>
                <w:szCs w:val="20"/>
              </w:rPr>
            </w:pPr>
          </w:p>
        </w:tc>
        <w:tc>
          <w:tcPr>
            <w:tcW w:w="540" w:type="dxa"/>
            <w:tcBorders>
              <w:top w:val="single" w:sz="4" w:space="0" w:color="auto"/>
              <w:left w:val="single" w:sz="4" w:space="0" w:color="auto"/>
              <w:bottom w:val="single" w:sz="4" w:space="0" w:color="auto"/>
              <w:right w:val="single" w:sz="4" w:space="0" w:color="auto"/>
            </w:tcBorders>
          </w:tcPr>
          <w:p w:rsidR="004E12F5" w:rsidRDefault="004E12F5" w:rsidP="005464FB">
            <w:pPr>
              <w:jc w:val="both"/>
              <w:rPr>
                <w:sz w:val="20"/>
                <w:szCs w:val="20"/>
              </w:rPr>
            </w:pPr>
          </w:p>
        </w:tc>
        <w:tc>
          <w:tcPr>
            <w:tcW w:w="540" w:type="dxa"/>
            <w:tcBorders>
              <w:top w:val="single" w:sz="4" w:space="0" w:color="auto"/>
              <w:left w:val="single" w:sz="4" w:space="0" w:color="auto"/>
              <w:bottom w:val="single" w:sz="4" w:space="0" w:color="auto"/>
              <w:right w:val="single" w:sz="4" w:space="0" w:color="auto"/>
            </w:tcBorders>
          </w:tcPr>
          <w:p w:rsidR="004E12F5" w:rsidRDefault="004E12F5" w:rsidP="005464FB">
            <w:pPr>
              <w:jc w:val="both"/>
              <w:rPr>
                <w:sz w:val="20"/>
                <w:szCs w:val="20"/>
              </w:rPr>
            </w:pPr>
          </w:p>
        </w:tc>
        <w:tc>
          <w:tcPr>
            <w:tcW w:w="540" w:type="dxa"/>
            <w:tcBorders>
              <w:top w:val="single" w:sz="4" w:space="0" w:color="auto"/>
              <w:left w:val="single" w:sz="4" w:space="0" w:color="auto"/>
              <w:bottom w:val="single" w:sz="4" w:space="0" w:color="auto"/>
              <w:right w:val="single" w:sz="4" w:space="0" w:color="auto"/>
            </w:tcBorders>
          </w:tcPr>
          <w:p w:rsidR="004E12F5" w:rsidRDefault="004E12F5" w:rsidP="005464FB">
            <w:pPr>
              <w:jc w:val="both"/>
              <w:rPr>
                <w:sz w:val="20"/>
                <w:szCs w:val="20"/>
              </w:rPr>
            </w:pPr>
          </w:p>
        </w:tc>
        <w:tc>
          <w:tcPr>
            <w:tcW w:w="540" w:type="dxa"/>
            <w:tcBorders>
              <w:top w:val="single" w:sz="4" w:space="0" w:color="auto"/>
              <w:left w:val="single" w:sz="4" w:space="0" w:color="auto"/>
              <w:bottom w:val="single" w:sz="4" w:space="0" w:color="auto"/>
              <w:right w:val="single" w:sz="4" w:space="0" w:color="auto"/>
            </w:tcBorders>
          </w:tcPr>
          <w:p w:rsidR="004E12F5" w:rsidRDefault="004E12F5" w:rsidP="005464FB">
            <w:pPr>
              <w:jc w:val="both"/>
              <w:rPr>
                <w:sz w:val="20"/>
                <w:szCs w:val="20"/>
              </w:rPr>
            </w:pPr>
          </w:p>
        </w:tc>
        <w:tc>
          <w:tcPr>
            <w:tcW w:w="416" w:type="dxa"/>
            <w:tcBorders>
              <w:top w:val="single" w:sz="4" w:space="0" w:color="auto"/>
              <w:left w:val="single" w:sz="4" w:space="0" w:color="auto"/>
              <w:bottom w:val="single" w:sz="4" w:space="0" w:color="auto"/>
              <w:right w:val="single" w:sz="4" w:space="0" w:color="auto"/>
            </w:tcBorders>
          </w:tcPr>
          <w:p w:rsidR="004E12F5" w:rsidRDefault="004E12F5" w:rsidP="005464FB">
            <w:pPr>
              <w:jc w:val="both"/>
              <w:rPr>
                <w:sz w:val="20"/>
                <w:szCs w:val="20"/>
              </w:rPr>
            </w:pPr>
          </w:p>
        </w:tc>
        <w:tc>
          <w:tcPr>
            <w:tcW w:w="772" w:type="dxa"/>
            <w:tcBorders>
              <w:top w:val="single" w:sz="4" w:space="0" w:color="auto"/>
              <w:left w:val="single" w:sz="4" w:space="0" w:color="auto"/>
              <w:bottom w:val="single" w:sz="4" w:space="0" w:color="auto"/>
              <w:right w:val="single" w:sz="4" w:space="0" w:color="auto"/>
            </w:tcBorders>
          </w:tcPr>
          <w:p w:rsidR="004E12F5" w:rsidRDefault="004E12F5" w:rsidP="005464FB">
            <w:pPr>
              <w:jc w:val="both"/>
              <w:rPr>
                <w:sz w:val="20"/>
                <w:szCs w:val="20"/>
              </w:rPr>
            </w:pPr>
            <w:r>
              <w:rPr>
                <w:sz w:val="20"/>
                <w:szCs w:val="20"/>
              </w:rPr>
              <w:t>3</w:t>
            </w:r>
          </w:p>
        </w:tc>
      </w:tr>
      <w:tr w:rsidR="004E12F5">
        <w:tblPrEx>
          <w:tblCellMar>
            <w:top w:w="0" w:type="dxa"/>
            <w:bottom w:w="0" w:type="dxa"/>
          </w:tblCellMar>
        </w:tblPrEx>
        <w:tc>
          <w:tcPr>
            <w:tcW w:w="2700" w:type="dxa"/>
            <w:tcBorders>
              <w:top w:val="single" w:sz="4" w:space="0" w:color="auto"/>
              <w:left w:val="single" w:sz="4" w:space="0" w:color="auto"/>
              <w:bottom w:val="single" w:sz="4" w:space="0" w:color="auto"/>
              <w:right w:val="single" w:sz="4" w:space="0" w:color="auto"/>
            </w:tcBorders>
          </w:tcPr>
          <w:p w:rsidR="004E12F5" w:rsidRDefault="004E12F5" w:rsidP="005464FB">
            <w:pPr>
              <w:jc w:val="both"/>
              <w:rPr>
                <w:sz w:val="20"/>
                <w:szCs w:val="20"/>
              </w:rPr>
            </w:pPr>
            <w:r>
              <w:rPr>
                <w:sz w:val="20"/>
                <w:szCs w:val="20"/>
              </w:rPr>
              <w:t>Jumlah</w:t>
            </w:r>
          </w:p>
        </w:tc>
        <w:tc>
          <w:tcPr>
            <w:tcW w:w="540" w:type="dxa"/>
            <w:tcBorders>
              <w:top w:val="single" w:sz="4" w:space="0" w:color="auto"/>
              <w:left w:val="single" w:sz="4" w:space="0" w:color="auto"/>
              <w:bottom w:val="single" w:sz="4" w:space="0" w:color="auto"/>
              <w:right w:val="single" w:sz="4" w:space="0" w:color="auto"/>
            </w:tcBorders>
          </w:tcPr>
          <w:p w:rsidR="004E12F5" w:rsidRDefault="004E12F5" w:rsidP="005464FB">
            <w:pPr>
              <w:jc w:val="both"/>
              <w:rPr>
                <w:sz w:val="20"/>
                <w:szCs w:val="20"/>
              </w:rPr>
            </w:pPr>
            <w:r>
              <w:rPr>
                <w:sz w:val="20"/>
                <w:szCs w:val="20"/>
              </w:rPr>
              <w:t>10</w:t>
            </w:r>
          </w:p>
        </w:tc>
        <w:tc>
          <w:tcPr>
            <w:tcW w:w="540" w:type="dxa"/>
            <w:tcBorders>
              <w:top w:val="single" w:sz="4" w:space="0" w:color="auto"/>
              <w:left w:val="single" w:sz="4" w:space="0" w:color="auto"/>
              <w:bottom w:val="single" w:sz="4" w:space="0" w:color="auto"/>
              <w:right w:val="single" w:sz="4" w:space="0" w:color="auto"/>
            </w:tcBorders>
          </w:tcPr>
          <w:p w:rsidR="004E12F5" w:rsidRDefault="004E12F5" w:rsidP="005464FB">
            <w:pPr>
              <w:jc w:val="both"/>
              <w:rPr>
                <w:sz w:val="20"/>
                <w:szCs w:val="20"/>
              </w:rPr>
            </w:pPr>
            <w:r>
              <w:rPr>
                <w:sz w:val="20"/>
                <w:szCs w:val="20"/>
              </w:rPr>
              <w:t>10</w:t>
            </w:r>
          </w:p>
        </w:tc>
        <w:tc>
          <w:tcPr>
            <w:tcW w:w="540" w:type="dxa"/>
            <w:tcBorders>
              <w:top w:val="single" w:sz="4" w:space="0" w:color="auto"/>
              <w:left w:val="single" w:sz="4" w:space="0" w:color="auto"/>
              <w:bottom w:val="single" w:sz="4" w:space="0" w:color="auto"/>
              <w:right w:val="single" w:sz="4" w:space="0" w:color="auto"/>
            </w:tcBorders>
          </w:tcPr>
          <w:p w:rsidR="004E12F5" w:rsidRDefault="004E12F5" w:rsidP="005464FB">
            <w:pPr>
              <w:jc w:val="both"/>
              <w:rPr>
                <w:sz w:val="20"/>
                <w:szCs w:val="20"/>
              </w:rPr>
            </w:pPr>
            <w:r>
              <w:rPr>
                <w:sz w:val="20"/>
                <w:szCs w:val="20"/>
              </w:rPr>
              <w:t>10</w:t>
            </w:r>
          </w:p>
        </w:tc>
        <w:tc>
          <w:tcPr>
            <w:tcW w:w="540" w:type="dxa"/>
            <w:tcBorders>
              <w:top w:val="single" w:sz="4" w:space="0" w:color="auto"/>
              <w:left w:val="single" w:sz="4" w:space="0" w:color="auto"/>
              <w:bottom w:val="single" w:sz="4" w:space="0" w:color="auto"/>
              <w:right w:val="single" w:sz="4" w:space="0" w:color="auto"/>
            </w:tcBorders>
          </w:tcPr>
          <w:p w:rsidR="004E12F5" w:rsidRDefault="004E12F5" w:rsidP="005464FB">
            <w:pPr>
              <w:jc w:val="both"/>
              <w:rPr>
                <w:sz w:val="20"/>
                <w:szCs w:val="20"/>
              </w:rPr>
            </w:pPr>
            <w:r>
              <w:rPr>
                <w:sz w:val="20"/>
                <w:szCs w:val="20"/>
              </w:rPr>
              <w:t>10</w:t>
            </w:r>
          </w:p>
        </w:tc>
        <w:tc>
          <w:tcPr>
            <w:tcW w:w="540" w:type="dxa"/>
            <w:tcBorders>
              <w:top w:val="single" w:sz="4" w:space="0" w:color="auto"/>
              <w:left w:val="single" w:sz="4" w:space="0" w:color="auto"/>
              <w:bottom w:val="single" w:sz="4" w:space="0" w:color="auto"/>
              <w:right w:val="single" w:sz="4" w:space="0" w:color="auto"/>
            </w:tcBorders>
          </w:tcPr>
          <w:p w:rsidR="004E12F5" w:rsidRDefault="004E12F5" w:rsidP="005464FB">
            <w:pPr>
              <w:jc w:val="both"/>
              <w:rPr>
                <w:sz w:val="20"/>
                <w:szCs w:val="20"/>
              </w:rPr>
            </w:pPr>
            <w:r>
              <w:rPr>
                <w:sz w:val="20"/>
                <w:szCs w:val="20"/>
              </w:rPr>
              <w:t>10</w:t>
            </w:r>
          </w:p>
        </w:tc>
        <w:tc>
          <w:tcPr>
            <w:tcW w:w="540" w:type="dxa"/>
            <w:tcBorders>
              <w:top w:val="single" w:sz="4" w:space="0" w:color="auto"/>
              <w:left w:val="single" w:sz="4" w:space="0" w:color="auto"/>
              <w:bottom w:val="single" w:sz="4" w:space="0" w:color="auto"/>
              <w:right w:val="single" w:sz="4" w:space="0" w:color="auto"/>
            </w:tcBorders>
          </w:tcPr>
          <w:p w:rsidR="004E12F5" w:rsidRDefault="004E12F5" w:rsidP="005464FB">
            <w:pPr>
              <w:jc w:val="both"/>
              <w:rPr>
                <w:sz w:val="20"/>
                <w:szCs w:val="20"/>
              </w:rPr>
            </w:pPr>
            <w:r>
              <w:rPr>
                <w:sz w:val="20"/>
                <w:szCs w:val="20"/>
              </w:rPr>
              <w:t>10</w:t>
            </w:r>
          </w:p>
        </w:tc>
        <w:tc>
          <w:tcPr>
            <w:tcW w:w="540" w:type="dxa"/>
            <w:tcBorders>
              <w:top w:val="single" w:sz="4" w:space="0" w:color="auto"/>
              <w:left w:val="single" w:sz="4" w:space="0" w:color="auto"/>
              <w:bottom w:val="single" w:sz="4" w:space="0" w:color="auto"/>
              <w:right w:val="single" w:sz="4" w:space="0" w:color="auto"/>
            </w:tcBorders>
          </w:tcPr>
          <w:p w:rsidR="004E12F5" w:rsidRDefault="004E12F5" w:rsidP="005464FB">
            <w:pPr>
              <w:jc w:val="both"/>
              <w:rPr>
                <w:sz w:val="20"/>
                <w:szCs w:val="20"/>
              </w:rPr>
            </w:pPr>
            <w:r>
              <w:rPr>
                <w:sz w:val="20"/>
                <w:szCs w:val="20"/>
              </w:rPr>
              <w:t>10</w:t>
            </w:r>
          </w:p>
        </w:tc>
        <w:tc>
          <w:tcPr>
            <w:tcW w:w="540" w:type="dxa"/>
            <w:tcBorders>
              <w:top w:val="single" w:sz="4" w:space="0" w:color="auto"/>
              <w:left w:val="single" w:sz="4" w:space="0" w:color="auto"/>
              <w:bottom w:val="single" w:sz="4" w:space="0" w:color="auto"/>
              <w:right w:val="single" w:sz="4" w:space="0" w:color="auto"/>
            </w:tcBorders>
          </w:tcPr>
          <w:p w:rsidR="004E12F5" w:rsidRDefault="004E12F5" w:rsidP="005464FB">
            <w:pPr>
              <w:jc w:val="both"/>
              <w:rPr>
                <w:sz w:val="20"/>
                <w:szCs w:val="20"/>
              </w:rPr>
            </w:pPr>
            <w:r>
              <w:rPr>
                <w:sz w:val="20"/>
                <w:szCs w:val="20"/>
              </w:rPr>
              <w:t>10</w:t>
            </w:r>
          </w:p>
        </w:tc>
        <w:tc>
          <w:tcPr>
            <w:tcW w:w="540" w:type="dxa"/>
            <w:tcBorders>
              <w:top w:val="single" w:sz="4" w:space="0" w:color="auto"/>
              <w:left w:val="single" w:sz="4" w:space="0" w:color="auto"/>
              <w:bottom w:val="single" w:sz="4" w:space="0" w:color="auto"/>
              <w:right w:val="single" w:sz="4" w:space="0" w:color="auto"/>
            </w:tcBorders>
          </w:tcPr>
          <w:p w:rsidR="004E12F5" w:rsidRDefault="004E12F5" w:rsidP="005464FB">
            <w:pPr>
              <w:jc w:val="both"/>
              <w:rPr>
                <w:sz w:val="20"/>
                <w:szCs w:val="20"/>
              </w:rPr>
            </w:pPr>
            <w:r>
              <w:rPr>
                <w:sz w:val="20"/>
                <w:szCs w:val="20"/>
              </w:rPr>
              <w:t>10</w:t>
            </w:r>
          </w:p>
        </w:tc>
        <w:tc>
          <w:tcPr>
            <w:tcW w:w="416" w:type="dxa"/>
            <w:tcBorders>
              <w:top w:val="single" w:sz="4" w:space="0" w:color="auto"/>
              <w:left w:val="single" w:sz="4" w:space="0" w:color="auto"/>
              <w:bottom w:val="single" w:sz="4" w:space="0" w:color="auto"/>
              <w:right w:val="single" w:sz="4" w:space="0" w:color="auto"/>
            </w:tcBorders>
          </w:tcPr>
          <w:p w:rsidR="004E12F5" w:rsidRDefault="004E12F5" w:rsidP="005464FB">
            <w:pPr>
              <w:jc w:val="both"/>
              <w:rPr>
                <w:sz w:val="20"/>
                <w:szCs w:val="20"/>
              </w:rPr>
            </w:pPr>
            <w:r>
              <w:rPr>
                <w:sz w:val="20"/>
                <w:szCs w:val="20"/>
              </w:rPr>
              <w:t>10</w:t>
            </w:r>
          </w:p>
        </w:tc>
        <w:tc>
          <w:tcPr>
            <w:tcW w:w="772" w:type="dxa"/>
            <w:tcBorders>
              <w:top w:val="single" w:sz="4" w:space="0" w:color="auto"/>
              <w:left w:val="single" w:sz="4" w:space="0" w:color="auto"/>
              <w:bottom w:val="single" w:sz="4" w:space="0" w:color="auto"/>
              <w:right w:val="single" w:sz="4" w:space="0" w:color="auto"/>
            </w:tcBorders>
          </w:tcPr>
          <w:p w:rsidR="004E12F5" w:rsidRDefault="004E12F5" w:rsidP="005464FB">
            <w:pPr>
              <w:jc w:val="both"/>
              <w:rPr>
                <w:sz w:val="20"/>
                <w:szCs w:val="20"/>
              </w:rPr>
            </w:pPr>
            <w:r>
              <w:rPr>
                <w:sz w:val="20"/>
                <w:szCs w:val="20"/>
              </w:rPr>
              <w:t>100</w:t>
            </w:r>
          </w:p>
        </w:tc>
      </w:tr>
    </w:tbl>
    <w:p w:rsidR="004E12F5" w:rsidRDefault="004E12F5" w:rsidP="004E12F5">
      <w:pPr>
        <w:jc w:val="both"/>
      </w:pPr>
      <w:r>
        <w:t>Gambar 3</w:t>
      </w:r>
      <w:r w:rsidR="003E6591">
        <w:t xml:space="preserve">. </w:t>
      </w:r>
      <w:r>
        <w:t xml:space="preserve"> Kolom – kolom  pada perhitungan hitung jenis lekosit</w:t>
      </w:r>
    </w:p>
    <w:p w:rsidR="004E12F5" w:rsidRDefault="004E12F5" w:rsidP="004E12F5">
      <w:pPr>
        <w:jc w:val="both"/>
      </w:pPr>
    </w:p>
    <w:p w:rsidR="004E12F5" w:rsidRPr="003E6591" w:rsidRDefault="004E12F5" w:rsidP="004E12F5">
      <w:pPr>
        <w:pStyle w:val="Heading2"/>
        <w:spacing w:line="240" w:lineRule="auto"/>
        <w:rPr>
          <w:b/>
          <w:bCs/>
          <w:lang w:val="id-ID"/>
        </w:rPr>
      </w:pPr>
      <w:r w:rsidRPr="003E6591">
        <w:rPr>
          <w:b/>
          <w:bCs/>
          <w:lang w:val="id-ID"/>
        </w:rPr>
        <w:t>Interpretasi</w:t>
      </w:r>
    </w:p>
    <w:p w:rsidR="004E12F5" w:rsidRPr="003E6591" w:rsidRDefault="004E12F5" w:rsidP="004E12F5">
      <w:pPr>
        <w:jc w:val="both"/>
      </w:pPr>
    </w:p>
    <w:p w:rsidR="004E12F5" w:rsidRDefault="004E12F5" w:rsidP="004E12F5">
      <w:pPr>
        <w:jc w:val="both"/>
      </w:pPr>
      <w:r>
        <w:tab/>
        <w:t xml:space="preserve">Pada berbagai keadaan klinik  dapat terjadi kelainan jumlah pada masing-masing jenis lekosit, baik berupa peninggian jumlah atau penurunan jumlah nilai dari normalnya. Peninggian jumlah jenis lekosit dapat disertai atau tanpa disertai peninggian jumlah lekosit secara keseluruhan. Peninggian yang relatif adalah peninggian jumlah suatu jenis lekosit tanpa disertai kenaikan jumlah lekosit secara keseluruhan . </w:t>
      </w:r>
    </w:p>
    <w:p w:rsidR="004E12F5" w:rsidRDefault="004E12F5" w:rsidP="004E12F5">
      <w:pPr>
        <w:jc w:val="both"/>
      </w:pPr>
    </w:p>
    <w:p w:rsidR="004E12F5" w:rsidRDefault="004E12F5" w:rsidP="004E12F5">
      <w:pPr>
        <w:jc w:val="both"/>
      </w:pPr>
    </w:p>
    <w:p w:rsidR="004E12F5" w:rsidRDefault="004E12F5" w:rsidP="004E12F5">
      <w:pPr>
        <w:jc w:val="both"/>
      </w:pPr>
    </w:p>
    <w:p w:rsidR="004E12F5" w:rsidRPr="007747F6" w:rsidRDefault="004E12F5" w:rsidP="004E12F5">
      <w:pPr>
        <w:jc w:val="both"/>
        <w:rPr>
          <w:b/>
          <w:bCs/>
        </w:rPr>
      </w:pPr>
      <w:r w:rsidRPr="007747F6">
        <w:rPr>
          <w:b/>
          <w:bCs/>
        </w:rPr>
        <w:t>Nilai rujukan hasil   hitung jenis lekosit</w:t>
      </w:r>
    </w:p>
    <w:p w:rsidR="004E12F5" w:rsidRDefault="004E12F5" w:rsidP="004E12F5">
      <w:pPr>
        <w:ind w:left="360"/>
        <w:jc w:val="both"/>
      </w:pPr>
      <w:r>
        <w:t>Eosinofil</w:t>
      </w:r>
      <w:r>
        <w:tab/>
      </w:r>
      <w:r>
        <w:tab/>
        <w:t>: 1 – 3 %</w:t>
      </w:r>
    </w:p>
    <w:p w:rsidR="004E12F5" w:rsidRDefault="004E12F5" w:rsidP="004E12F5">
      <w:pPr>
        <w:ind w:left="360"/>
        <w:jc w:val="both"/>
      </w:pPr>
      <w:r>
        <w:t>Basofil</w:t>
      </w:r>
      <w:r>
        <w:tab/>
      </w:r>
      <w:r>
        <w:tab/>
        <w:t>: 0 – 1 %</w:t>
      </w:r>
    </w:p>
    <w:p w:rsidR="004E12F5" w:rsidRDefault="004E12F5" w:rsidP="004E12F5">
      <w:pPr>
        <w:ind w:left="360"/>
        <w:jc w:val="both"/>
      </w:pPr>
      <w:r>
        <w:t>Netrofil Batang</w:t>
      </w:r>
      <w:r>
        <w:tab/>
        <w:t>: 2 – 6 %</w:t>
      </w:r>
    </w:p>
    <w:p w:rsidR="004E12F5" w:rsidRDefault="004E12F5" w:rsidP="004E12F5">
      <w:pPr>
        <w:ind w:left="360"/>
        <w:jc w:val="both"/>
      </w:pPr>
      <w:r>
        <w:t>Segmen</w:t>
      </w:r>
      <w:r>
        <w:tab/>
      </w:r>
      <w:r>
        <w:tab/>
        <w:t>: 50 -  70 %</w:t>
      </w:r>
    </w:p>
    <w:p w:rsidR="004E12F5" w:rsidRDefault="004E12F5" w:rsidP="004E12F5">
      <w:pPr>
        <w:ind w:left="360"/>
        <w:jc w:val="both"/>
      </w:pPr>
      <w:r>
        <w:t>Limfosit</w:t>
      </w:r>
      <w:r>
        <w:tab/>
      </w:r>
      <w:r>
        <w:tab/>
        <w:t>: 20 – 40 %</w:t>
      </w:r>
    </w:p>
    <w:p w:rsidR="004E12F5" w:rsidRDefault="004E12F5" w:rsidP="004E12F5">
      <w:pPr>
        <w:ind w:left="360"/>
        <w:jc w:val="both"/>
      </w:pPr>
      <w:r>
        <w:t>Monosit</w:t>
      </w:r>
      <w:r>
        <w:tab/>
      </w:r>
      <w:r>
        <w:tab/>
        <w:t>: 2 – 8 %</w:t>
      </w:r>
    </w:p>
    <w:p w:rsidR="004E12F5" w:rsidRDefault="004E12F5" w:rsidP="004E12F5">
      <w:pPr>
        <w:ind w:left="360"/>
        <w:jc w:val="both"/>
      </w:pPr>
    </w:p>
    <w:p w:rsidR="004E12F5" w:rsidRDefault="004E12F5" w:rsidP="004E12F5">
      <w:pPr>
        <w:jc w:val="both"/>
      </w:pPr>
      <w:r>
        <w:tab/>
        <w:t>Untuk mendapatkan informasi yang akurat mengenai komposisi sel darah putih per mm</w:t>
      </w:r>
      <w:r>
        <w:rPr>
          <w:vertAlign w:val="superscript"/>
        </w:rPr>
        <w:t xml:space="preserve">3 </w:t>
      </w:r>
      <w:r>
        <w:t>darah harus diperhitungkan dengan jumlah absolut .</w:t>
      </w:r>
    </w:p>
    <w:p w:rsidR="004E12F5" w:rsidRPr="007747F6" w:rsidRDefault="004E12F5" w:rsidP="004E12F5">
      <w:pPr>
        <w:jc w:val="both"/>
      </w:pPr>
      <w:r w:rsidRPr="007747F6">
        <w:t>Neutrofilia Relatif</w:t>
      </w:r>
    </w:p>
    <w:p w:rsidR="004E12F5" w:rsidRDefault="004E12F5" w:rsidP="004E12F5">
      <w:pPr>
        <w:jc w:val="both"/>
      </w:pPr>
      <w:r>
        <w:t xml:space="preserve">        Hitung jenis neutrofil</w:t>
      </w:r>
      <w:r>
        <w:tab/>
      </w:r>
      <w:r>
        <w:tab/>
        <w:t>= 80%</w:t>
      </w:r>
    </w:p>
    <w:p w:rsidR="004E12F5" w:rsidRDefault="004E12F5" w:rsidP="004E12F5">
      <w:pPr>
        <w:jc w:val="both"/>
      </w:pPr>
      <w:r>
        <w:t xml:space="preserve">         Total lekosit</w:t>
      </w:r>
      <w:r>
        <w:tab/>
      </w:r>
      <w:r>
        <w:tab/>
      </w:r>
      <w:r>
        <w:tab/>
        <w:t>= 4000 / ul</w:t>
      </w:r>
    </w:p>
    <w:p w:rsidR="004E12F5" w:rsidRDefault="004E12F5" w:rsidP="004E12F5">
      <w:pPr>
        <w:jc w:val="both"/>
      </w:pPr>
      <w:r>
        <w:t>Limfositosis Absolut</w:t>
      </w:r>
    </w:p>
    <w:p w:rsidR="004E12F5" w:rsidRDefault="004E12F5" w:rsidP="004E12F5">
      <w:pPr>
        <w:jc w:val="both"/>
      </w:pPr>
      <w:r>
        <w:t xml:space="preserve">         Hitung jenis neutrofil</w:t>
      </w:r>
      <w:r>
        <w:tab/>
      </w:r>
      <w:r>
        <w:tab/>
        <w:t>= 80%</w:t>
      </w:r>
    </w:p>
    <w:p w:rsidR="004E12F5" w:rsidRDefault="004E12F5" w:rsidP="004E12F5">
      <w:pPr>
        <w:jc w:val="both"/>
      </w:pPr>
      <w:r>
        <w:t xml:space="preserve">          Total lekosit</w:t>
      </w:r>
      <w:r>
        <w:tab/>
      </w:r>
      <w:r>
        <w:tab/>
      </w:r>
      <w:r>
        <w:tab/>
        <w:t>= 13.000 / ul</w:t>
      </w:r>
    </w:p>
    <w:p w:rsidR="004E12F5" w:rsidRDefault="004E12F5" w:rsidP="004E12F5">
      <w:pPr>
        <w:jc w:val="both"/>
      </w:pPr>
      <w:r>
        <w:t>Neutrofilia Relatif</w:t>
      </w:r>
      <w:r>
        <w:tab/>
      </w:r>
      <w:r>
        <w:tab/>
      </w:r>
    </w:p>
    <w:p w:rsidR="004E12F5" w:rsidRDefault="004E12F5" w:rsidP="004E12F5">
      <w:pPr>
        <w:jc w:val="both"/>
      </w:pPr>
      <w:r>
        <w:t xml:space="preserve">          Hitung jenis neutrofil</w:t>
      </w:r>
      <w:r>
        <w:tab/>
      </w:r>
      <w:r>
        <w:tab/>
        <w:t xml:space="preserve">= 80% </w:t>
      </w:r>
    </w:p>
    <w:p w:rsidR="004E12F5" w:rsidRDefault="004E12F5" w:rsidP="004E12F5">
      <w:pPr>
        <w:jc w:val="both"/>
      </w:pPr>
      <w:r>
        <w:t xml:space="preserve">          Total lekosit</w:t>
      </w:r>
      <w:r>
        <w:tab/>
      </w:r>
      <w:r>
        <w:tab/>
      </w:r>
      <w:r>
        <w:tab/>
        <w:t>= 2000 / ul</w:t>
      </w:r>
    </w:p>
    <w:p w:rsidR="004E12F5" w:rsidRDefault="004E12F5" w:rsidP="004E12F5">
      <w:pPr>
        <w:jc w:val="both"/>
      </w:pPr>
      <w:r>
        <w:t xml:space="preserve">Neutrofilia relatif menjadi neutropenia jika diperhitungkan dengan jumlah absolut </w:t>
      </w:r>
    </w:p>
    <w:p w:rsidR="004E12F5" w:rsidRDefault="004E12F5" w:rsidP="004E12F5">
      <w:pPr>
        <w:jc w:val="both"/>
      </w:pPr>
      <w:r>
        <w:t xml:space="preserve">  </w:t>
      </w:r>
      <w:r w:rsidRPr="005A52A6">
        <w:rPr>
          <w:position w:val="-24"/>
        </w:rPr>
        <w:object w:dxaOrig="440" w:dyaOrig="620">
          <v:shape id="_x0000_i1034" type="#_x0000_t75" style="width:21.75pt;height:30.75pt" o:ole="">
            <v:imagedata r:id="rId58" o:title=""/>
          </v:shape>
          <o:OLEObject Type="Embed" ProgID="Equation.3" ShapeID="_x0000_i1034" DrawAspect="Content" ObjectID="_1515221934" r:id="rId59"/>
        </w:object>
      </w:r>
      <w:r>
        <w:t xml:space="preserve">x 2000 /ul   = 1600/ ul </w:t>
      </w:r>
    </w:p>
    <w:p w:rsidR="004E12F5" w:rsidRDefault="004E12F5" w:rsidP="004E12F5">
      <w:pPr>
        <w:jc w:val="both"/>
      </w:pPr>
    </w:p>
    <w:p w:rsidR="001B0440" w:rsidRDefault="001B0440" w:rsidP="004E12F5">
      <w:pPr>
        <w:jc w:val="both"/>
      </w:pPr>
    </w:p>
    <w:p w:rsidR="001B0440" w:rsidRDefault="001B0440" w:rsidP="004E12F5">
      <w:pPr>
        <w:jc w:val="both"/>
      </w:pPr>
    </w:p>
    <w:p w:rsidR="001B0440" w:rsidRDefault="001B0440" w:rsidP="004E12F5">
      <w:pPr>
        <w:jc w:val="both"/>
      </w:pPr>
    </w:p>
    <w:p w:rsidR="004E12F5" w:rsidRPr="007D629B" w:rsidRDefault="004E12F5" w:rsidP="004E12F5">
      <w:pPr>
        <w:pStyle w:val="BodyText"/>
        <w:spacing w:line="240" w:lineRule="auto"/>
        <w:ind w:left="900" w:hanging="900"/>
        <w:rPr>
          <w:b/>
          <w:lang w:val="sv-SE"/>
        </w:rPr>
      </w:pPr>
      <w:r w:rsidRPr="007D629B">
        <w:rPr>
          <w:b/>
          <w:lang w:val="sv-SE"/>
        </w:rPr>
        <w:t>Tabel 1. Nilai rujukan hitung jenis lekosit relatif dan absolut pada orang dewasa per ul darah</w:t>
      </w:r>
    </w:p>
    <w:p w:rsidR="004E12F5" w:rsidRPr="00854C71" w:rsidRDefault="004E12F5" w:rsidP="004E12F5">
      <w:pPr>
        <w:pStyle w:val="BodyText"/>
        <w:spacing w:line="240" w:lineRule="auto"/>
        <w:ind w:left="900" w:hanging="900"/>
        <w:rPr>
          <w:lang w:val="sv-S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00"/>
        <w:gridCol w:w="1177"/>
        <w:gridCol w:w="983"/>
        <w:gridCol w:w="1072"/>
        <w:gridCol w:w="1016"/>
      </w:tblGrid>
      <w:tr w:rsidR="004E12F5">
        <w:tblPrEx>
          <w:tblCellMar>
            <w:top w:w="0" w:type="dxa"/>
            <w:bottom w:w="0" w:type="dxa"/>
          </w:tblCellMar>
        </w:tblPrEx>
        <w:trPr>
          <w:cantSplit/>
        </w:trPr>
        <w:tc>
          <w:tcPr>
            <w:tcW w:w="8748" w:type="dxa"/>
            <w:gridSpan w:val="5"/>
            <w:tcBorders>
              <w:top w:val="single" w:sz="4" w:space="0" w:color="auto"/>
              <w:left w:val="single" w:sz="4" w:space="0" w:color="auto"/>
              <w:bottom w:val="single" w:sz="4" w:space="0" w:color="auto"/>
              <w:right w:val="single" w:sz="4" w:space="0" w:color="auto"/>
            </w:tcBorders>
          </w:tcPr>
          <w:p w:rsidR="004E12F5" w:rsidRDefault="004E12F5" w:rsidP="005464FB">
            <w:pPr>
              <w:pStyle w:val="Heading4"/>
              <w:spacing w:line="240" w:lineRule="auto"/>
            </w:pPr>
            <w:r w:rsidRPr="00854C71">
              <w:rPr>
                <w:lang w:val="sv-SE"/>
              </w:rPr>
              <w:t xml:space="preserve">                                                             </w:t>
            </w:r>
            <w:r>
              <w:t>Absolute number</w:t>
            </w:r>
          </w:p>
        </w:tc>
      </w:tr>
      <w:tr w:rsidR="004E12F5">
        <w:tblPrEx>
          <w:tblCellMar>
            <w:top w:w="0" w:type="dxa"/>
            <w:bottom w:w="0" w:type="dxa"/>
          </w:tblCellMar>
        </w:tblPrEx>
        <w:tc>
          <w:tcPr>
            <w:tcW w:w="4500" w:type="dxa"/>
            <w:tcBorders>
              <w:top w:val="single" w:sz="4" w:space="0" w:color="auto"/>
              <w:left w:val="single" w:sz="4" w:space="0" w:color="auto"/>
              <w:bottom w:val="single" w:sz="4" w:space="0" w:color="auto"/>
              <w:right w:val="single" w:sz="4" w:space="0" w:color="auto"/>
            </w:tcBorders>
          </w:tcPr>
          <w:p w:rsidR="004E12F5" w:rsidRDefault="004E12F5" w:rsidP="005464FB">
            <w:pPr>
              <w:pStyle w:val="Heading4"/>
              <w:spacing w:line="240" w:lineRule="auto"/>
            </w:pPr>
            <w:r>
              <w:t>Type of cell</w:t>
            </w:r>
          </w:p>
        </w:tc>
        <w:tc>
          <w:tcPr>
            <w:tcW w:w="1177" w:type="dxa"/>
            <w:tcBorders>
              <w:top w:val="single" w:sz="4" w:space="0" w:color="auto"/>
              <w:left w:val="single" w:sz="4" w:space="0" w:color="auto"/>
              <w:bottom w:val="single" w:sz="4" w:space="0" w:color="auto"/>
              <w:right w:val="single" w:sz="4" w:space="0" w:color="auto"/>
            </w:tcBorders>
          </w:tcPr>
          <w:p w:rsidR="004E12F5" w:rsidRDefault="004E12F5" w:rsidP="005464FB">
            <w:pPr>
              <w:pStyle w:val="Heading4"/>
              <w:spacing w:line="240" w:lineRule="auto"/>
            </w:pPr>
            <w:r>
              <w:t>Per cent</w:t>
            </w:r>
          </w:p>
        </w:tc>
        <w:tc>
          <w:tcPr>
            <w:tcW w:w="983" w:type="dxa"/>
            <w:tcBorders>
              <w:top w:val="single" w:sz="4" w:space="0" w:color="auto"/>
              <w:left w:val="single" w:sz="4" w:space="0" w:color="auto"/>
              <w:bottom w:val="single" w:sz="4" w:space="0" w:color="auto"/>
              <w:right w:val="single" w:sz="4" w:space="0" w:color="auto"/>
            </w:tcBorders>
          </w:tcPr>
          <w:p w:rsidR="004E12F5" w:rsidRDefault="004E12F5" w:rsidP="005464FB">
            <w:pPr>
              <w:pStyle w:val="Heading4"/>
              <w:spacing w:line="240" w:lineRule="auto"/>
            </w:pPr>
            <w:r>
              <w:t>Average</w:t>
            </w:r>
          </w:p>
        </w:tc>
        <w:tc>
          <w:tcPr>
            <w:tcW w:w="1072" w:type="dxa"/>
            <w:tcBorders>
              <w:top w:val="single" w:sz="4" w:space="0" w:color="auto"/>
              <w:left w:val="single" w:sz="4" w:space="0" w:color="auto"/>
              <w:bottom w:val="single" w:sz="4" w:space="0" w:color="auto"/>
              <w:right w:val="single" w:sz="4" w:space="0" w:color="auto"/>
            </w:tcBorders>
          </w:tcPr>
          <w:p w:rsidR="004E12F5" w:rsidRDefault="004E12F5" w:rsidP="005464FB">
            <w:pPr>
              <w:pStyle w:val="Heading4"/>
              <w:spacing w:line="240" w:lineRule="auto"/>
            </w:pPr>
            <w:r>
              <w:t>Minimum</w:t>
            </w:r>
          </w:p>
        </w:tc>
        <w:tc>
          <w:tcPr>
            <w:tcW w:w="1016" w:type="dxa"/>
            <w:tcBorders>
              <w:top w:val="single" w:sz="4" w:space="0" w:color="auto"/>
              <w:left w:val="single" w:sz="4" w:space="0" w:color="auto"/>
              <w:bottom w:val="single" w:sz="4" w:space="0" w:color="auto"/>
              <w:right w:val="single" w:sz="4" w:space="0" w:color="auto"/>
            </w:tcBorders>
          </w:tcPr>
          <w:p w:rsidR="004E12F5" w:rsidRDefault="004E12F5" w:rsidP="005464FB">
            <w:pPr>
              <w:pStyle w:val="Heading4"/>
              <w:spacing w:line="240" w:lineRule="auto"/>
            </w:pPr>
            <w:r>
              <w:t>Maximum</w:t>
            </w:r>
          </w:p>
        </w:tc>
      </w:tr>
      <w:tr w:rsidR="004E12F5">
        <w:tblPrEx>
          <w:tblCellMar>
            <w:top w:w="0" w:type="dxa"/>
            <w:bottom w:w="0" w:type="dxa"/>
          </w:tblCellMar>
        </w:tblPrEx>
        <w:tc>
          <w:tcPr>
            <w:tcW w:w="4500" w:type="dxa"/>
            <w:tcBorders>
              <w:top w:val="single" w:sz="4" w:space="0" w:color="auto"/>
              <w:left w:val="single" w:sz="4" w:space="0" w:color="auto"/>
              <w:bottom w:val="single" w:sz="4" w:space="0" w:color="auto"/>
              <w:right w:val="single" w:sz="4" w:space="0" w:color="auto"/>
            </w:tcBorders>
          </w:tcPr>
          <w:p w:rsidR="004E12F5" w:rsidRDefault="004E12F5" w:rsidP="005464FB">
            <w:pPr>
              <w:jc w:val="both"/>
              <w:rPr>
                <w:sz w:val="20"/>
                <w:szCs w:val="20"/>
              </w:rPr>
            </w:pPr>
            <w:r>
              <w:rPr>
                <w:sz w:val="20"/>
                <w:szCs w:val="20"/>
              </w:rPr>
              <w:t>Total Leukocytes</w:t>
            </w:r>
          </w:p>
          <w:p w:rsidR="004E12F5" w:rsidRDefault="006704E5" w:rsidP="005464FB">
            <w:pPr>
              <w:jc w:val="both"/>
              <w:rPr>
                <w:sz w:val="20"/>
                <w:szCs w:val="20"/>
              </w:rPr>
            </w:pPr>
            <w:r>
              <w:rPr>
                <w:sz w:val="20"/>
                <w:szCs w:val="20"/>
              </w:rPr>
              <w:t>Mye</w:t>
            </w:r>
            <w:r w:rsidR="004E12F5">
              <w:rPr>
                <w:sz w:val="20"/>
                <w:szCs w:val="20"/>
              </w:rPr>
              <w:t>locytes</w:t>
            </w:r>
          </w:p>
          <w:p w:rsidR="004E12F5" w:rsidRDefault="004E12F5" w:rsidP="005464FB">
            <w:pPr>
              <w:jc w:val="both"/>
              <w:rPr>
                <w:sz w:val="20"/>
                <w:szCs w:val="20"/>
              </w:rPr>
            </w:pPr>
            <w:r>
              <w:rPr>
                <w:sz w:val="20"/>
                <w:szCs w:val="20"/>
              </w:rPr>
              <w:t>Juvenile neutrophils</w:t>
            </w:r>
          </w:p>
          <w:p w:rsidR="004E12F5" w:rsidRDefault="004E12F5" w:rsidP="005464FB">
            <w:pPr>
              <w:jc w:val="both"/>
              <w:rPr>
                <w:sz w:val="20"/>
                <w:szCs w:val="20"/>
              </w:rPr>
            </w:pPr>
            <w:r>
              <w:rPr>
                <w:sz w:val="20"/>
                <w:szCs w:val="20"/>
              </w:rPr>
              <w:t>Segmented neutrophils</w:t>
            </w:r>
          </w:p>
          <w:p w:rsidR="004E12F5" w:rsidRDefault="004E12F5" w:rsidP="005464FB">
            <w:pPr>
              <w:jc w:val="both"/>
              <w:rPr>
                <w:sz w:val="20"/>
                <w:szCs w:val="20"/>
              </w:rPr>
            </w:pPr>
            <w:r>
              <w:rPr>
                <w:sz w:val="20"/>
                <w:szCs w:val="20"/>
              </w:rPr>
              <w:t>Eosinophils</w:t>
            </w:r>
          </w:p>
          <w:p w:rsidR="004E12F5" w:rsidRDefault="004E12F5" w:rsidP="005464FB">
            <w:pPr>
              <w:jc w:val="both"/>
              <w:rPr>
                <w:sz w:val="20"/>
                <w:szCs w:val="20"/>
              </w:rPr>
            </w:pPr>
            <w:r>
              <w:rPr>
                <w:sz w:val="20"/>
                <w:szCs w:val="20"/>
              </w:rPr>
              <w:t>Basophils</w:t>
            </w:r>
          </w:p>
          <w:p w:rsidR="004E12F5" w:rsidRDefault="004E12F5" w:rsidP="005464FB">
            <w:pPr>
              <w:jc w:val="both"/>
              <w:rPr>
                <w:sz w:val="20"/>
                <w:szCs w:val="20"/>
              </w:rPr>
            </w:pPr>
            <w:r>
              <w:rPr>
                <w:sz w:val="20"/>
                <w:szCs w:val="20"/>
              </w:rPr>
              <w:t>Lymphocytes</w:t>
            </w:r>
          </w:p>
          <w:p w:rsidR="004E12F5" w:rsidRDefault="004E12F5" w:rsidP="005464FB">
            <w:pPr>
              <w:jc w:val="both"/>
              <w:rPr>
                <w:sz w:val="20"/>
                <w:szCs w:val="20"/>
              </w:rPr>
            </w:pPr>
            <w:r>
              <w:rPr>
                <w:sz w:val="20"/>
                <w:szCs w:val="20"/>
              </w:rPr>
              <w:t>Monocytes</w:t>
            </w:r>
          </w:p>
        </w:tc>
        <w:tc>
          <w:tcPr>
            <w:tcW w:w="1177" w:type="dxa"/>
            <w:tcBorders>
              <w:top w:val="single" w:sz="4" w:space="0" w:color="auto"/>
              <w:left w:val="single" w:sz="4" w:space="0" w:color="auto"/>
              <w:bottom w:val="single" w:sz="4" w:space="0" w:color="auto"/>
              <w:right w:val="single" w:sz="4" w:space="0" w:color="auto"/>
            </w:tcBorders>
          </w:tcPr>
          <w:p w:rsidR="004E12F5" w:rsidRDefault="004E12F5" w:rsidP="005464FB">
            <w:pPr>
              <w:jc w:val="both"/>
              <w:rPr>
                <w:sz w:val="20"/>
                <w:szCs w:val="20"/>
              </w:rPr>
            </w:pPr>
          </w:p>
          <w:p w:rsidR="004E12F5" w:rsidRDefault="004E12F5" w:rsidP="005464FB">
            <w:pPr>
              <w:jc w:val="both"/>
              <w:rPr>
                <w:sz w:val="20"/>
                <w:szCs w:val="20"/>
              </w:rPr>
            </w:pPr>
            <w:r>
              <w:rPr>
                <w:sz w:val="20"/>
                <w:szCs w:val="20"/>
              </w:rPr>
              <w:t>0</w:t>
            </w:r>
          </w:p>
          <w:p w:rsidR="004E12F5" w:rsidRDefault="004E12F5" w:rsidP="005464FB">
            <w:pPr>
              <w:jc w:val="both"/>
              <w:rPr>
                <w:sz w:val="20"/>
                <w:szCs w:val="20"/>
              </w:rPr>
            </w:pPr>
            <w:r>
              <w:rPr>
                <w:sz w:val="20"/>
                <w:szCs w:val="20"/>
              </w:rPr>
              <w:t>3-5</w:t>
            </w:r>
          </w:p>
          <w:p w:rsidR="004E12F5" w:rsidRDefault="004E12F5" w:rsidP="005464FB">
            <w:pPr>
              <w:jc w:val="both"/>
              <w:rPr>
                <w:sz w:val="20"/>
                <w:szCs w:val="20"/>
              </w:rPr>
            </w:pPr>
            <w:r>
              <w:rPr>
                <w:sz w:val="20"/>
                <w:szCs w:val="20"/>
              </w:rPr>
              <w:t>54-62</w:t>
            </w:r>
          </w:p>
          <w:p w:rsidR="004E12F5" w:rsidRDefault="004E12F5" w:rsidP="005464FB">
            <w:pPr>
              <w:jc w:val="both"/>
              <w:rPr>
                <w:sz w:val="20"/>
                <w:szCs w:val="20"/>
              </w:rPr>
            </w:pPr>
            <w:r>
              <w:rPr>
                <w:sz w:val="20"/>
                <w:szCs w:val="20"/>
              </w:rPr>
              <w:t>1-3</w:t>
            </w:r>
          </w:p>
          <w:p w:rsidR="004E12F5" w:rsidRDefault="004E12F5" w:rsidP="005464FB">
            <w:pPr>
              <w:jc w:val="both"/>
              <w:rPr>
                <w:sz w:val="20"/>
                <w:szCs w:val="20"/>
              </w:rPr>
            </w:pPr>
            <w:r>
              <w:rPr>
                <w:sz w:val="20"/>
                <w:szCs w:val="20"/>
              </w:rPr>
              <w:t>0-0,75</w:t>
            </w:r>
          </w:p>
          <w:p w:rsidR="004E12F5" w:rsidRDefault="004E12F5" w:rsidP="005464FB">
            <w:pPr>
              <w:jc w:val="both"/>
              <w:rPr>
                <w:sz w:val="20"/>
                <w:szCs w:val="20"/>
              </w:rPr>
            </w:pPr>
            <w:r>
              <w:rPr>
                <w:sz w:val="20"/>
                <w:szCs w:val="20"/>
              </w:rPr>
              <w:t>25-33</w:t>
            </w:r>
          </w:p>
          <w:p w:rsidR="004E12F5" w:rsidRDefault="004E12F5" w:rsidP="005464FB">
            <w:pPr>
              <w:jc w:val="both"/>
              <w:rPr>
                <w:sz w:val="20"/>
                <w:szCs w:val="20"/>
              </w:rPr>
            </w:pPr>
            <w:r>
              <w:rPr>
                <w:sz w:val="20"/>
                <w:szCs w:val="20"/>
              </w:rPr>
              <w:t>3-7</w:t>
            </w:r>
          </w:p>
        </w:tc>
        <w:tc>
          <w:tcPr>
            <w:tcW w:w="983" w:type="dxa"/>
            <w:tcBorders>
              <w:top w:val="single" w:sz="4" w:space="0" w:color="auto"/>
              <w:left w:val="single" w:sz="4" w:space="0" w:color="auto"/>
              <w:bottom w:val="single" w:sz="4" w:space="0" w:color="auto"/>
              <w:right w:val="single" w:sz="4" w:space="0" w:color="auto"/>
            </w:tcBorders>
          </w:tcPr>
          <w:p w:rsidR="004E12F5" w:rsidRDefault="004E12F5" w:rsidP="005464FB">
            <w:pPr>
              <w:jc w:val="both"/>
              <w:rPr>
                <w:sz w:val="20"/>
                <w:szCs w:val="20"/>
              </w:rPr>
            </w:pPr>
            <w:r>
              <w:rPr>
                <w:sz w:val="20"/>
                <w:szCs w:val="20"/>
              </w:rPr>
              <w:t>7,000</w:t>
            </w:r>
          </w:p>
          <w:p w:rsidR="004E12F5" w:rsidRDefault="004E12F5" w:rsidP="005464FB">
            <w:pPr>
              <w:jc w:val="both"/>
              <w:rPr>
                <w:sz w:val="20"/>
                <w:szCs w:val="20"/>
              </w:rPr>
            </w:pPr>
            <w:r>
              <w:rPr>
                <w:sz w:val="20"/>
                <w:szCs w:val="20"/>
              </w:rPr>
              <w:t>0</w:t>
            </w:r>
          </w:p>
          <w:p w:rsidR="004E12F5" w:rsidRDefault="004E12F5" w:rsidP="005464FB">
            <w:pPr>
              <w:jc w:val="both"/>
              <w:rPr>
                <w:sz w:val="20"/>
                <w:szCs w:val="20"/>
              </w:rPr>
            </w:pPr>
            <w:r>
              <w:rPr>
                <w:sz w:val="20"/>
                <w:szCs w:val="20"/>
              </w:rPr>
              <w:t>300</w:t>
            </w:r>
          </w:p>
          <w:p w:rsidR="004E12F5" w:rsidRDefault="004E12F5" w:rsidP="005464FB">
            <w:pPr>
              <w:jc w:val="both"/>
              <w:rPr>
                <w:sz w:val="20"/>
                <w:szCs w:val="20"/>
              </w:rPr>
            </w:pPr>
            <w:r>
              <w:rPr>
                <w:sz w:val="20"/>
                <w:szCs w:val="20"/>
              </w:rPr>
              <w:t>4,000</w:t>
            </w:r>
          </w:p>
          <w:p w:rsidR="004E12F5" w:rsidRDefault="004E12F5" w:rsidP="005464FB">
            <w:pPr>
              <w:jc w:val="both"/>
              <w:rPr>
                <w:sz w:val="20"/>
                <w:szCs w:val="20"/>
              </w:rPr>
            </w:pPr>
            <w:r>
              <w:rPr>
                <w:sz w:val="20"/>
                <w:szCs w:val="20"/>
              </w:rPr>
              <w:t>200</w:t>
            </w:r>
          </w:p>
          <w:p w:rsidR="004E12F5" w:rsidRDefault="004E12F5" w:rsidP="005464FB">
            <w:pPr>
              <w:jc w:val="both"/>
              <w:rPr>
                <w:sz w:val="20"/>
                <w:szCs w:val="20"/>
              </w:rPr>
            </w:pPr>
            <w:r>
              <w:rPr>
                <w:sz w:val="20"/>
                <w:szCs w:val="20"/>
              </w:rPr>
              <w:t>25</w:t>
            </w:r>
          </w:p>
          <w:p w:rsidR="004E12F5" w:rsidRDefault="004E12F5" w:rsidP="005464FB">
            <w:pPr>
              <w:jc w:val="both"/>
              <w:rPr>
                <w:sz w:val="20"/>
                <w:szCs w:val="20"/>
              </w:rPr>
            </w:pPr>
            <w:r>
              <w:rPr>
                <w:sz w:val="20"/>
                <w:szCs w:val="20"/>
              </w:rPr>
              <w:t>2,100</w:t>
            </w:r>
          </w:p>
          <w:p w:rsidR="004E12F5" w:rsidRDefault="004E12F5" w:rsidP="005464FB">
            <w:pPr>
              <w:jc w:val="both"/>
              <w:rPr>
                <w:sz w:val="20"/>
                <w:szCs w:val="20"/>
              </w:rPr>
            </w:pPr>
            <w:r>
              <w:rPr>
                <w:sz w:val="20"/>
                <w:szCs w:val="20"/>
              </w:rPr>
              <w:t>375</w:t>
            </w:r>
          </w:p>
        </w:tc>
        <w:tc>
          <w:tcPr>
            <w:tcW w:w="1072" w:type="dxa"/>
            <w:tcBorders>
              <w:top w:val="single" w:sz="4" w:space="0" w:color="auto"/>
              <w:left w:val="single" w:sz="4" w:space="0" w:color="auto"/>
              <w:bottom w:val="single" w:sz="4" w:space="0" w:color="auto"/>
              <w:right w:val="single" w:sz="4" w:space="0" w:color="auto"/>
            </w:tcBorders>
          </w:tcPr>
          <w:p w:rsidR="004E12F5" w:rsidRDefault="004E12F5" w:rsidP="005464FB">
            <w:pPr>
              <w:jc w:val="both"/>
              <w:rPr>
                <w:sz w:val="20"/>
                <w:szCs w:val="20"/>
              </w:rPr>
            </w:pPr>
            <w:r>
              <w:rPr>
                <w:sz w:val="20"/>
                <w:szCs w:val="20"/>
              </w:rPr>
              <w:t>5,000</w:t>
            </w:r>
          </w:p>
          <w:p w:rsidR="004E12F5" w:rsidRDefault="004E12F5" w:rsidP="005464FB">
            <w:pPr>
              <w:jc w:val="both"/>
              <w:rPr>
                <w:sz w:val="20"/>
                <w:szCs w:val="20"/>
              </w:rPr>
            </w:pPr>
            <w:r>
              <w:rPr>
                <w:sz w:val="20"/>
                <w:szCs w:val="20"/>
              </w:rPr>
              <w:t>0</w:t>
            </w:r>
          </w:p>
          <w:p w:rsidR="004E12F5" w:rsidRDefault="004E12F5" w:rsidP="005464FB">
            <w:pPr>
              <w:jc w:val="both"/>
              <w:rPr>
                <w:sz w:val="20"/>
                <w:szCs w:val="20"/>
              </w:rPr>
            </w:pPr>
            <w:r>
              <w:rPr>
                <w:sz w:val="20"/>
                <w:szCs w:val="20"/>
              </w:rPr>
              <w:t>150</w:t>
            </w:r>
          </w:p>
          <w:p w:rsidR="004E12F5" w:rsidRDefault="004E12F5" w:rsidP="005464FB">
            <w:pPr>
              <w:jc w:val="both"/>
              <w:rPr>
                <w:sz w:val="20"/>
                <w:szCs w:val="20"/>
              </w:rPr>
            </w:pPr>
            <w:r>
              <w:rPr>
                <w:sz w:val="20"/>
                <w:szCs w:val="20"/>
              </w:rPr>
              <w:t>3,000</w:t>
            </w:r>
          </w:p>
          <w:p w:rsidR="004E12F5" w:rsidRDefault="004E12F5" w:rsidP="005464FB">
            <w:pPr>
              <w:jc w:val="both"/>
              <w:rPr>
                <w:sz w:val="20"/>
                <w:szCs w:val="20"/>
              </w:rPr>
            </w:pPr>
            <w:r>
              <w:rPr>
                <w:sz w:val="20"/>
                <w:szCs w:val="20"/>
              </w:rPr>
              <w:t>50</w:t>
            </w:r>
          </w:p>
          <w:p w:rsidR="004E12F5" w:rsidRDefault="004E12F5" w:rsidP="005464FB">
            <w:pPr>
              <w:jc w:val="both"/>
              <w:rPr>
                <w:sz w:val="20"/>
                <w:szCs w:val="20"/>
              </w:rPr>
            </w:pPr>
            <w:r>
              <w:rPr>
                <w:sz w:val="20"/>
                <w:szCs w:val="20"/>
              </w:rPr>
              <w:t>15</w:t>
            </w:r>
          </w:p>
          <w:p w:rsidR="004E12F5" w:rsidRDefault="004E12F5" w:rsidP="005464FB">
            <w:pPr>
              <w:jc w:val="both"/>
              <w:rPr>
                <w:sz w:val="20"/>
                <w:szCs w:val="20"/>
              </w:rPr>
            </w:pPr>
            <w:r>
              <w:rPr>
                <w:sz w:val="20"/>
                <w:szCs w:val="20"/>
              </w:rPr>
              <w:t>1,500</w:t>
            </w:r>
          </w:p>
          <w:p w:rsidR="004E12F5" w:rsidRDefault="004E12F5" w:rsidP="005464FB">
            <w:pPr>
              <w:jc w:val="both"/>
              <w:rPr>
                <w:sz w:val="20"/>
                <w:szCs w:val="20"/>
              </w:rPr>
            </w:pPr>
            <w:r>
              <w:rPr>
                <w:sz w:val="20"/>
                <w:szCs w:val="20"/>
              </w:rPr>
              <w:t>285</w:t>
            </w:r>
          </w:p>
        </w:tc>
        <w:tc>
          <w:tcPr>
            <w:tcW w:w="1016" w:type="dxa"/>
            <w:tcBorders>
              <w:top w:val="single" w:sz="4" w:space="0" w:color="auto"/>
              <w:left w:val="single" w:sz="4" w:space="0" w:color="auto"/>
              <w:bottom w:val="single" w:sz="4" w:space="0" w:color="auto"/>
              <w:right w:val="single" w:sz="4" w:space="0" w:color="auto"/>
            </w:tcBorders>
          </w:tcPr>
          <w:p w:rsidR="004E12F5" w:rsidRDefault="004E12F5" w:rsidP="005464FB">
            <w:pPr>
              <w:jc w:val="both"/>
              <w:rPr>
                <w:sz w:val="20"/>
                <w:szCs w:val="20"/>
              </w:rPr>
            </w:pPr>
            <w:r>
              <w:rPr>
                <w:sz w:val="20"/>
                <w:szCs w:val="20"/>
              </w:rPr>
              <w:t>10,000</w:t>
            </w:r>
          </w:p>
          <w:p w:rsidR="004E12F5" w:rsidRDefault="004E12F5" w:rsidP="005464FB">
            <w:pPr>
              <w:jc w:val="both"/>
              <w:rPr>
                <w:sz w:val="20"/>
                <w:szCs w:val="20"/>
              </w:rPr>
            </w:pPr>
            <w:r>
              <w:rPr>
                <w:sz w:val="20"/>
                <w:szCs w:val="20"/>
              </w:rPr>
              <w:t>0</w:t>
            </w:r>
          </w:p>
          <w:p w:rsidR="004E12F5" w:rsidRDefault="004E12F5" w:rsidP="005464FB">
            <w:pPr>
              <w:jc w:val="both"/>
              <w:rPr>
                <w:sz w:val="20"/>
                <w:szCs w:val="20"/>
              </w:rPr>
            </w:pPr>
            <w:r>
              <w:rPr>
                <w:sz w:val="20"/>
                <w:szCs w:val="20"/>
              </w:rPr>
              <w:t>400</w:t>
            </w:r>
          </w:p>
          <w:p w:rsidR="004E12F5" w:rsidRDefault="004E12F5" w:rsidP="005464FB">
            <w:pPr>
              <w:jc w:val="both"/>
              <w:rPr>
                <w:sz w:val="20"/>
                <w:szCs w:val="20"/>
              </w:rPr>
            </w:pPr>
            <w:r>
              <w:rPr>
                <w:sz w:val="20"/>
                <w:szCs w:val="20"/>
              </w:rPr>
              <w:t>5,800</w:t>
            </w:r>
          </w:p>
          <w:p w:rsidR="004E12F5" w:rsidRDefault="004E12F5" w:rsidP="005464FB">
            <w:pPr>
              <w:jc w:val="both"/>
              <w:rPr>
                <w:sz w:val="20"/>
                <w:szCs w:val="20"/>
              </w:rPr>
            </w:pPr>
            <w:r>
              <w:rPr>
                <w:sz w:val="20"/>
                <w:szCs w:val="20"/>
              </w:rPr>
              <w:t>250</w:t>
            </w:r>
          </w:p>
          <w:p w:rsidR="004E12F5" w:rsidRDefault="004E12F5" w:rsidP="005464FB">
            <w:pPr>
              <w:jc w:val="both"/>
              <w:rPr>
                <w:sz w:val="20"/>
                <w:szCs w:val="20"/>
              </w:rPr>
            </w:pPr>
            <w:r>
              <w:rPr>
                <w:sz w:val="20"/>
                <w:szCs w:val="20"/>
              </w:rPr>
              <w:t>50</w:t>
            </w:r>
          </w:p>
          <w:p w:rsidR="004E12F5" w:rsidRDefault="004E12F5" w:rsidP="005464FB">
            <w:pPr>
              <w:jc w:val="both"/>
              <w:rPr>
                <w:sz w:val="20"/>
                <w:szCs w:val="20"/>
              </w:rPr>
            </w:pPr>
            <w:r>
              <w:rPr>
                <w:sz w:val="20"/>
                <w:szCs w:val="20"/>
              </w:rPr>
              <w:t>3,000</w:t>
            </w:r>
          </w:p>
          <w:p w:rsidR="004E12F5" w:rsidRDefault="004E12F5" w:rsidP="005464FB">
            <w:pPr>
              <w:jc w:val="both"/>
              <w:rPr>
                <w:sz w:val="20"/>
                <w:szCs w:val="20"/>
              </w:rPr>
            </w:pPr>
            <w:r>
              <w:rPr>
                <w:sz w:val="20"/>
                <w:szCs w:val="20"/>
              </w:rPr>
              <w:t>500</w:t>
            </w:r>
          </w:p>
        </w:tc>
      </w:tr>
    </w:tbl>
    <w:p w:rsidR="004E12F5" w:rsidRDefault="004E12F5" w:rsidP="004E12F5">
      <w:pPr>
        <w:pStyle w:val="Heading2"/>
        <w:tabs>
          <w:tab w:val="left" w:pos="6355"/>
        </w:tabs>
        <w:spacing w:line="240" w:lineRule="auto"/>
        <w:rPr>
          <w:u w:val="none"/>
        </w:rPr>
      </w:pPr>
    </w:p>
    <w:p w:rsidR="004E12F5" w:rsidRDefault="004E12F5" w:rsidP="004E12F5">
      <w:pPr>
        <w:pStyle w:val="Heading2"/>
        <w:tabs>
          <w:tab w:val="left" w:pos="6355"/>
        </w:tabs>
        <w:spacing w:line="240" w:lineRule="auto"/>
      </w:pPr>
      <w:r>
        <w:t>Sebab-sebab le</w:t>
      </w:r>
      <w:r w:rsidR="006704E5">
        <w:t>u</w:t>
      </w:r>
      <w:r>
        <w:t>kositosis neutrofil</w:t>
      </w:r>
    </w:p>
    <w:p w:rsidR="004E12F5" w:rsidRDefault="004E12F5" w:rsidP="004E12F5">
      <w:pPr>
        <w:numPr>
          <w:ilvl w:val="0"/>
          <w:numId w:val="13"/>
        </w:numPr>
        <w:tabs>
          <w:tab w:val="left" w:pos="6355"/>
        </w:tabs>
        <w:jc w:val="both"/>
      </w:pPr>
      <w:r>
        <w:t>Infe</w:t>
      </w:r>
      <w:r w:rsidR="006704E5">
        <w:t>ksi bakteri (terutama bakteri pi</w:t>
      </w:r>
      <w:r>
        <w:t>ogenik, setempat atau generalisata)</w:t>
      </w:r>
    </w:p>
    <w:p w:rsidR="004E12F5" w:rsidRDefault="004E12F5" w:rsidP="004E12F5">
      <w:pPr>
        <w:numPr>
          <w:ilvl w:val="0"/>
          <w:numId w:val="13"/>
        </w:numPr>
        <w:tabs>
          <w:tab w:val="left" w:pos="6355"/>
        </w:tabs>
        <w:jc w:val="both"/>
      </w:pPr>
      <w:r>
        <w:t>Peradangan dan nekrosis jaringan (misalnya miositis, vaskulitis, infark miokard, trauma)</w:t>
      </w:r>
    </w:p>
    <w:p w:rsidR="004E12F5" w:rsidRDefault="004E12F5" w:rsidP="004E12F5">
      <w:pPr>
        <w:numPr>
          <w:ilvl w:val="0"/>
          <w:numId w:val="13"/>
        </w:numPr>
        <w:tabs>
          <w:tab w:val="left" w:pos="6355"/>
        </w:tabs>
        <w:jc w:val="both"/>
      </w:pPr>
      <w:r>
        <w:t>Penyakit metabolik (misalnya uraemia, eklam</w:t>
      </w:r>
      <w:r w:rsidR="006704E5">
        <w:t>p</w:t>
      </w:r>
      <w:r>
        <w:t>sia, asidosis, gout )</w:t>
      </w:r>
    </w:p>
    <w:p w:rsidR="004E12F5" w:rsidRDefault="004E12F5" w:rsidP="004E12F5">
      <w:pPr>
        <w:numPr>
          <w:ilvl w:val="0"/>
          <w:numId w:val="13"/>
        </w:numPr>
        <w:tabs>
          <w:tab w:val="left" w:pos="6355"/>
        </w:tabs>
        <w:jc w:val="both"/>
      </w:pPr>
      <w:r>
        <w:t>Neoplasma semua jenis (misalnya karsinoma, limfoma, melanoma)</w:t>
      </w:r>
    </w:p>
    <w:p w:rsidR="004E12F5" w:rsidRDefault="006704E5" w:rsidP="004E12F5">
      <w:pPr>
        <w:numPr>
          <w:ilvl w:val="0"/>
          <w:numId w:val="13"/>
        </w:numPr>
        <w:tabs>
          <w:tab w:val="left" w:pos="6355"/>
        </w:tabs>
        <w:jc w:val="both"/>
      </w:pPr>
      <w:r>
        <w:t>Perdarahan atau h</w:t>
      </w:r>
      <w:r w:rsidR="004E12F5">
        <w:t>emolisis akut</w:t>
      </w:r>
    </w:p>
    <w:p w:rsidR="004E12F5" w:rsidRDefault="004E12F5" w:rsidP="004E12F5">
      <w:pPr>
        <w:numPr>
          <w:ilvl w:val="0"/>
          <w:numId w:val="13"/>
        </w:numPr>
        <w:tabs>
          <w:tab w:val="left" w:pos="6355"/>
        </w:tabs>
        <w:jc w:val="both"/>
      </w:pPr>
      <w:r>
        <w:t>Terapi kortikosteroid</w:t>
      </w:r>
    </w:p>
    <w:p w:rsidR="004E12F5" w:rsidRDefault="004E12F5" w:rsidP="004E12F5">
      <w:pPr>
        <w:numPr>
          <w:ilvl w:val="0"/>
          <w:numId w:val="13"/>
        </w:numPr>
        <w:tabs>
          <w:tab w:val="left" w:pos="6355"/>
        </w:tabs>
        <w:jc w:val="both"/>
      </w:pPr>
      <w:r>
        <w:t>Penyakit m</w:t>
      </w:r>
      <w:r w:rsidR="006704E5">
        <w:t>ieloproliferatif (misalnya leuk</w:t>
      </w:r>
      <w:r>
        <w:t>em</w:t>
      </w:r>
      <w:r w:rsidR="006704E5">
        <w:t>ia granulositik kronis, polisit</w:t>
      </w:r>
      <w:r>
        <w:t>emia vera, mielosklerosis)</w:t>
      </w:r>
    </w:p>
    <w:p w:rsidR="002C1F68" w:rsidRDefault="002C1F68" w:rsidP="004E12F5">
      <w:pPr>
        <w:pStyle w:val="Heading2"/>
        <w:tabs>
          <w:tab w:val="left" w:pos="6355"/>
        </w:tabs>
        <w:spacing w:line="240" w:lineRule="auto"/>
        <w:rPr>
          <w:lang w:val="id-ID"/>
        </w:rPr>
      </w:pPr>
    </w:p>
    <w:p w:rsidR="004E12F5" w:rsidRPr="00854C71" w:rsidRDefault="004E12F5" w:rsidP="004E12F5">
      <w:pPr>
        <w:pStyle w:val="Heading2"/>
        <w:tabs>
          <w:tab w:val="left" w:pos="6355"/>
        </w:tabs>
        <w:spacing w:line="240" w:lineRule="auto"/>
        <w:rPr>
          <w:lang w:val="id-ID"/>
        </w:rPr>
      </w:pPr>
      <w:r w:rsidRPr="00854C71">
        <w:rPr>
          <w:lang w:val="id-ID"/>
        </w:rPr>
        <w:t>Sebab-sebab neutropenia</w:t>
      </w:r>
    </w:p>
    <w:p w:rsidR="004E12F5" w:rsidRDefault="004E12F5" w:rsidP="004E12F5">
      <w:pPr>
        <w:tabs>
          <w:tab w:val="left" w:pos="6355"/>
        </w:tabs>
        <w:jc w:val="both"/>
      </w:pPr>
      <w:r>
        <w:t>NEUTROPENIA SELEKTIF</w:t>
      </w:r>
    </w:p>
    <w:p w:rsidR="004E12F5" w:rsidRDefault="004E12F5" w:rsidP="004E12F5">
      <w:pPr>
        <w:tabs>
          <w:tab w:val="left" w:pos="6355"/>
        </w:tabs>
        <w:jc w:val="both"/>
        <w:rPr>
          <w:i/>
          <w:iCs/>
        </w:rPr>
      </w:pPr>
      <w:r>
        <w:rPr>
          <w:i/>
          <w:iCs/>
        </w:rPr>
        <w:t>Karena obat ( drug-incuded)</w:t>
      </w:r>
    </w:p>
    <w:p w:rsidR="004E12F5" w:rsidRPr="00854C71" w:rsidRDefault="004E12F5" w:rsidP="004E12F5">
      <w:pPr>
        <w:pStyle w:val="BodyTextIndent"/>
        <w:tabs>
          <w:tab w:val="left" w:pos="6355"/>
        </w:tabs>
        <w:spacing w:line="240" w:lineRule="auto"/>
        <w:rPr>
          <w:lang w:val="id-ID"/>
        </w:rPr>
      </w:pPr>
      <w:r w:rsidRPr="00854C71">
        <w:rPr>
          <w:lang w:val="id-ID"/>
        </w:rPr>
        <w:t>Obat anti-radang (aminopirin, fenilbutazon)</w:t>
      </w:r>
    </w:p>
    <w:p w:rsidR="004E12F5" w:rsidRDefault="004E12F5" w:rsidP="004E12F5">
      <w:pPr>
        <w:tabs>
          <w:tab w:val="left" w:pos="6355"/>
        </w:tabs>
        <w:ind w:left="720"/>
        <w:jc w:val="both"/>
      </w:pPr>
      <w:r>
        <w:t>Obat anti bakteri ( khloramfenikol, ko-trimoksazol)</w:t>
      </w:r>
    </w:p>
    <w:p w:rsidR="004E12F5" w:rsidRDefault="004E12F5" w:rsidP="004E12F5">
      <w:pPr>
        <w:tabs>
          <w:tab w:val="left" w:pos="6355"/>
        </w:tabs>
        <w:ind w:left="720"/>
        <w:jc w:val="both"/>
      </w:pPr>
      <w:r>
        <w:t>Antikonvulsi (fenitoin)</w:t>
      </w:r>
    </w:p>
    <w:p w:rsidR="004E12F5" w:rsidRDefault="004E12F5" w:rsidP="004E12F5">
      <w:pPr>
        <w:tabs>
          <w:tab w:val="left" w:pos="6355"/>
        </w:tabs>
        <w:ind w:left="720"/>
        <w:jc w:val="both"/>
      </w:pPr>
      <w:r>
        <w:t>Obat hipoglikemik ( tolbutamid)</w:t>
      </w:r>
    </w:p>
    <w:p w:rsidR="004E12F5" w:rsidRDefault="004E12F5" w:rsidP="004E12F5">
      <w:pPr>
        <w:tabs>
          <w:tab w:val="left" w:pos="6355"/>
        </w:tabs>
        <w:ind w:left="720"/>
        <w:jc w:val="both"/>
      </w:pPr>
      <w:r>
        <w:t>Fenotiazin (khlorpromazin, prometazin)</w:t>
      </w:r>
    </w:p>
    <w:p w:rsidR="004E12F5" w:rsidRDefault="004E12F5" w:rsidP="004E12F5">
      <w:pPr>
        <w:tabs>
          <w:tab w:val="left" w:pos="6355"/>
        </w:tabs>
        <w:ind w:left="720"/>
        <w:jc w:val="both"/>
      </w:pPr>
      <w:r>
        <w:t>Macam-macam (mepakrin, fenindion dan  banyak lainnya)</w:t>
      </w:r>
    </w:p>
    <w:p w:rsidR="004E12F5" w:rsidRDefault="004E12F5" w:rsidP="004E12F5">
      <w:pPr>
        <w:tabs>
          <w:tab w:val="left" w:pos="6355"/>
        </w:tabs>
        <w:ind w:left="720"/>
        <w:jc w:val="both"/>
      </w:pPr>
      <w:r>
        <w:t>Anti tiroid (karbimazol)</w:t>
      </w:r>
    </w:p>
    <w:p w:rsidR="004E12F5" w:rsidRDefault="004E12F5" w:rsidP="004E12F5">
      <w:pPr>
        <w:tabs>
          <w:tab w:val="left" w:pos="6355"/>
        </w:tabs>
        <w:jc w:val="both"/>
        <w:rPr>
          <w:i/>
          <w:iCs/>
        </w:rPr>
      </w:pPr>
      <w:r>
        <w:rPr>
          <w:i/>
          <w:iCs/>
        </w:rPr>
        <w:t>Benigna (ras atau familia)</w:t>
      </w:r>
    </w:p>
    <w:p w:rsidR="004E12F5" w:rsidRDefault="004E12F5" w:rsidP="004E12F5">
      <w:pPr>
        <w:tabs>
          <w:tab w:val="left" w:pos="6355"/>
        </w:tabs>
        <w:jc w:val="both"/>
        <w:rPr>
          <w:i/>
          <w:iCs/>
        </w:rPr>
      </w:pPr>
      <w:r>
        <w:rPr>
          <w:i/>
          <w:iCs/>
        </w:rPr>
        <w:t>Siklikal</w:t>
      </w:r>
    </w:p>
    <w:p w:rsidR="004E12F5" w:rsidRDefault="004E12F5" w:rsidP="004E12F5">
      <w:pPr>
        <w:tabs>
          <w:tab w:val="left" w:pos="6355"/>
        </w:tabs>
        <w:jc w:val="both"/>
        <w:rPr>
          <w:i/>
          <w:iCs/>
        </w:rPr>
      </w:pPr>
      <w:r>
        <w:rPr>
          <w:i/>
          <w:iCs/>
        </w:rPr>
        <w:t>Macam-macam</w:t>
      </w:r>
    </w:p>
    <w:p w:rsidR="004E12F5" w:rsidRDefault="004E12F5" w:rsidP="004E12F5">
      <w:pPr>
        <w:tabs>
          <w:tab w:val="left" w:pos="6355"/>
        </w:tabs>
        <w:ind w:left="720"/>
        <w:jc w:val="both"/>
      </w:pPr>
      <w:r>
        <w:t>Infeksi virus, misalnya hepatitis, influenza</w:t>
      </w:r>
    </w:p>
    <w:p w:rsidR="004E12F5" w:rsidRDefault="004E12F5" w:rsidP="004E12F5">
      <w:pPr>
        <w:tabs>
          <w:tab w:val="left" w:pos="6355"/>
        </w:tabs>
        <w:ind w:left="720"/>
        <w:jc w:val="both"/>
      </w:pPr>
      <w:r>
        <w:t>Infeksi bakteri ganas (fulminant), mi</w:t>
      </w:r>
      <w:r w:rsidR="006704E5">
        <w:t>salnya tifus abdominalis, tuberk</w:t>
      </w:r>
      <w:r>
        <w:t>ulosis milier</w:t>
      </w:r>
    </w:p>
    <w:p w:rsidR="004E12F5" w:rsidRDefault="004E12F5" w:rsidP="004E12F5">
      <w:pPr>
        <w:tabs>
          <w:tab w:val="left" w:pos="6355"/>
        </w:tabs>
        <w:ind w:left="720"/>
        <w:jc w:val="both"/>
      </w:pPr>
      <w:r>
        <w:t>Hipersensitivitas dan anafilaksis</w:t>
      </w:r>
    </w:p>
    <w:p w:rsidR="004E12F5" w:rsidRDefault="004E12F5" w:rsidP="004E12F5">
      <w:pPr>
        <w:tabs>
          <w:tab w:val="left" w:pos="6355"/>
        </w:tabs>
        <w:ind w:left="720"/>
        <w:jc w:val="both"/>
      </w:pPr>
      <w:r>
        <w:t>Neutropenia otoimun</w:t>
      </w:r>
    </w:p>
    <w:p w:rsidR="004E12F5" w:rsidRDefault="004E12F5" w:rsidP="004E12F5">
      <w:pPr>
        <w:tabs>
          <w:tab w:val="left" w:pos="6355"/>
        </w:tabs>
        <w:ind w:left="720"/>
        <w:jc w:val="both"/>
      </w:pPr>
      <w:r>
        <w:t>Sindroma Felty</w:t>
      </w:r>
    </w:p>
    <w:p w:rsidR="004E12F5" w:rsidRDefault="004E12F5" w:rsidP="004E12F5">
      <w:pPr>
        <w:tabs>
          <w:tab w:val="left" w:pos="6355"/>
        </w:tabs>
        <w:ind w:left="720"/>
        <w:jc w:val="both"/>
      </w:pPr>
      <w:r>
        <w:t>Systemic lupus erythematosis</w:t>
      </w:r>
    </w:p>
    <w:p w:rsidR="004E12F5" w:rsidRDefault="004E12F5" w:rsidP="004E12F5">
      <w:pPr>
        <w:tabs>
          <w:tab w:val="left" w:pos="6355"/>
        </w:tabs>
        <w:jc w:val="both"/>
      </w:pPr>
    </w:p>
    <w:p w:rsidR="004E12F5" w:rsidRDefault="004E12F5" w:rsidP="004E12F5">
      <w:pPr>
        <w:tabs>
          <w:tab w:val="left" w:pos="6355"/>
        </w:tabs>
        <w:jc w:val="both"/>
      </w:pPr>
      <w:r>
        <w:lastRenderedPageBreak/>
        <w:t>BAGIAN DARI PANSITOPENIA UMUM</w:t>
      </w:r>
    </w:p>
    <w:p w:rsidR="004E12F5" w:rsidRPr="00854C71" w:rsidRDefault="004E12F5" w:rsidP="004E12F5">
      <w:pPr>
        <w:pStyle w:val="Heading5"/>
        <w:spacing w:line="240" w:lineRule="auto"/>
        <w:rPr>
          <w:lang w:val="id-ID"/>
        </w:rPr>
      </w:pPr>
      <w:r w:rsidRPr="00854C71">
        <w:rPr>
          <w:lang w:val="id-ID"/>
        </w:rPr>
        <w:t xml:space="preserve">Kegagalan sumsum tulang </w:t>
      </w:r>
    </w:p>
    <w:p w:rsidR="004E12F5" w:rsidRPr="007747F6" w:rsidRDefault="004E12F5" w:rsidP="004E12F5">
      <w:pPr>
        <w:tabs>
          <w:tab w:val="left" w:pos="6355"/>
        </w:tabs>
        <w:jc w:val="both"/>
        <w:rPr>
          <w:i/>
          <w:iCs/>
        </w:rPr>
      </w:pPr>
      <w:r w:rsidRPr="007747F6">
        <w:rPr>
          <w:i/>
          <w:iCs/>
        </w:rPr>
        <w:t>Splenomegali</w:t>
      </w:r>
    </w:p>
    <w:p w:rsidR="004E12F5" w:rsidRPr="00854C71" w:rsidRDefault="004E12F5" w:rsidP="003E6591">
      <w:pPr>
        <w:pStyle w:val="BodyText"/>
        <w:tabs>
          <w:tab w:val="left" w:pos="6355"/>
        </w:tabs>
        <w:spacing w:line="240" w:lineRule="auto"/>
        <w:rPr>
          <w:lang w:val="id-ID"/>
        </w:rPr>
      </w:pPr>
      <w:r w:rsidRPr="00854C71">
        <w:rPr>
          <w:lang w:val="id-ID"/>
        </w:rPr>
        <w:t>Gambar dibawah ini adalah makna deferensial diagnosis dari pergeseran neutrofil di dalam daerah darah perifer :</w:t>
      </w:r>
    </w:p>
    <w:p w:rsidR="004E12F5" w:rsidRDefault="004E12F5" w:rsidP="004E12F5">
      <w:pPr>
        <w:tabs>
          <w:tab w:val="left" w:pos="6355"/>
        </w:tabs>
        <w:jc w:val="both"/>
      </w:pPr>
    </w:p>
    <w:p w:rsidR="004E12F5" w:rsidRDefault="004E12F5" w:rsidP="004E12F5">
      <w:pPr>
        <w:tabs>
          <w:tab w:val="left" w:pos="6355"/>
        </w:tabs>
        <w:jc w:val="both"/>
      </w:pPr>
    </w:p>
    <w:p w:rsidR="004E12F5" w:rsidRDefault="005574F3" w:rsidP="004E12F5">
      <w:pPr>
        <w:tabs>
          <w:tab w:val="left" w:pos="6355"/>
        </w:tabs>
        <w:jc w:val="both"/>
      </w:pPr>
      <w:r>
        <w:rPr>
          <w:noProof/>
          <w:lang w:val="en-US" w:eastAsia="en-US"/>
        </w:rPr>
        <w:drawing>
          <wp:inline distT="0" distB="0" distL="0" distR="0">
            <wp:extent cx="5476875" cy="6496050"/>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srcRect/>
                    <a:stretch>
                      <a:fillRect/>
                    </a:stretch>
                  </pic:blipFill>
                  <pic:spPr bwMode="auto">
                    <a:xfrm>
                      <a:off x="0" y="0"/>
                      <a:ext cx="5476875" cy="6496050"/>
                    </a:xfrm>
                    <a:prstGeom prst="rect">
                      <a:avLst/>
                    </a:prstGeom>
                    <a:noFill/>
                    <a:ln w="9525">
                      <a:noFill/>
                      <a:miter lim="800000"/>
                      <a:headEnd/>
                      <a:tailEnd/>
                    </a:ln>
                  </pic:spPr>
                </pic:pic>
              </a:graphicData>
            </a:graphic>
          </wp:inline>
        </w:drawing>
      </w:r>
    </w:p>
    <w:p w:rsidR="004E12F5" w:rsidRDefault="004E12F5" w:rsidP="004E12F5">
      <w:pPr>
        <w:tabs>
          <w:tab w:val="left" w:pos="6355"/>
        </w:tabs>
        <w:jc w:val="both"/>
      </w:pPr>
      <w:r>
        <w:lastRenderedPageBreak/>
        <w:t xml:space="preserve">Pada keadaan normal tidak ditemukan sel-sel muda dari mieloblas, promielosit, metamielosit, metamielosit. Ditemukan neutrofil batang 3-5%, neutrofil segmen 60% dan neutrofil hipersegmentasi sampai 3% </w:t>
      </w:r>
    </w:p>
    <w:p w:rsidR="004E12F5" w:rsidRDefault="004E12F5" w:rsidP="004E12F5">
      <w:pPr>
        <w:tabs>
          <w:tab w:val="left" w:pos="6355"/>
        </w:tabs>
        <w:jc w:val="both"/>
      </w:pPr>
      <w:r>
        <w:t xml:space="preserve">               Pada keadaan pergeseran kiri fisiologis ditandai dengan peningkatan neutrofil batang, metamielosit dan mungkin sedikit mielosit. Gambaran yang ditemukan mielosit 3%, metamielosit 6%, neutrofil batang 25% dan neutrofil segmen 40%. Keadaan ini didapatkan pada infeksi akut dan penyakit menular, status asidosis dan koma, stress fisik.</w:t>
      </w:r>
    </w:p>
    <w:p w:rsidR="004E12F5" w:rsidRDefault="004E12F5" w:rsidP="004E12F5">
      <w:pPr>
        <w:tabs>
          <w:tab w:val="left" w:pos="6355"/>
        </w:tabs>
        <w:jc w:val="both"/>
      </w:pPr>
      <w:r>
        <w:t xml:space="preserve">               Pada  keadaan pergeseran kiri patologis ditandai dengan ditemukannya semua bentuk prekursor granulopoetik termasu</w:t>
      </w:r>
      <w:r w:rsidR="00843AA6">
        <w:t>k mieloblas dan promielosit. Per</w:t>
      </w:r>
      <w:r>
        <w:t>sentasenya kurang lebih sebagai berikut  mieloblas 5%, mielosit 25%, metamielosit 30%, batang 20% dan segmen 5%. Keadaan ini didapatkan pada CML, eritroleukemia kronik, osteo-mielosklerosis, metastase tulang dari tumor ganas.</w:t>
      </w:r>
    </w:p>
    <w:p w:rsidR="001278F0" w:rsidRDefault="001278F0" w:rsidP="004E12F5">
      <w:pPr>
        <w:tabs>
          <w:tab w:val="left" w:pos="6355"/>
        </w:tabs>
        <w:jc w:val="both"/>
        <w:rPr>
          <w:b/>
          <w:bCs/>
        </w:rPr>
      </w:pPr>
    </w:p>
    <w:p w:rsidR="004E12F5" w:rsidRPr="007747F6" w:rsidRDefault="004E12F5" w:rsidP="004E12F5">
      <w:pPr>
        <w:tabs>
          <w:tab w:val="left" w:pos="6355"/>
        </w:tabs>
        <w:jc w:val="both"/>
        <w:rPr>
          <w:b/>
          <w:bCs/>
        </w:rPr>
      </w:pPr>
      <w:r>
        <w:rPr>
          <w:b/>
          <w:bCs/>
        </w:rPr>
        <w:t>Eosinof</w:t>
      </w:r>
      <w:r w:rsidRPr="007747F6">
        <w:rPr>
          <w:b/>
          <w:bCs/>
        </w:rPr>
        <w:t>ilia</w:t>
      </w:r>
    </w:p>
    <w:p w:rsidR="004E12F5" w:rsidRDefault="004E12F5" w:rsidP="004E12F5">
      <w:pPr>
        <w:tabs>
          <w:tab w:val="left" w:pos="6355"/>
        </w:tabs>
        <w:jc w:val="both"/>
      </w:pPr>
      <w:r>
        <w:t>Peningkatan eosinofilia darah di atas 0,4 x 10</w:t>
      </w:r>
      <w:r>
        <w:rPr>
          <w:vertAlign w:val="superscript"/>
        </w:rPr>
        <w:t>9</w:t>
      </w:r>
      <w:r>
        <w:t>/L terjadi pada:</w:t>
      </w:r>
    </w:p>
    <w:p w:rsidR="004E12F5" w:rsidRDefault="004E12F5" w:rsidP="004E12F5">
      <w:pPr>
        <w:numPr>
          <w:ilvl w:val="0"/>
          <w:numId w:val="14"/>
        </w:numPr>
        <w:tabs>
          <w:tab w:val="left" w:pos="6355"/>
        </w:tabs>
        <w:jc w:val="both"/>
      </w:pPr>
      <w:r>
        <w:t>Penyakit alergi teristimewa hipersensiti</w:t>
      </w:r>
      <w:r w:rsidR="00843AA6">
        <w:t>vitas jenis atopik, misalnya as</w:t>
      </w:r>
      <w:r>
        <w:t>ma bronchial, “hay fever”, urtikaria dan alergi terhadap makanan.</w:t>
      </w:r>
    </w:p>
    <w:p w:rsidR="004E12F5" w:rsidRDefault="00843AA6" w:rsidP="004E12F5">
      <w:pPr>
        <w:numPr>
          <w:ilvl w:val="0"/>
          <w:numId w:val="14"/>
        </w:numPr>
        <w:tabs>
          <w:tab w:val="left" w:pos="6355"/>
        </w:tabs>
        <w:jc w:val="both"/>
      </w:pPr>
      <w:r>
        <w:t>Penyakit parasit, misalnya, amu</w:t>
      </w:r>
      <w:r w:rsidR="004E12F5">
        <w:t>biasis, cacing tambang, askariasis, infestasi, cacing pita, filariasis, skistosomiasis dan trikinosis</w:t>
      </w:r>
    </w:p>
    <w:p w:rsidR="004E12F5" w:rsidRDefault="004E12F5" w:rsidP="004E12F5">
      <w:pPr>
        <w:numPr>
          <w:ilvl w:val="0"/>
          <w:numId w:val="14"/>
        </w:numPr>
        <w:tabs>
          <w:tab w:val="left" w:pos="6355"/>
        </w:tabs>
        <w:jc w:val="both"/>
      </w:pPr>
      <w:r>
        <w:t>Pemulihan dari infeksi akut</w:t>
      </w:r>
    </w:p>
    <w:p w:rsidR="004E12F5" w:rsidRDefault="004E12F5" w:rsidP="004E12F5">
      <w:pPr>
        <w:numPr>
          <w:ilvl w:val="0"/>
          <w:numId w:val="14"/>
        </w:numPr>
        <w:tabs>
          <w:tab w:val="left" w:pos="6355"/>
        </w:tabs>
        <w:jc w:val="both"/>
      </w:pPr>
      <w:r>
        <w:t>Penyakit kulit tertentu, misalnya psoriasis, pemfigus dan dermatitis herpetiformis</w:t>
      </w:r>
    </w:p>
    <w:p w:rsidR="004E12F5" w:rsidRDefault="004E12F5" w:rsidP="004E12F5">
      <w:pPr>
        <w:numPr>
          <w:ilvl w:val="0"/>
          <w:numId w:val="14"/>
        </w:numPr>
        <w:tabs>
          <w:tab w:val="left" w:pos="6355"/>
        </w:tabs>
        <w:jc w:val="both"/>
      </w:pPr>
      <w:r>
        <w:t>Eosinopi</w:t>
      </w:r>
      <w:r w:rsidR="00843AA6">
        <w:t>lia pulmoner dan sindroma hipereosinof</w:t>
      </w:r>
      <w:r>
        <w:t>ilik</w:t>
      </w:r>
    </w:p>
    <w:p w:rsidR="004E12F5" w:rsidRDefault="004E12F5" w:rsidP="004E12F5">
      <w:pPr>
        <w:numPr>
          <w:ilvl w:val="0"/>
          <w:numId w:val="14"/>
        </w:numPr>
        <w:tabs>
          <w:tab w:val="left" w:pos="6355"/>
        </w:tabs>
        <w:jc w:val="both"/>
      </w:pPr>
      <w:r>
        <w:t>Sensitivitas terhadap obat</w:t>
      </w:r>
    </w:p>
    <w:p w:rsidR="004E12F5" w:rsidRDefault="004E12F5" w:rsidP="004E12F5">
      <w:pPr>
        <w:numPr>
          <w:ilvl w:val="0"/>
          <w:numId w:val="14"/>
        </w:numPr>
        <w:tabs>
          <w:tab w:val="left" w:pos="6355"/>
        </w:tabs>
        <w:jc w:val="both"/>
      </w:pPr>
      <w:r>
        <w:t>Poliarteritisnodosa</w:t>
      </w:r>
    </w:p>
    <w:p w:rsidR="004E12F5" w:rsidRDefault="004E12F5" w:rsidP="004E12F5">
      <w:pPr>
        <w:numPr>
          <w:ilvl w:val="0"/>
          <w:numId w:val="14"/>
        </w:numPr>
        <w:tabs>
          <w:tab w:val="left" w:pos="6355"/>
        </w:tabs>
        <w:jc w:val="both"/>
      </w:pPr>
      <w:r>
        <w:t>Penyakit Hodgkin dan beberapa tumor lain</w:t>
      </w:r>
    </w:p>
    <w:p w:rsidR="004E12F5" w:rsidRDefault="00843AA6" w:rsidP="004E12F5">
      <w:pPr>
        <w:numPr>
          <w:ilvl w:val="0"/>
          <w:numId w:val="14"/>
        </w:numPr>
        <w:tabs>
          <w:tab w:val="left" w:pos="6355"/>
        </w:tabs>
        <w:jc w:val="both"/>
      </w:pPr>
      <w:r>
        <w:t>Leukemia eosinof</w:t>
      </w:r>
      <w:r w:rsidR="004E12F5">
        <w:t>ilik ( jarang )</w:t>
      </w:r>
    </w:p>
    <w:p w:rsidR="004E12F5" w:rsidRDefault="004E12F5" w:rsidP="004E12F5">
      <w:pPr>
        <w:tabs>
          <w:tab w:val="left" w:pos="6355"/>
        </w:tabs>
        <w:jc w:val="both"/>
      </w:pPr>
    </w:p>
    <w:p w:rsidR="004E12F5" w:rsidRPr="00773130" w:rsidRDefault="004E12F5" w:rsidP="004E12F5">
      <w:pPr>
        <w:tabs>
          <w:tab w:val="left" w:pos="6355"/>
        </w:tabs>
        <w:jc w:val="both"/>
        <w:rPr>
          <w:b/>
          <w:bCs/>
        </w:rPr>
      </w:pPr>
      <w:r>
        <w:rPr>
          <w:b/>
          <w:bCs/>
        </w:rPr>
        <w:t>Eosinop</w:t>
      </w:r>
      <w:r w:rsidRPr="00773130">
        <w:rPr>
          <w:b/>
          <w:bCs/>
        </w:rPr>
        <w:t>enia</w:t>
      </w:r>
    </w:p>
    <w:p w:rsidR="004E12F5" w:rsidRDefault="004E12F5" w:rsidP="004E12F5">
      <w:pPr>
        <w:numPr>
          <w:ilvl w:val="0"/>
          <w:numId w:val="15"/>
        </w:numPr>
        <w:tabs>
          <w:tab w:val="left" w:pos="6355"/>
        </w:tabs>
        <w:jc w:val="both"/>
      </w:pPr>
      <w:r>
        <w:t>Pemberian hormon / obat (kortikosteroid, adrenalin, efedrin, insulin)</w:t>
      </w:r>
    </w:p>
    <w:p w:rsidR="004E12F5" w:rsidRDefault="004E12F5" w:rsidP="004E12F5">
      <w:pPr>
        <w:numPr>
          <w:ilvl w:val="0"/>
          <w:numId w:val="15"/>
        </w:numPr>
        <w:tabs>
          <w:tab w:val="left" w:pos="6355"/>
        </w:tabs>
        <w:jc w:val="both"/>
      </w:pPr>
      <w:r>
        <w:t>Stress: emosi, operasi, trauma, dingin</w:t>
      </w:r>
    </w:p>
    <w:p w:rsidR="004E12F5" w:rsidRDefault="00EB3D2A" w:rsidP="004E12F5">
      <w:pPr>
        <w:numPr>
          <w:ilvl w:val="0"/>
          <w:numId w:val="15"/>
        </w:numPr>
        <w:tabs>
          <w:tab w:val="left" w:pos="6355"/>
        </w:tabs>
        <w:jc w:val="both"/>
      </w:pPr>
      <w:r>
        <w:t>Cushing Syndrom</w:t>
      </w:r>
    </w:p>
    <w:p w:rsidR="004E12F5" w:rsidRDefault="004E12F5" w:rsidP="004E12F5">
      <w:pPr>
        <w:tabs>
          <w:tab w:val="left" w:pos="6355"/>
        </w:tabs>
        <w:jc w:val="both"/>
      </w:pPr>
    </w:p>
    <w:p w:rsidR="004E12F5" w:rsidRPr="00773130" w:rsidRDefault="004E12F5" w:rsidP="004E12F5">
      <w:pPr>
        <w:tabs>
          <w:tab w:val="left" w:pos="6355"/>
        </w:tabs>
        <w:jc w:val="both"/>
        <w:rPr>
          <w:b/>
          <w:bCs/>
        </w:rPr>
      </w:pPr>
      <w:r>
        <w:rPr>
          <w:b/>
          <w:bCs/>
        </w:rPr>
        <w:t>Basofilia</w:t>
      </w:r>
    </w:p>
    <w:p w:rsidR="004E12F5" w:rsidRDefault="004E12F5" w:rsidP="004E12F5">
      <w:pPr>
        <w:tabs>
          <w:tab w:val="left" w:pos="6355"/>
        </w:tabs>
        <w:jc w:val="both"/>
      </w:pPr>
      <w:r>
        <w:t xml:space="preserve">             Pening</w:t>
      </w:r>
      <w:r w:rsidR="003E6591">
        <w:t>katan basofil darah diatas 0,1 x</w:t>
      </w:r>
      <w:r>
        <w:t xml:space="preserve"> 10</w:t>
      </w:r>
      <w:r>
        <w:rPr>
          <w:vertAlign w:val="superscript"/>
        </w:rPr>
        <w:t>9</w:t>
      </w:r>
      <w:r>
        <w:t>/L tidak umum. Penyebab biasa adalah kelainan mieloproliferatif seperti leukemia g</w:t>
      </w:r>
      <w:r w:rsidR="00EB3D2A">
        <w:t>ranulositik kronis atau polisit</w:t>
      </w:r>
      <w:r>
        <w:t>emia vera. Peningkatan basofil reaktif kadang</w:t>
      </w:r>
      <w:r w:rsidR="00EB3D2A">
        <w:t>-kadang terlihat pada myx</w:t>
      </w:r>
      <w:r w:rsidR="003E6591">
        <w:t>edema</w:t>
      </w:r>
      <w:r>
        <w:t xml:space="preserve">, selama infeksi cacar atau cacar </w:t>
      </w:r>
      <w:r w:rsidR="003E6591">
        <w:t>air, dan pada kolitis ulserativa.</w:t>
      </w:r>
    </w:p>
    <w:p w:rsidR="004E12F5" w:rsidRPr="00773130" w:rsidRDefault="004E12F5" w:rsidP="004E12F5">
      <w:pPr>
        <w:tabs>
          <w:tab w:val="left" w:pos="6355"/>
        </w:tabs>
        <w:jc w:val="both"/>
        <w:rPr>
          <w:b/>
          <w:bCs/>
        </w:rPr>
      </w:pPr>
    </w:p>
    <w:p w:rsidR="004E12F5" w:rsidRPr="00773130" w:rsidRDefault="004E12F5" w:rsidP="004E12F5">
      <w:pPr>
        <w:tabs>
          <w:tab w:val="left" w:pos="6355"/>
        </w:tabs>
        <w:jc w:val="both"/>
        <w:rPr>
          <w:b/>
          <w:bCs/>
        </w:rPr>
      </w:pPr>
      <w:r w:rsidRPr="00773130">
        <w:rPr>
          <w:b/>
          <w:bCs/>
        </w:rPr>
        <w:t>Basofilopenia</w:t>
      </w:r>
    </w:p>
    <w:p w:rsidR="004E12F5" w:rsidRDefault="004E12F5" w:rsidP="004E12F5">
      <w:pPr>
        <w:numPr>
          <w:ilvl w:val="0"/>
          <w:numId w:val="16"/>
        </w:numPr>
        <w:tabs>
          <w:tab w:val="left" w:pos="6355"/>
        </w:tabs>
        <w:jc w:val="both"/>
      </w:pPr>
      <w:r>
        <w:t>Alergi</w:t>
      </w:r>
    </w:p>
    <w:p w:rsidR="004E12F5" w:rsidRDefault="004E12F5" w:rsidP="004E12F5">
      <w:pPr>
        <w:numPr>
          <w:ilvl w:val="0"/>
          <w:numId w:val="16"/>
        </w:numPr>
        <w:tabs>
          <w:tab w:val="left" w:pos="6355"/>
        </w:tabs>
        <w:jc w:val="both"/>
      </w:pPr>
      <w:r>
        <w:t>Hipertiroidisme</w:t>
      </w:r>
    </w:p>
    <w:p w:rsidR="004E12F5" w:rsidRDefault="004E12F5" w:rsidP="004E12F5">
      <w:pPr>
        <w:numPr>
          <w:ilvl w:val="0"/>
          <w:numId w:val="16"/>
        </w:numPr>
        <w:tabs>
          <w:tab w:val="left" w:pos="6355"/>
        </w:tabs>
        <w:jc w:val="both"/>
      </w:pPr>
      <w:r>
        <w:t>Infark miokard</w:t>
      </w:r>
    </w:p>
    <w:p w:rsidR="004E12F5" w:rsidRDefault="004E12F5" w:rsidP="004E12F5">
      <w:pPr>
        <w:numPr>
          <w:ilvl w:val="0"/>
          <w:numId w:val="16"/>
        </w:numPr>
        <w:tabs>
          <w:tab w:val="left" w:pos="6355"/>
        </w:tabs>
        <w:jc w:val="both"/>
      </w:pPr>
      <w:r>
        <w:t>Terapi kortikosteroid</w:t>
      </w:r>
    </w:p>
    <w:p w:rsidR="004E12F5" w:rsidRDefault="004E12F5" w:rsidP="004E12F5">
      <w:pPr>
        <w:numPr>
          <w:ilvl w:val="0"/>
          <w:numId w:val="16"/>
        </w:numPr>
        <w:tabs>
          <w:tab w:val="left" w:pos="6355"/>
        </w:tabs>
        <w:jc w:val="both"/>
      </w:pPr>
      <w:r>
        <w:t>Jangka panjang</w:t>
      </w:r>
    </w:p>
    <w:p w:rsidR="004E12F5" w:rsidRDefault="00EB3D2A" w:rsidP="004E12F5">
      <w:pPr>
        <w:numPr>
          <w:ilvl w:val="0"/>
          <w:numId w:val="16"/>
        </w:numPr>
        <w:tabs>
          <w:tab w:val="left" w:pos="6355"/>
        </w:tabs>
        <w:jc w:val="both"/>
      </w:pPr>
      <w:r>
        <w:t>Cushing’s Syndrom</w:t>
      </w:r>
    </w:p>
    <w:p w:rsidR="00EB3D2A" w:rsidRDefault="00EB3D2A" w:rsidP="004E12F5">
      <w:pPr>
        <w:pStyle w:val="Heading2"/>
        <w:tabs>
          <w:tab w:val="left" w:pos="6355"/>
        </w:tabs>
        <w:spacing w:line="240" w:lineRule="auto"/>
        <w:rPr>
          <w:b/>
          <w:bCs/>
          <w:u w:val="none"/>
        </w:rPr>
      </w:pPr>
    </w:p>
    <w:p w:rsidR="004E12F5" w:rsidRPr="00773130" w:rsidRDefault="004E12F5" w:rsidP="004E12F5">
      <w:pPr>
        <w:pStyle w:val="Heading2"/>
        <w:tabs>
          <w:tab w:val="left" w:pos="6355"/>
        </w:tabs>
        <w:spacing w:line="240" w:lineRule="auto"/>
        <w:rPr>
          <w:b/>
          <w:bCs/>
          <w:u w:val="none"/>
        </w:rPr>
      </w:pPr>
      <w:r w:rsidRPr="00773130">
        <w:rPr>
          <w:b/>
          <w:bCs/>
          <w:u w:val="none"/>
        </w:rPr>
        <w:t>Limfositosis</w:t>
      </w:r>
    </w:p>
    <w:p w:rsidR="004E12F5" w:rsidRDefault="004E12F5" w:rsidP="004E12F5">
      <w:pPr>
        <w:numPr>
          <w:ilvl w:val="1"/>
          <w:numId w:val="16"/>
        </w:numPr>
        <w:jc w:val="both"/>
      </w:pPr>
      <w:r>
        <w:t>Infeksi akut :</w:t>
      </w:r>
    </w:p>
    <w:p w:rsidR="004E12F5" w:rsidRDefault="00EB3D2A" w:rsidP="004E12F5">
      <w:pPr>
        <w:tabs>
          <w:tab w:val="left" w:pos="720"/>
        </w:tabs>
        <w:ind w:left="720" w:hanging="360"/>
        <w:jc w:val="both"/>
      </w:pPr>
      <w:r>
        <w:t xml:space="preserve">1. </w:t>
      </w:r>
      <w:r>
        <w:tab/>
        <w:t>Mononukleosis infeksiosa</w:t>
      </w:r>
      <w:r w:rsidR="004E12F5">
        <w:t xml:space="preserve"> </w:t>
      </w:r>
    </w:p>
    <w:p w:rsidR="004E12F5" w:rsidRDefault="00EB3D2A" w:rsidP="004E12F5">
      <w:pPr>
        <w:tabs>
          <w:tab w:val="left" w:pos="720"/>
        </w:tabs>
        <w:ind w:left="720" w:hanging="360"/>
        <w:jc w:val="both"/>
      </w:pPr>
      <w:r>
        <w:t xml:space="preserve">2. </w:t>
      </w:r>
      <w:r>
        <w:tab/>
        <w:t>Rubella</w:t>
      </w:r>
    </w:p>
    <w:p w:rsidR="004E12F5" w:rsidRDefault="004E12F5" w:rsidP="004E12F5">
      <w:pPr>
        <w:tabs>
          <w:tab w:val="left" w:pos="720"/>
        </w:tabs>
        <w:ind w:left="720" w:hanging="360"/>
        <w:jc w:val="both"/>
      </w:pPr>
      <w:r>
        <w:t xml:space="preserve">3. </w:t>
      </w:r>
      <w:r>
        <w:tab/>
        <w:t xml:space="preserve">Pertusis </w:t>
      </w:r>
    </w:p>
    <w:p w:rsidR="003E6591" w:rsidRDefault="004E12F5" w:rsidP="003E6591">
      <w:pPr>
        <w:tabs>
          <w:tab w:val="left" w:pos="720"/>
        </w:tabs>
        <w:ind w:left="720" w:hanging="360"/>
        <w:jc w:val="both"/>
      </w:pPr>
      <w:r>
        <w:t xml:space="preserve">4. </w:t>
      </w:r>
      <w:r>
        <w:tab/>
        <w:t xml:space="preserve">Limfositosis infeksiosa akut </w:t>
      </w:r>
    </w:p>
    <w:p w:rsidR="004E12F5" w:rsidRDefault="004E12F5" w:rsidP="003E6591">
      <w:pPr>
        <w:tabs>
          <w:tab w:val="left" w:pos="720"/>
        </w:tabs>
        <w:ind w:left="720" w:hanging="360"/>
        <w:jc w:val="both"/>
      </w:pPr>
      <w:r>
        <w:t xml:space="preserve">5. </w:t>
      </w:r>
      <w:r>
        <w:tab/>
        <w:t>Hepatitis  (infeksiosa, virus sitomegalik)</w:t>
      </w:r>
    </w:p>
    <w:p w:rsidR="004E12F5" w:rsidRDefault="004E12F5" w:rsidP="004E12F5">
      <w:pPr>
        <w:numPr>
          <w:ilvl w:val="1"/>
          <w:numId w:val="16"/>
        </w:numPr>
        <w:jc w:val="both"/>
      </w:pPr>
      <w:r>
        <w:t>Infeksi kronik :</w:t>
      </w:r>
    </w:p>
    <w:p w:rsidR="004E12F5" w:rsidRDefault="00EB3D2A" w:rsidP="004E12F5">
      <w:pPr>
        <w:tabs>
          <w:tab w:val="left" w:pos="720"/>
        </w:tabs>
        <w:ind w:left="720" w:hanging="360"/>
        <w:jc w:val="both"/>
      </w:pPr>
      <w:r>
        <w:t xml:space="preserve">1. </w:t>
      </w:r>
      <w:r>
        <w:tab/>
        <w:t>Tuberkulosis</w:t>
      </w:r>
      <w:r w:rsidR="004E12F5">
        <w:t xml:space="preserve"> </w:t>
      </w:r>
    </w:p>
    <w:p w:rsidR="004E12F5" w:rsidRDefault="00EB3D2A" w:rsidP="004E12F5">
      <w:pPr>
        <w:tabs>
          <w:tab w:val="left" w:pos="720"/>
        </w:tabs>
        <w:ind w:left="720" w:hanging="360"/>
        <w:jc w:val="both"/>
      </w:pPr>
      <w:r>
        <w:t xml:space="preserve">2. </w:t>
      </w:r>
      <w:r>
        <w:tab/>
        <w:t>Toksoplasmosis</w:t>
      </w:r>
      <w:r w:rsidR="004E12F5">
        <w:t xml:space="preserve"> </w:t>
      </w:r>
    </w:p>
    <w:p w:rsidR="004E12F5" w:rsidRDefault="004E12F5" w:rsidP="004E12F5">
      <w:pPr>
        <w:tabs>
          <w:tab w:val="left" w:pos="720"/>
        </w:tabs>
        <w:ind w:left="720" w:hanging="360"/>
        <w:jc w:val="both"/>
      </w:pPr>
      <w:r>
        <w:t xml:space="preserve">3. </w:t>
      </w:r>
      <w:r>
        <w:tab/>
        <w:t>Bruselosis</w:t>
      </w:r>
    </w:p>
    <w:p w:rsidR="004E12F5" w:rsidRDefault="004E12F5" w:rsidP="004E12F5">
      <w:pPr>
        <w:numPr>
          <w:ilvl w:val="1"/>
          <w:numId w:val="16"/>
        </w:numPr>
        <w:jc w:val="both"/>
      </w:pPr>
      <w:r>
        <w:t>Tirotoksikosis</w:t>
      </w:r>
    </w:p>
    <w:p w:rsidR="004E12F5" w:rsidRDefault="00EB3D2A" w:rsidP="004E12F5">
      <w:pPr>
        <w:numPr>
          <w:ilvl w:val="1"/>
          <w:numId w:val="16"/>
        </w:numPr>
        <w:jc w:val="both"/>
      </w:pPr>
      <w:r>
        <w:t>Leuk</w:t>
      </w:r>
      <w:r w:rsidR="004E12F5">
        <w:t>emia limfositik kronis (dan beberapa limfoma)</w:t>
      </w:r>
    </w:p>
    <w:p w:rsidR="004E12F5" w:rsidRDefault="004E12F5" w:rsidP="004E12F5">
      <w:pPr>
        <w:jc w:val="both"/>
      </w:pPr>
    </w:p>
    <w:p w:rsidR="004E12F5" w:rsidRPr="00851384" w:rsidRDefault="004E12F5" w:rsidP="004E12F5">
      <w:pPr>
        <w:jc w:val="both"/>
        <w:rPr>
          <w:b/>
          <w:bCs/>
        </w:rPr>
      </w:pPr>
      <w:r w:rsidRPr="00851384">
        <w:rPr>
          <w:b/>
          <w:bCs/>
        </w:rPr>
        <w:t>Limfopenia</w:t>
      </w:r>
    </w:p>
    <w:p w:rsidR="004E12F5" w:rsidRDefault="004E12F5" w:rsidP="004E12F5">
      <w:pPr>
        <w:jc w:val="both"/>
      </w:pPr>
      <w:r>
        <w:tab/>
        <w:t>Limfopenia tidak umum, dapat tidak terjadi pada kegagalan sumsum tulang berat, dengan terapi kortikosteroid dan imunosupresif lain, pada penyakit Hodgkin dan dengan penyinaran luas.</w:t>
      </w:r>
    </w:p>
    <w:p w:rsidR="002C1F68" w:rsidRDefault="002C1F68" w:rsidP="004E12F5">
      <w:pPr>
        <w:jc w:val="both"/>
      </w:pPr>
    </w:p>
    <w:p w:rsidR="004E12F5" w:rsidRPr="002C1F68" w:rsidRDefault="004E12F5" w:rsidP="004E12F5">
      <w:pPr>
        <w:jc w:val="both"/>
        <w:rPr>
          <w:b/>
        </w:rPr>
      </w:pPr>
      <w:r w:rsidRPr="002C1F68">
        <w:rPr>
          <w:b/>
        </w:rPr>
        <w:t>Monositosis</w:t>
      </w:r>
    </w:p>
    <w:p w:rsidR="004E12F5" w:rsidRDefault="004E12F5" w:rsidP="004E12F5">
      <w:pPr>
        <w:numPr>
          <w:ilvl w:val="0"/>
          <w:numId w:val="17"/>
        </w:numPr>
        <w:jc w:val="both"/>
      </w:pPr>
      <w:r>
        <w:t>Infeksi bakteri kronis: tuberkulosis, bruselosis, endokarditis bakterialis, tifus abdominalis.</w:t>
      </w:r>
    </w:p>
    <w:p w:rsidR="004E12F5" w:rsidRDefault="004E12F5" w:rsidP="004E12F5">
      <w:pPr>
        <w:numPr>
          <w:ilvl w:val="0"/>
          <w:numId w:val="17"/>
        </w:numPr>
        <w:jc w:val="both"/>
      </w:pPr>
      <w:r>
        <w:t>Penyakit protozoa</w:t>
      </w:r>
    </w:p>
    <w:p w:rsidR="004E12F5" w:rsidRDefault="004E12F5" w:rsidP="004E12F5">
      <w:pPr>
        <w:numPr>
          <w:ilvl w:val="0"/>
          <w:numId w:val="17"/>
        </w:numPr>
        <w:jc w:val="both"/>
      </w:pPr>
      <w:r>
        <w:t>Neutropenia kronis</w:t>
      </w:r>
    </w:p>
    <w:p w:rsidR="004E12F5" w:rsidRDefault="004E12F5" w:rsidP="004E12F5">
      <w:pPr>
        <w:numPr>
          <w:ilvl w:val="0"/>
          <w:numId w:val="17"/>
        </w:numPr>
        <w:jc w:val="both"/>
      </w:pPr>
      <w:r>
        <w:t>Penyakit Hodgkin</w:t>
      </w:r>
    </w:p>
    <w:p w:rsidR="004E12F5" w:rsidRDefault="00EB3D2A" w:rsidP="004E12F5">
      <w:pPr>
        <w:numPr>
          <w:ilvl w:val="0"/>
          <w:numId w:val="17"/>
        </w:numPr>
        <w:jc w:val="both"/>
      </w:pPr>
      <w:r>
        <w:t>Leuk</w:t>
      </w:r>
      <w:r w:rsidR="004E12F5">
        <w:t>emia mielomonositik dan monositik</w:t>
      </w:r>
    </w:p>
    <w:p w:rsidR="004E12F5" w:rsidRDefault="004E12F5" w:rsidP="004E12F5">
      <w:pPr>
        <w:jc w:val="both"/>
      </w:pPr>
    </w:p>
    <w:p w:rsidR="004E12F5" w:rsidRDefault="004E12F5" w:rsidP="004E12F5">
      <w:pPr>
        <w:pStyle w:val="BodyTextIndent2"/>
        <w:spacing w:after="0" w:line="240" w:lineRule="auto"/>
        <w:ind w:left="0"/>
        <w:jc w:val="center"/>
      </w:pPr>
    </w:p>
    <w:p w:rsidR="004E12F5" w:rsidRDefault="004E12F5" w:rsidP="004E12F5">
      <w:pPr>
        <w:pStyle w:val="BodyTextIndent2"/>
        <w:spacing w:after="0" w:line="240" w:lineRule="auto"/>
        <w:ind w:left="0"/>
        <w:jc w:val="center"/>
      </w:pPr>
    </w:p>
    <w:p w:rsidR="004E12F5" w:rsidRDefault="004E12F5" w:rsidP="004E12F5">
      <w:pPr>
        <w:pStyle w:val="BodyTextIndent2"/>
        <w:spacing w:after="0" w:line="240" w:lineRule="auto"/>
        <w:ind w:left="0"/>
        <w:jc w:val="center"/>
        <w:rPr>
          <w:b/>
          <w:bCs/>
          <w:sz w:val="28"/>
          <w:szCs w:val="28"/>
        </w:rPr>
      </w:pPr>
      <w:r w:rsidRPr="00035E2D">
        <w:rPr>
          <w:b/>
          <w:bCs/>
          <w:sz w:val="28"/>
          <w:szCs w:val="28"/>
        </w:rPr>
        <w:t xml:space="preserve"> </w:t>
      </w:r>
    </w:p>
    <w:p w:rsidR="004E12F5" w:rsidRDefault="004E12F5" w:rsidP="004E12F5">
      <w:pPr>
        <w:pStyle w:val="BodyTextIndent2"/>
        <w:spacing w:after="0" w:line="240" w:lineRule="auto"/>
        <w:ind w:left="0"/>
        <w:jc w:val="center"/>
        <w:rPr>
          <w:b/>
          <w:bCs/>
          <w:sz w:val="28"/>
          <w:szCs w:val="28"/>
        </w:rPr>
      </w:pPr>
    </w:p>
    <w:p w:rsidR="004E12F5" w:rsidRDefault="004E12F5" w:rsidP="004E12F5">
      <w:pPr>
        <w:pStyle w:val="BodyTextIndent2"/>
        <w:spacing w:after="0" w:line="240" w:lineRule="auto"/>
        <w:ind w:left="0"/>
        <w:jc w:val="center"/>
        <w:rPr>
          <w:b/>
          <w:bCs/>
          <w:sz w:val="28"/>
          <w:szCs w:val="28"/>
        </w:rPr>
      </w:pPr>
    </w:p>
    <w:p w:rsidR="004E12F5" w:rsidRDefault="004E12F5" w:rsidP="004E12F5">
      <w:pPr>
        <w:pStyle w:val="BodyTextIndent2"/>
        <w:spacing w:after="0" w:line="240" w:lineRule="auto"/>
        <w:ind w:left="0"/>
        <w:jc w:val="center"/>
        <w:rPr>
          <w:b/>
          <w:bCs/>
          <w:sz w:val="28"/>
          <w:szCs w:val="28"/>
        </w:rPr>
      </w:pPr>
    </w:p>
    <w:p w:rsidR="004E12F5" w:rsidRDefault="004E12F5" w:rsidP="004E12F5">
      <w:pPr>
        <w:pStyle w:val="BodyTextIndent2"/>
        <w:spacing w:after="0" w:line="240" w:lineRule="auto"/>
        <w:ind w:left="0"/>
        <w:jc w:val="center"/>
        <w:rPr>
          <w:b/>
          <w:bCs/>
          <w:sz w:val="28"/>
          <w:szCs w:val="28"/>
        </w:rPr>
      </w:pPr>
    </w:p>
    <w:p w:rsidR="004E12F5" w:rsidRDefault="004E12F5" w:rsidP="004E12F5">
      <w:pPr>
        <w:pStyle w:val="BodyTextIndent2"/>
        <w:spacing w:after="0" w:line="240" w:lineRule="auto"/>
        <w:ind w:left="0"/>
        <w:jc w:val="center"/>
        <w:rPr>
          <w:b/>
          <w:bCs/>
          <w:sz w:val="28"/>
          <w:szCs w:val="28"/>
        </w:rPr>
      </w:pPr>
    </w:p>
    <w:p w:rsidR="004E12F5" w:rsidRDefault="004E12F5" w:rsidP="004E12F5">
      <w:pPr>
        <w:pStyle w:val="BodyTextIndent2"/>
        <w:spacing w:after="0" w:line="240" w:lineRule="auto"/>
        <w:ind w:left="0"/>
        <w:jc w:val="center"/>
        <w:rPr>
          <w:b/>
          <w:bCs/>
          <w:sz w:val="28"/>
          <w:szCs w:val="28"/>
        </w:rPr>
      </w:pPr>
    </w:p>
    <w:p w:rsidR="004E12F5" w:rsidRDefault="004E12F5" w:rsidP="004E12F5">
      <w:pPr>
        <w:pStyle w:val="BodyTextIndent2"/>
        <w:spacing w:after="0" w:line="240" w:lineRule="auto"/>
        <w:ind w:left="0"/>
        <w:jc w:val="center"/>
        <w:rPr>
          <w:b/>
          <w:bCs/>
          <w:sz w:val="28"/>
          <w:szCs w:val="28"/>
        </w:rPr>
      </w:pPr>
    </w:p>
    <w:p w:rsidR="004E12F5" w:rsidRDefault="004E12F5" w:rsidP="004E12F5">
      <w:pPr>
        <w:pStyle w:val="BodyTextIndent2"/>
        <w:spacing w:after="0" w:line="240" w:lineRule="auto"/>
        <w:ind w:left="0"/>
        <w:jc w:val="center"/>
        <w:rPr>
          <w:b/>
          <w:bCs/>
          <w:sz w:val="28"/>
          <w:szCs w:val="28"/>
        </w:rPr>
      </w:pPr>
    </w:p>
    <w:p w:rsidR="004E12F5" w:rsidRDefault="004E12F5" w:rsidP="004E12F5">
      <w:pPr>
        <w:pStyle w:val="BodyTextIndent2"/>
        <w:spacing w:after="0" w:line="240" w:lineRule="auto"/>
        <w:ind w:left="0"/>
        <w:jc w:val="center"/>
        <w:rPr>
          <w:b/>
          <w:bCs/>
          <w:sz w:val="28"/>
          <w:szCs w:val="28"/>
        </w:rPr>
      </w:pPr>
    </w:p>
    <w:p w:rsidR="004E12F5" w:rsidRDefault="004E12F5" w:rsidP="004E12F5">
      <w:pPr>
        <w:pStyle w:val="BodyTextIndent2"/>
        <w:spacing w:after="0" w:line="240" w:lineRule="auto"/>
        <w:ind w:left="0"/>
        <w:jc w:val="center"/>
        <w:rPr>
          <w:b/>
          <w:bCs/>
          <w:sz w:val="28"/>
          <w:szCs w:val="28"/>
        </w:rPr>
      </w:pPr>
    </w:p>
    <w:p w:rsidR="001278F0" w:rsidRDefault="001278F0" w:rsidP="004E12F5">
      <w:pPr>
        <w:jc w:val="center"/>
        <w:rPr>
          <w:b/>
          <w:bCs/>
        </w:rPr>
      </w:pPr>
    </w:p>
    <w:p w:rsidR="009B236F" w:rsidRDefault="009B236F" w:rsidP="004E12F5">
      <w:pPr>
        <w:jc w:val="center"/>
        <w:rPr>
          <w:b/>
          <w:bCs/>
        </w:rPr>
      </w:pPr>
    </w:p>
    <w:p w:rsidR="009B236F" w:rsidRDefault="009B236F" w:rsidP="004E12F5">
      <w:pPr>
        <w:jc w:val="center"/>
        <w:rPr>
          <w:b/>
          <w:bCs/>
        </w:rPr>
      </w:pPr>
    </w:p>
    <w:p w:rsidR="009B236F" w:rsidRDefault="009B236F" w:rsidP="004E12F5">
      <w:pPr>
        <w:jc w:val="center"/>
        <w:rPr>
          <w:b/>
          <w:bCs/>
        </w:rPr>
      </w:pPr>
    </w:p>
    <w:p w:rsidR="001278F0" w:rsidRDefault="001278F0" w:rsidP="004E12F5">
      <w:pPr>
        <w:jc w:val="center"/>
        <w:rPr>
          <w:b/>
          <w:bCs/>
        </w:rPr>
      </w:pPr>
    </w:p>
    <w:p w:rsidR="004E12F5" w:rsidRPr="001511CE" w:rsidRDefault="004E12F5" w:rsidP="002C1F68">
      <w:pPr>
        <w:jc w:val="center"/>
        <w:rPr>
          <w:rFonts w:ascii="Georgia" w:hAnsi="Georgia"/>
          <w:b/>
          <w:bCs/>
          <w:sz w:val="28"/>
          <w:szCs w:val="28"/>
        </w:rPr>
      </w:pPr>
      <w:r w:rsidRPr="001511CE">
        <w:rPr>
          <w:rFonts w:ascii="Georgia" w:hAnsi="Georgia"/>
          <w:b/>
          <w:bCs/>
          <w:sz w:val="28"/>
          <w:szCs w:val="28"/>
        </w:rPr>
        <w:t>PENETAPAN NILAI HEMATOKRIT</w:t>
      </w:r>
    </w:p>
    <w:p w:rsidR="004E12F5" w:rsidRDefault="004E12F5" w:rsidP="004E12F5">
      <w:pPr>
        <w:jc w:val="both"/>
      </w:pPr>
    </w:p>
    <w:p w:rsidR="004E12F5" w:rsidRDefault="004E12F5" w:rsidP="004E12F5">
      <w:pPr>
        <w:jc w:val="both"/>
      </w:pPr>
    </w:p>
    <w:p w:rsidR="004E12F5" w:rsidRDefault="004E12F5" w:rsidP="004E12F5">
      <w:pPr>
        <w:ind w:firstLine="720"/>
        <w:jc w:val="both"/>
      </w:pPr>
      <w:r>
        <w:t xml:space="preserve">Penetapan nilai hematokrit merupakan salah </w:t>
      </w:r>
      <w:r w:rsidR="002C1F68">
        <w:t>satu pemeriksaan hematologi unt</w:t>
      </w:r>
      <w:r>
        <w:t>uk mengetahui volume eritrosit dalam 100 ml darah, yang dinyatakan dalam %</w:t>
      </w:r>
      <w:r w:rsidR="002C1F68">
        <w:t>.</w:t>
      </w:r>
    </w:p>
    <w:p w:rsidR="004E12F5" w:rsidRPr="00014856" w:rsidRDefault="004E12F5" w:rsidP="004E12F5">
      <w:pPr>
        <w:jc w:val="both"/>
      </w:pPr>
      <w:r>
        <w:t>Nilai hematokrit digunakan untuk mengetahui ada tidaknya anemia dan digunakan juga untuk menghitung nilai eritrosit rata-rata. Penetapan nilai hematokrit dapat dilakukan dengan cara makro atau cara mikro. Pada cara makro digunakan tabung Wintrobe yang mempunyai diameter dalam 2,5 – 3 mm, panjang 110 mm dengan skala interval 1 mm sepanjang 100 mm. Volume tabung ini adalah 1 ml. Pada cara mikro digunakan pipet kapiler yang panjangnya 75 mm dan diameter dalam 1 mm. Pipet ini ada 2 jenis, ada yang dilapisi antikoagulan Na</w:t>
      </w:r>
      <w:r w:rsidRPr="00896FEB">
        <w:rPr>
          <w:vertAlign w:val="subscript"/>
        </w:rPr>
        <w:t>2</w:t>
      </w:r>
      <w:r>
        <w:t>EDTA atau heparin di ba</w:t>
      </w:r>
      <w:r w:rsidR="002C1F68">
        <w:t>g</w:t>
      </w:r>
      <w:r>
        <w:t xml:space="preserve">ian dalamnya dan ada yang tanpa antikoagulan seperti darah kapiler. Pipet kapiler tanpa antikoagulan dipakai bila menggunakan darah dengan antikoagulan seperti darah vena. </w:t>
      </w:r>
    </w:p>
    <w:p w:rsidR="004E12F5" w:rsidRPr="00014856" w:rsidRDefault="004E12F5" w:rsidP="004E12F5">
      <w:pPr>
        <w:jc w:val="both"/>
      </w:pPr>
    </w:p>
    <w:p w:rsidR="004E12F5" w:rsidRPr="00014856" w:rsidRDefault="004E12F5" w:rsidP="004E12F5">
      <w:pPr>
        <w:jc w:val="both"/>
        <w:rPr>
          <w:b/>
          <w:bCs/>
        </w:rPr>
      </w:pPr>
      <w:r w:rsidRPr="00014856">
        <w:rPr>
          <w:b/>
          <w:bCs/>
        </w:rPr>
        <w:t>Cara Mikro</w:t>
      </w:r>
    </w:p>
    <w:p w:rsidR="004E12F5" w:rsidRPr="00014856" w:rsidRDefault="004E12F5" w:rsidP="004E12F5">
      <w:pPr>
        <w:jc w:val="both"/>
      </w:pPr>
    </w:p>
    <w:p w:rsidR="004E12F5" w:rsidRPr="001E21B7" w:rsidRDefault="004E12F5" w:rsidP="004E12F5">
      <w:pPr>
        <w:jc w:val="both"/>
        <w:rPr>
          <w:b/>
          <w:bCs/>
        </w:rPr>
      </w:pPr>
      <w:r w:rsidRPr="001E21B7">
        <w:rPr>
          <w:b/>
          <w:bCs/>
        </w:rPr>
        <w:t>A. Pra Analitik</w:t>
      </w:r>
    </w:p>
    <w:p w:rsidR="004E12F5" w:rsidRDefault="004E12F5" w:rsidP="004E12F5">
      <w:pPr>
        <w:numPr>
          <w:ilvl w:val="0"/>
          <w:numId w:val="48"/>
        </w:numPr>
        <w:jc w:val="both"/>
      </w:pPr>
      <w:r>
        <w:t>Persiapan pasien: tidak memerlukan persiapan khusus</w:t>
      </w:r>
    </w:p>
    <w:p w:rsidR="004E12F5" w:rsidRDefault="004E12F5" w:rsidP="004E12F5">
      <w:pPr>
        <w:numPr>
          <w:ilvl w:val="0"/>
          <w:numId w:val="48"/>
        </w:numPr>
        <w:jc w:val="both"/>
      </w:pPr>
      <w:r>
        <w:t xml:space="preserve">Persiapan sampel: </w:t>
      </w:r>
    </w:p>
    <w:p w:rsidR="004E12F5" w:rsidRPr="009F0188" w:rsidRDefault="004E12F5" w:rsidP="004E12F5">
      <w:pPr>
        <w:ind w:left="720"/>
        <w:jc w:val="both"/>
      </w:pPr>
      <w:r>
        <w:t>Darah EDTA dengan kadar 1 mg Na</w:t>
      </w:r>
      <w:r w:rsidRPr="009F0188">
        <w:rPr>
          <w:vertAlign w:val="subscript"/>
        </w:rPr>
        <w:t>2</w:t>
      </w:r>
      <w:r>
        <w:t>EDTA / K</w:t>
      </w:r>
      <w:r w:rsidRPr="009F0188">
        <w:rPr>
          <w:vertAlign w:val="subscript"/>
        </w:rPr>
        <w:t>2</w:t>
      </w:r>
      <w:r>
        <w:t>EDTA untuk 1 ml darah atau darah heparin dengan kadar heparin 15-20 IU /ml. Pemeriksaan tidak boleh ditunda  lebih dari 6 jam, bila disimpan pada suhu 4</w:t>
      </w:r>
      <w:r w:rsidRPr="009F0188">
        <w:rPr>
          <w:vertAlign w:val="superscript"/>
        </w:rPr>
        <w:t>0</w:t>
      </w:r>
      <w:r>
        <w:t>C.</w:t>
      </w:r>
    </w:p>
    <w:p w:rsidR="004E12F5" w:rsidRDefault="004E12F5" w:rsidP="004E12F5">
      <w:pPr>
        <w:numPr>
          <w:ilvl w:val="0"/>
          <w:numId w:val="48"/>
        </w:numPr>
        <w:jc w:val="both"/>
      </w:pPr>
      <w:r>
        <w:t xml:space="preserve">Prinsip: </w:t>
      </w:r>
    </w:p>
    <w:p w:rsidR="004E12F5" w:rsidRDefault="004E12F5" w:rsidP="004E12F5">
      <w:pPr>
        <w:ind w:left="720"/>
        <w:jc w:val="both"/>
      </w:pPr>
      <w:r>
        <w:t>Darah yang disentrifus</w:t>
      </w:r>
      <w:r w:rsidR="00EB3D2A">
        <w:t xml:space="preserve"> sel-sel eritrositnya akan dimam</w:t>
      </w:r>
      <w:r>
        <w:t>patkan. Tingginya kolom eritrosit diukur dinyatakan dalam % dari darah tersebut</w:t>
      </w:r>
    </w:p>
    <w:p w:rsidR="004E12F5" w:rsidRDefault="004E12F5" w:rsidP="004E12F5">
      <w:pPr>
        <w:numPr>
          <w:ilvl w:val="0"/>
          <w:numId w:val="48"/>
        </w:numPr>
        <w:jc w:val="both"/>
      </w:pPr>
      <w:r>
        <w:t>Alat dan bahan</w:t>
      </w:r>
    </w:p>
    <w:p w:rsidR="004E12F5" w:rsidRDefault="004E12F5" w:rsidP="004E12F5">
      <w:pPr>
        <w:numPr>
          <w:ilvl w:val="1"/>
          <w:numId w:val="48"/>
        </w:numPr>
        <w:jc w:val="both"/>
      </w:pPr>
      <w:r>
        <w:t>Tabung kapiler hematokrit ukuran 75 mm. Diameter 1 mm. Ada yang berisi heparin (khusus untuk darh kapiler). Dan ada yang tidak berisi antikoagulan (untuk darah antikoagulan mis. Darah EDTA)</w:t>
      </w:r>
    </w:p>
    <w:p w:rsidR="004E12F5" w:rsidRDefault="004E12F5" w:rsidP="004E12F5">
      <w:pPr>
        <w:numPr>
          <w:ilvl w:val="1"/>
          <w:numId w:val="48"/>
        </w:numPr>
        <w:jc w:val="both"/>
      </w:pPr>
      <w:r>
        <w:t>Dempul untuk menutup salah satu ujung tabung hematokrit</w:t>
      </w:r>
    </w:p>
    <w:p w:rsidR="004E12F5" w:rsidRDefault="004E12F5" w:rsidP="004E12F5">
      <w:pPr>
        <w:numPr>
          <w:ilvl w:val="1"/>
          <w:numId w:val="48"/>
        </w:numPr>
        <w:jc w:val="both"/>
      </w:pPr>
      <w:r>
        <w:t>Alat sentrifus khusus untuk mikrohematokrit yang berkapasitas putar 11.500-15.000 ppm</w:t>
      </w:r>
    </w:p>
    <w:p w:rsidR="004E12F5" w:rsidRDefault="004E12F5" w:rsidP="004E12F5">
      <w:pPr>
        <w:numPr>
          <w:ilvl w:val="1"/>
          <w:numId w:val="48"/>
        </w:numPr>
        <w:jc w:val="both"/>
      </w:pPr>
      <w:r>
        <w:t>Reader/Alat baca mikro-hematokrit</w:t>
      </w:r>
    </w:p>
    <w:p w:rsidR="002C1F68" w:rsidRDefault="002C1F68" w:rsidP="004E12F5">
      <w:pPr>
        <w:jc w:val="both"/>
        <w:rPr>
          <w:b/>
          <w:bCs/>
        </w:rPr>
      </w:pPr>
    </w:p>
    <w:p w:rsidR="004E12F5" w:rsidRPr="001E21B7" w:rsidRDefault="004E12F5" w:rsidP="004E12F5">
      <w:pPr>
        <w:jc w:val="both"/>
        <w:rPr>
          <w:b/>
          <w:bCs/>
        </w:rPr>
      </w:pPr>
      <w:r w:rsidRPr="001E21B7">
        <w:rPr>
          <w:b/>
          <w:bCs/>
        </w:rPr>
        <w:t>B. Analitik</w:t>
      </w:r>
    </w:p>
    <w:p w:rsidR="004E12F5" w:rsidRDefault="004E12F5" w:rsidP="004E12F5">
      <w:pPr>
        <w:numPr>
          <w:ilvl w:val="0"/>
          <w:numId w:val="49"/>
        </w:numPr>
        <w:jc w:val="both"/>
      </w:pPr>
      <w:r>
        <w:t>Isilah pipet kapiler dengan darah yang langsung mengalir (darah kapiler) atau darah dengan antikoagulan</w:t>
      </w:r>
    </w:p>
    <w:p w:rsidR="004E12F5" w:rsidRDefault="004E12F5" w:rsidP="004E12F5">
      <w:pPr>
        <w:numPr>
          <w:ilvl w:val="0"/>
          <w:numId w:val="49"/>
        </w:numPr>
        <w:jc w:val="both"/>
      </w:pPr>
      <w:r>
        <w:t xml:space="preserve">Salah satu dari ujung pipet disumbat dengan dempul. </w:t>
      </w:r>
    </w:p>
    <w:p w:rsidR="004E12F5" w:rsidRDefault="004E12F5" w:rsidP="004E12F5">
      <w:pPr>
        <w:numPr>
          <w:ilvl w:val="0"/>
          <w:numId w:val="49"/>
        </w:numPr>
        <w:jc w:val="both"/>
      </w:pPr>
      <w:r>
        <w:t>Tabung kapile</w:t>
      </w:r>
      <w:r w:rsidR="00EB3D2A">
        <w:t xml:space="preserve">r dimasukkan kedalam alat mikro </w:t>
      </w:r>
      <w:r>
        <w:t>sentrifuge dengan bagian y</w:t>
      </w:r>
      <w:r w:rsidR="00EB3D2A">
        <w:t>ang di</w:t>
      </w:r>
      <w:r>
        <w:t>sumbat mengarah keluar.</w:t>
      </w:r>
    </w:p>
    <w:p w:rsidR="004E12F5" w:rsidRDefault="004E12F5" w:rsidP="004E12F5">
      <w:pPr>
        <w:numPr>
          <w:ilvl w:val="0"/>
          <w:numId w:val="49"/>
        </w:numPr>
        <w:jc w:val="both"/>
      </w:pPr>
      <w:r>
        <w:t>Tabung kapiler dipusingkan selama 5 m</w:t>
      </w:r>
      <w:r w:rsidR="00EB3D2A">
        <w:t>enit dengan kecepatan 16.000 rpm</w:t>
      </w:r>
    </w:p>
    <w:p w:rsidR="004E12F5" w:rsidRDefault="00EB3D2A" w:rsidP="004E12F5">
      <w:pPr>
        <w:numPr>
          <w:ilvl w:val="0"/>
          <w:numId w:val="49"/>
        </w:numPr>
        <w:jc w:val="both"/>
      </w:pPr>
      <w:r>
        <w:t>Hematokrit dibaca deng</w:t>
      </w:r>
      <w:r w:rsidR="004E12F5">
        <w:t>an memakai alat baca yang telah tersedia</w:t>
      </w:r>
    </w:p>
    <w:p w:rsidR="004E12F5" w:rsidRDefault="004E12F5" w:rsidP="004E12F5">
      <w:pPr>
        <w:numPr>
          <w:ilvl w:val="0"/>
          <w:numId w:val="49"/>
        </w:numPr>
        <w:jc w:val="both"/>
      </w:pPr>
      <w:r>
        <w:t>Bila nilai hematokrit melebihi 50 %, pemusingan ditambah 5 menit lagi.</w:t>
      </w:r>
    </w:p>
    <w:p w:rsidR="004E12F5" w:rsidRPr="001E21B7" w:rsidRDefault="004E12F5" w:rsidP="004E12F5">
      <w:pPr>
        <w:ind w:left="720"/>
        <w:jc w:val="both"/>
        <w:rPr>
          <w:b/>
          <w:bCs/>
        </w:rPr>
      </w:pPr>
    </w:p>
    <w:p w:rsidR="001278F0" w:rsidRDefault="001278F0" w:rsidP="004E12F5">
      <w:pPr>
        <w:jc w:val="both"/>
        <w:rPr>
          <w:b/>
          <w:bCs/>
        </w:rPr>
      </w:pPr>
    </w:p>
    <w:p w:rsidR="004E12F5" w:rsidRPr="001E21B7" w:rsidRDefault="004E12F5" w:rsidP="004E12F5">
      <w:pPr>
        <w:jc w:val="both"/>
        <w:rPr>
          <w:b/>
          <w:bCs/>
        </w:rPr>
      </w:pPr>
      <w:r w:rsidRPr="001E21B7">
        <w:rPr>
          <w:b/>
          <w:bCs/>
        </w:rPr>
        <w:t>C. Pasca Analitik</w:t>
      </w:r>
    </w:p>
    <w:p w:rsidR="004E12F5" w:rsidRDefault="004E12F5" w:rsidP="004E12F5">
      <w:pPr>
        <w:tabs>
          <w:tab w:val="left" w:pos="2880"/>
        </w:tabs>
        <w:jc w:val="both"/>
      </w:pPr>
      <w:r>
        <w:t xml:space="preserve">     Nilai rujukan Laki-laki  </w:t>
      </w:r>
      <w:r>
        <w:tab/>
        <w:t>:</w:t>
      </w:r>
      <w:r w:rsidRPr="00D72166">
        <w:t xml:space="preserve"> </w:t>
      </w:r>
      <w:r>
        <w:t>42% – 52</w:t>
      </w:r>
      <w:r w:rsidR="00EB3D2A">
        <w:t>%</w:t>
      </w:r>
      <w:r>
        <w:t xml:space="preserve"> </w:t>
      </w:r>
    </w:p>
    <w:p w:rsidR="004E12F5" w:rsidRDefault="004E12F5" w:rsidP="004E12F5">
      <w:pPr>
        <w:tabs>
          <w:tab w:val="left" w:pos="2880"/>
        </w:tabs>
        <w:ind w:left="1620"/>
        <w:jc w:val="both"/>
      </w:pPr>
      <w:r>
        <w:t>Perempuan</w:t>
      </w:r>
      <w:r>
        <w:tab/>
        <w:t>:</w:t>
      </w:r>
      <w:r w:rsidRPr="00D72166">
        <w:t xml:space="preserve"> </w:t>
      </w:r>
      <w:r>
        <w:t>36% – 46%</w:t>
      </w:r>
    </w:p>
    <w:p w:rsidR="004E12F5" w:rsidRPr="00014856" w:rsidRDefault="004E12F5" w:rsidP="004E12F5">
      <w:pPr>
        <w:tabs>
          <w:tab w:val="left" w:pos="2880"/>
        </w:tabs>
        <w:ind w:left="1620"/>
        <w:jc w:val="both"/>
      </w:pPr>
    </w:p>
    <w:p w:rsidR="004E12F5" w:rsidRDefault="004E12F5" w:rsidP="004E12F5">
      <w:pPr>
        <w:jc w:val="both"/>
      </w:pPr>
      <w:r w:rsidRPr="00F7186A">
        <w:rPr>
          <w:b/>
          <w:bCs/>
        </w:rPr>
        <w:t>Kesalahan yang mungkin terjadi</w:t>
      </w:r>
      <w:r>
        <w:t>:</w:t>
      </w:r>
    </w:p>
    <w:p w:rsidR="004E12F5" w:rsidRDefault="004E12F5" w:rsidP="004E12F5">
      <w:pPr>
        <w:tabs>
          <w:tab w:val="left" w:pos="360"/>
        </w:tabs>
        <w:ind w:left="360" w:hanging="360"/>
        <w:jc w:val="both"/>
      </w:pPr>
      <w:r>
        <w:t xml:space="preserve">1. </w:t>
      </w:r>
      <w:r>
        <w:tab/>
        <w:t xml:space="preserve">Bila memakai darah kapiler, tetes pertama harus dibuang karena mengandung cairan interstisial </w:t>
      </w:r>
    </w:p>
    <w:p w:rsidR="004E12F5" w:rsidRDefault="004E12F5" w:rsidP="004E12F5">
      <w:pPr>
        <w:numPr>
          <w:ilvl w:val="0"/>
          <w:numId w:val="51"/>
        </w:numPr>
        <w:tabs>
          <w:tab w:val="left" w:pos="360"/>
        </w:tabs>
        <w:jc w:val="both"/>
      </w:pPr>
      <w:r>
        <w:t>Penggunaan antikoagulan Na</w:t>
      </w:r>
      <w:r w:rsidRPr="00771170">
        <w:rPr>
          <w:vertAlign w:val="subscript"/>
        </w:rPr>
        <w:t>2</w:t>
      </w:r>
      <w:r>
        <w:t>EDTA/K</w:t>
      </w:r>
      <w:r w:rsidRPr="00771170">
        <w:rPr>
          <w:vertAlign w:val="subscript"/>
        </w:rPr>
        <w:t>2</w:t>
      </w:r>
      <w:r>
        <w:t>EDTA lebih dari kadar 1,5 mg/ml darah mengakibatkan eritrosit mengerut sehingga nilai hematokrit akan rendah.</w:t>
      </w:r>
    </w:p>
    <w:p w:rsidR="004E12F5" w:rsidRDefault="004E12F5" w:rsidP="004E12F5">
      <w:pPr>
        <w:numPr>
          <w:ilvl w:val="0"/>
          <w:numId w:val="51"/>
        </w:numPr>
        <w:tabs>
          <w:tab w:val="left" w:pos="360"/>
        </w:tabs>
        <w:jc w:val="both"/>
      </w:pPr>
      <w:r>
        <w:t>Bahan pemeriksaan yang ditunda lebih dari 6 jam akan meningkatkan nilai hemaktokrit.</w:t>
      </w:r>
    </w:p>
    <w:p w:rsidR="004E12F5" w:rsidRDefault="004E12F5" w:rsidP="004E12F5">
      <w:pPr>
        <w:numPr>
          <w:ilvl w:val="0"/>
          <w:numId w:val="51"/>
        </w:numPr>
        <w:tabs>
          <w:tab w:val="left" w:pos="360"/>
        </w:tabs>
        <w:jc w:val="both"/>
      </w:pPr>
      <w:r>
        <w:t>Ba</w:t>
      </w:r>
      <w:r w:rsidR="00EB3D2A">
        <w:t>han pemeriksaan tidak dicampur h</w:t>
      </w:r>
      <w:r>
        <w:t>ingga homogen sebelum pemeriksaan dilakukan.</w:t>
      </w:r>
    </w:p>
    <w:p w:rsidR="004E12F5" w:rsidRDefault="004E12F5" w:rsidP="004E12F5">
      <w:pPr>
        <w:numPr>
          <w:ilvl w:val="0"/>
          <w:numId w:val="51"/>
        </w:numPr>
        <w:tabs>
          <w:tab w:val="left" w:pos="360"/>
        </w:tabs>
        <w:jc w:val="both"/>
      </w:pPr>
      <w:r>
        <w:t>Darah yang digunakan untuk pemeriksaan tidak bole</w:t>
      </w:r>
      <w:r w:rsidR="00EB3D2A">
        <w:t>h</w:t>
      </w:r>
      <w:r>
        <w:t xml:space="preserve"> mengandung bekuan.</w:t>
      </w:r>
    </w:p>
    <w:p w:rsidR="004E12F5" w:rsidRDefault="00EB3D2A" w:rsidP="004E12F5">
      <w:pPr>
        <w:numPr>
          <w:ilvl w:val="0"/>
          <w:numId w:val="51"/>
        </w:numPr>
        <w:tabs>
          <w:tab w:val="left" w:pos="360"/>
        </w:tabs>
        <w:jc w:val="both"/>
      </w:pPr>
      <w:r>
        <w:t>D</w:t>
      </w:r>
      <w:r w:rsidR="004E12F5">
        <w:t>i daerah dengan iklim tropis, pipet kapiler yang mengandung heparin cepat rusak karena itu harus disimpan dalam lemari es.</w:t>
      </w:r>
    </w:p>
    <w:p w:rsidR="004E12F5" w:rsidRDefault="004E12F5" w:rsidP="004E12F5">
      <w:pPr>
        <w:numPr>
          <w:ilvl w:val="0"/>
          <w:numId w:val="51"/>
        </w:numPr>
        <w:tabs>
          <w:tab w:val="left" w:pos="360"/>
        </w:tabs>
        <w:jc w:val="both"/>
      </w:pPr>
      <w:r>
        <w:t>Kecepatan dan lama pemusingan harus sesuai.</w:t>
      </w:r>
    </w:p>
    <w:p w:rsidR="004E12F5" w:rsidRDefault="004E12F5" w:rsidP="004E12F5">
      <w:pPr>
        <w:numPr>
          <w:ilvl w:val="0"/>
          <w:numId w:val="51"/>
        </w:numPr>
        <w:tabs>
          <w:tab w:val="left" w:pos="360"/>
        </w:tabs>
        <w:jc w:val="both"/>
      </w:pPr>
      <w:r>
        <w:t>Pemakai</w:t>
      </w:r>
      <w:r w:rsidR="00EB3D2A">
        <w:t>a</w:t>
      </w:r>
      <w:r>
        <w:t>n mikro sentrifuge dalam waktu yang lama mengakibatkan alat menjadi panas sehingga dapat megakibatkan hemolisis.</w:t>
      </w:r>
    </w:p>
    <w:p w:rsidR="004E12F5" w:rsidRDefault="004E12F5" w:rsidP="004E12F5">
      <w:pPr>
        <w:numPr>
          <w:ilvl w:val="0"/>
          <w:numId w:val="51"/>
        </w:numPr>
        <w:tabs>
          <w:tab w:val="left" w:pos="360"/>
        </w:tabs>
        <w:jc w:val="both"/>
      </w:pPr>
      <w:r>
        <w:t xml:space="preserve">Lapisan </w:t>
      </w:r>
      <w:r>
        <w:rPr>
          <w:i/>
          <w:iCs/>
        </w:rPr>
        <w:t>Buffy</w:t>
      </w:r>
      <w:r>
        <w:t xml:space="preserve"> </w:t>
      </w:r>
      <w:r>
        <w:rPr>
          <w:i/>
          <w:iCs/>
        </w:rPr>
        <w:t>coat</w:t>
      </w:r>
      <w:r w:rsidR="00EB3D2A">
        <w:t xml:space="preserve"> tidak turut di</w:t>
      </w:r>
      <w:r>
        <w:t>baca tetapi hal ini sulit diawasi. Selain ini pembacaan juga harus menghindari paralaks.</w:t>
      </w:r>
    </w:p>
    <w:p w:rsidR="004E12F5" w:rsidRDefault="004E12F5" w:rsidP="004E12F5">
      <w:pPr>
        <w:numPr>
          <w:ilvl w:val="0"/>
          <w:numId w:val="51"/>
        </w:numPr>
        <w:tabs>
          <w:tab w:val="left" w:pos="360"/>
        </w:tabs>
        <w:jc w:val="both"/>
      </w:pPr>
      <w:r>
        <w:t>Endapan atau lisis dari eritrosit dapat terjadi bila salah satu ujung pipet kapiler disumbat dengan cara dibakar.</w:t>
      </w:r>
    </w:p>
    <w:p w:rsidR="004E12F5" w:rsidRDefault="004E12F5" w:rsidP="004E12F5">
      <w:pPr>
        <w:numPr>
          <w:ilvl w:val="0"/>
          <w:numId w:val="51"/>
        </w:numPr>
        <w:tabs>
          <w:tab w:val="left" w:pos="360"/>
        </w:tabs>
        <w:jc w:val="both"/>
      </w:pPr>
      <w:r>
        <w:t>Penguapan plasma dapat terjadi selama pemusingan atau bila pipet kapiler yan</w:t>
      </w:r>
      <w:r w:rsidR="00EB3D2A">
        <w:t>g akan dibaca dibiarkan terlalu</w:t>
      </w:r>
      <w:r>
        <w:t xml:space="preserve"> lama.</w:t>
      </w:r>
    </w:p>
    <w:p w:rsidR="004E12F5" w:rsidRPr="00771170" w:rsidRDefault="004E12F5" w:rsidP="004E12F5">
      <w:pPr>
        <w:numPr>
          <w:ilvl w:val="0"/>
          <w:numId w:val="51"/>
        </w:numPr>
        <w:tabs>
          <w:tab w:val="left" w:pos="360"/>
        </w:tabs>
        <w:jc w:val="both"/>
      </w:pPr>
      <w:r>
        <w:t>Pembacaan yang salah.</w:t>
      </w:r>
    </w:p>
    <w:p w:rsidR="004E12F5" w:rsidRPr="00F7186A" w:rsidRDefault="004E12F5" w:rsidP="004E12F5">
      <w:pPr>
        <w:jc w:val="both"/>
      </w:pPr>
    </w:p>
    <w:p w:rsidR="004E12F5" w:rsidRPr="00F7186A" w:rsidRDefault="004E12F5" w:rsidP="004E12F5">
      <w:pPr>
        <w:jc w:val="both"/>
      </w:pPr>
    </w:p>
    <w:p w:rsidR="004E12F5" w:rsidRPr="00F7186A" w:rsidRDefault="004E12F5" w:rsidP="004E12F5">
      <w:pPr>
        <w:jc w:val="both"/>
        <w:rPr>
          <w:b/>
          <w:bCs/>
        </w:rPr>
      </w:pPr>
      <w:r w:rsidRPr="00F7186A">
        <w:rPr>
          <w:b/>
          <w:bCs/>
        </w:rPr>
        <w:t>Cara Makro</w:t>
      </w:r>
    </w:p>
    <w:p w:rsidR="004E12F5" w:rsidRPr="001E21B7" w:rsidRDefault="004E12F5" w:rsidP="004E12F5">
      <w:pPr>
        <w:jc w:val="both"/>
        <w:rPr>
          <w:b/>
          <w:bCs/>
        </w:rPr>
      </w:pPr>
    </w:p>
    <w:p w:rsidR="004E12F5" w:rsidRPr="001E21B7" w:rsidRDefault="004E12F5" w:rsidP="004E12F5">
      <w:pPr>
        <w:jc w:val="both"/>
        <w:rPr>
          <w:b/>
          <w:bCs/>
        </w:rPr>
      </w:pPr>
      <w:r w:rsidRPr="001E21B7">
        <w:rPr>
          <w:b/>
          <w:bCs/>
        </w:rPr>
        <w:t>A. Pra Analitik</w:t>
      </w:r>
    </w:p>
    <w:p w:rsidR="004E12F5" w:rsidRDefault="004E12F5" w:rsidP="004E12F5">
      <w:pPr>
        <w:tabs>
          <w:tab w:val="left" w:pos="540"/>
        </w:tabs>
        <w:ind w:left="540" w:hanging="180"/>
        <w:jc w:val="both"/>
      </w:pPr>
      <w:r>
        <w:t xml:space="preserve">1. </w:t>
      </w:r>
      <w:r>
        <w:tab/>
        <w:t>Persiapan Pasien: tidak memerlukan persiapan khusus</w:t>
      </w:r>
    </w:p>
    <w:p w:rsidR="004E12F5" w:rsidRDefault="004E12F5" w:rsidP="004E12F5">
      <w:pPr>
        <w:tabs>
          <w:tab w:val="left" w:pos="540"/>
        </w:tabs>
        <w:ind w:left="540" w:hanging="180"/>
        <w:jc w:val="both"/>
      </w:pPr>
      <w:r>
        <w:t xml:space="preserve">2. </w:t>
      </w:r>
      <w:r>
        <w:tab/>
        <w:t>Persiapan sampel: darah EDTA, darah heparin</w:t>
      </w:r>
    </w:p>
    <w:p w:rsidR="004E12F5" w:rsidRDefault="00EB3D2A" w:rsidP="004E12F5">
      <w:pPr>
        <w:tabs>
          <w:tab w:val="left" w:pos="720"/>
        </w:tabs>
        <w:ind w:left="720" w:hanging="360"/>
        <w:jc w:val="both"/>
      </w:pPr>
      <w:r>
        <w:t xml:space="preserve">3. </w:t>
      </w:r>
      <w:r>
        <w:tab/>
        <w:t xml:space="preserve">Prinsip: darah </w:t>
      </w:r>
      <w:r w:rsidR="004E12F5">
        <w:t>antikoagulansia disentrifus, perbandingan volume sel-sel eritrosit terhadap volume spesimen darah dinyatakan dalam %</w:t>
      </w:r>
    </w:p>
    <w:p w:rsidR="004E12F5" w:rsidRDefault="004E12F5" w:rsidP="004E12F5">
      <w:pPr>
        <w:tabs>
          <w:tab w:val="left" w:pos="540"/>
        </w:tabs>
        <w:ind w:left="540" w:hanging="180"/>
        <w:jc w:val="both"/>
      </w:pPr>
      <w:r>
        <w:t xml:space="preserve">4. </w:t>
      </w:r>
      <w:r>
        <w:tab/>
        <w:t>Alat dan bahan:</w:t>
      </w:r>
    </w:p>
    <w:p w:rsidR="004E12F5" w:rsidRDefault="004E12F5" w:rsidP="004E12F5">
      <w:pPr>
        <w:numPr>
          <w:ilvl w:val="0"/>
          <w:numId w:val="50"/>
        </w:numPr>
        <w:jc w:val="both"/>
      </w:pPr>
      <w:r>
        <w:t>Tabung Win</w:t>
      </w:r>
      <w:r w:rsidR="00EB3D2A">
        <w:t xml:space="preserve">trobe </w:t>
      </w:r>
      <w:r>
        <w:t>dengan diameter 2.5 – 3.0 mm panjang 110 mm dan berskala 0-100 mm dengan skala terkecil 1 mm. Volumenya 1 ml darah</w:t>
      </w:r>
    </w:p>
    <w:p w:rsidR="004E12F5" w:rsidRDefault="004E12F5" w:rsidP="004E12F5">
      <w:pPr>
        <w:numPr>
          <w:ilvl w:val="0"/>
          <w:numId w:val="50"/>
        </w:numPr>
        <w:jc w:val="both"/>
      </w:pPr>
      <w:r>
        <w:t>Alat sentrifus</w:t>
      </w:r>
    </w:p>
    <w:p w:rsidR="002C1F68" w:rsidRDefault="002C1F68" w:rsidP="004E12F5">
      <w:pPr>
        <w:tabs>
          <w:tab w:val="left" w:pos="360"/>
        </w:tabs>
        <w:ind w:left="360" w:hanging="360"/>
        <w:jc w:val="both"/>
        <w:rPr>
          <w:b/>
          <w:bCs/>
        </w:rPr>
      </w:pPr>
    </w:p>
    <w:p w:rsidR="004E12F5" w:rsidRPr="001E21B7" w:rsidRDefault="004E12F5" w:rsidP="004E12F5">
      <w:pPr>
        <w:tabs>
          <w:tab w:val="left" w:pos="360"/>
        </w:tabs>
        <w:ind w:left="360" w:hanging="360"/>
        <w:jc w:val="both"/>
        <w:rPr>
          <w:b/>
          <w:bCs/>
        </w:rPr>
      </w:pPr>
      <w:r w:rsidRPr="001E21B7">
        <w:rPr>
          <w:b/>
          <w:bCs/>
        </w:rPr>
        <w:t xml:space="preserve">B. </w:t>
      </w:r>
      <w:r w:rsidRPr="001E21B7">
        <w:rPr>
          <w:b/>
          <w:bCs/>
        </w:rPr>
        <w:tab/>
        <w:t>Analitik</w:t>
      </w:r>
    </w:p>
    <w:p w:rsidR="004E12F5" w:rsidRDefault="004E12F5" w:rsidP="004E12F5">
      <w:pPr>
        <w:numPr>
          <w:ilvl w:val="0"/>
          <w:numId w:val="52"/>
        </w:numPr>
        <w:jc w:val="both"/>
      </w:pPr>
      <w:r>
        <w:t>Darah dicampur dengan seksama sehingga homogen.</w:t>
      </w:r>
    </w:p>
    <w:p w:rsidR="004E12F5" w:rsidRDefault="004E12F5" w:rsidP="004E12F5">
      <w:pPr>
        <w:numPr>
          <w:ilvl w:val="0"/>
          <w:numId w:val="52"/>
        </w:numPr>
        <w:jc w:val="both"/>
      </w:pPr>
      <w:r>
        <w:t>Dengan menggunakan pipet Pasteur atau pipet Wintrobe darah dimasukkan ke dalam tabung Wintrobe hingga mencapai garis tanda 100, mulai dari dasar tabung dan hindari terjadinya gelembung udara  di dalam tabung.</w:t>
      </w:r>
    </w:p>
    <w:p w:rsidR="004E12F5" w:rsidRDefault="004E12F5" w:rsidP="004E12F5">
      <w:pPr>
        <w:numPr>
          <w:ilvl w:val="0"/>
          <w:numId w:val="52"/>
        </w:numPr>
        <w:jc w:val="both"/>
      </w:pPr>
      <w:r>
        <w:lastRenderedPageBreak/>
        <w:t>Tabung yang telah berisi darah dipusing selama 30 menit pada kecepatan 2.000-2.300 g. Untuk mengkonversikan kecepatan pemusingan dari satuan g ke satuan RPM.</w:t>
      </w:r>
    </w:p>
    <w:p w:rsidR="004E12F5" w:rsidRDefault="004E12F5" w:rsidP="004E12F5">
      <w:pPr>
        <w:numPr>
          <w:ilvl w:val="0"/>
          <w:numId w:val="52"/>
        </w:numPr>
        <w:jc w:val="both"/>
      </w:pPr>
      <w:r>
        <w:t>Hasil penetapan hematokrit dibaca dengan memperhatikan:</w:t>
      </w:r>
    </w:p>
    <w:p w:rsidR="004E12F5" w:rsidRDefault="004E12F5" w:rsidP="004E12F5">
      <w:pPr>
        <w:numPr>
          <w:ilvl w:val="1"/>
          <w:numId w:val="52"/>
        </w:numPr>
        <w:jc w:val="both"/>
      </w:pPr>
      <w:r>
        <w:t>Tinggi kolom eritrosit yang dibaca sebagai nilai hematokrit yang dinyatakan dalam %.</w:t>
      </w:r>
    </w:p>
    <w:p w:rsidR="004E12F5" w:rsidRDefault="004E12F5" w:rsidP="004E12F5">
      <w:pPr>
        <w:numPr>
          <w:ilvl w:val="1"/>
          <w:numId w:val="52"/>
        </w:numPr>
        <w:jc w:val="both"/>
      </w:pPr>
      <w:r>
        <w:t>Tebalnya lapisan putih di atas eritrosit yang tersusun dari leuk</w:t>
      </w:r>
      <w:r w:rsidR="00EB3D2A">
        <w:t>o</w:t>
      </w:r>
      <w:r>
        <w:t xml:space="preserve">sit dan trombosit. Lapisan ini disebut sebagai </w:t>
      </w:r>
      <w:r>
        <w:rPr>
          <w:i/>
          <w:iCs/>
        </w:rPr>
        <w:t>buffy coat</w:t>
      </w:r>
      <w:r>
        <w:t xml:space="preserve"> dan dinyatakan dalam mm.</w:t>
      </w:r>
    </w:p>
    <w:p w:rsidR="004E12F5" w:rsidRDefault="004E12F5" w:rsidP="004E12F5">
      <w:pPr>
        <w:numPr>
          <w:ilvl w:val="1"/>
          <w:numId w:val="52"/>
        </w:numPr>
        <w:jc w:val="both"/>
      </w:pPr>
      <w:r>
        <w:t>Warna kuning dari lapisan plasma yang disebut indeks ikterus. Warna kuning tersebut dibandingkan dengan warna larutan kalium bikromat yang intensitas warnanya dinyatakan dalam satuan (S). Satu satuan dengan warna larutan 1 g kalium bikromat dalam 10.000 ml air.</w:t>
      </w:r>
    </w:p>
    <w:p w:rsidR="004E12F5" w:rsidRDefault="004E12F5" w:rsidP="004E12F5">
      <w:pPr>
        <w:numPr>
          <w:ilvl w:val="0"/>
          <w:numId w:val="52"/>
        </w:numPr>
        <w:jc w:val="both"/>
      </w:pPr>
      <w:r>
        <w:t>Bila nilai hematokrit melebihi 50%, pusinglah tabung tersebut 30 menit lagi.</w:t>
      </w:r>
    </w:p>
    <w:p w:rsidR="004E12F5" w:rsidRPr="001E21B7" w:rsidRDefault="004E12F5" w:rsidP="004E12F5">
      <w:pPr>
        <w:ind w:left="360"/>
        <w:jc w:val="both"/>
        <w:rPr>
          <w:b/>
          <w:bCs/>
        </w:rPr>
      </w:pPr>
    </w:p>
    <w:p w:rsidR="004E12F5" w:rsidRPr="001E21B7" w:rsidRDefault="004E12F5" w:rsidP="004E12F5">
      <w:pPr>
        <w:jc w:val="both"/>
        <w:rPr>
          <w:b/>
          <w:bCs/>
        </w:rPr>
      </w:pPr>
      <w:r w:rsidRPr="001E21B7">
        <w:rPr>
          <w:b/>
          <w:bCs/>
        </w:rPr>
        <w:t>C. Pasca Analitik</w:t>
      </w:r>
    </w:p>
    <w:p w:rsidR="004E12F5" w:rsidRDefault="004E12F5" w:rsidP="004E12F5">
      <w:pPr>
        <w:tabs>
          <w:tab w:val="left" w:pos="1800"/>
          <w:tab w:val="left" w:pos="2700"/>
        </w:tabs>
        <w:ind w:left="360"/>
        <w:jc w:val="both"/>
      </w:pPr>
      <w:r>
        <w:t xml:space="preserve">Nilai rujukan </w:t>
      </w:r>
      <w:r>
        <w:tab/>
        <w:t xml:space="preserve">Laki-laki  </w:t>
      </w:r>
      <w:r>
        <w:tab/>
        <w:t>: 42% – 52 %</w:t>
      </w:r>
    </w:p>
    <w:p w:rsidR="004E12F5" w:rsidRPr="00014856" w:rsidRDefault="004E12F5" w:rsidP="004E12F5">
      <w:pPr>
        <w:tabs>
          <w:tab w:val="left" w:pos="2700"/>
        </w:tabs>
        <w:ind w:left="1800"/>
        <w:jc w:val="both"/>
      </w:pPr>
      <w:r>
        <w:t>Perempuan</w:t>
      </w:r>
      <w:r>
        <w:tab/>
        <w:t>: 36% – 46%</w:t>
      </w:r>
    </w:p>
    <w:p w:rsidR="004E12F5" w:rsidRPr="00F7186A" w:rsidRDefault="004E12F5" w:rsidP="004E12F5">
      <w:pPr>
        <w:jc w:val="both"/>
      </w:pPr>
    </w:p>
    <w:p w:rsidR="004E12F5" w:rsidRDefault="004E12F5" w:rsidP="004E12F5">
      <w:pPr>
        <w:jc w:val="both"/>
        <w:rPr>
          <w:b/>
          <w:bCs/>
        </w:rPr>
      </w:pPr>
      <w:r>
        <w:rPr>
          <w:b/>
          <w:bCs/>
        </w:rPr>
        <w:t>Kesalahan yang mungkin terjadi</w:t>
      </w:r>
    </w:p>
    <w:p w:rsidR="004E12F5" w:rsidRDefault="004E12F5" w:rsidP="004E12F5">
      <w:pPr>
        <w:numPr>
          <w:ilvl w:val="7"/>
          <w:numId w:val="47"/>
        </w:numPr>
        <w:jc w:val="both"/>
      </w:pPr>
      <w:r>
        <w:t xml:space="preserve">Konsentrasi antikoagulan yang digunakan tidak sesuai </w:t>
      </w:r>
    </w:p>
    <w:p w:rsidR="004E12F5" w:rsidRDefault="004E12F5" w:rsidP="004E12F5">
      <w:pPr>
        <w:numPr>
          <w:ilvl w:val="7"/>
          <w:numId w:val="47"/>
        </w:numPr>
        <w:jc w:val="both"/>
      </w:pPr>
      <w:r>
        <w:t>Bahan pemeriksaan tidak dikocok hingga homogen</w:t>
      </w:r>
    </w:p>
    <w:p w:rsidR="004E12F5" w:rsidRDefault="004E12F5" w:rsidP="004E12F5">
      <w:pPr>
        <w:numPr>
          <w:ilvl w:val="7"/>
          <w:numId w:val="47"/>
        </w:numPr>
        <w:jc w:val="both"/>
      </w:pPr>
      <w:r>
        <w:t>Bahan pemeriksaan tidak mengandung bekuan</w:t>
      </w:r>
    </w:p>
    <w:p w:rsidR="004E12F5" w:rsidRDefault="004E12F5" w:rsidP="004E12F5">
      <w:pPr>
        <w:numPr>
          <w:ilvl w:val="7"/>
          <w:numId w:val="47"/>
        </w:numPr>
        <w:jc w:val="both"/>
      </w:pPr>
      <w:r>
        <w:t>Pemeriksaan ditunda lebih dari 6 jam</w:t>
      </w:r>
    </w:p>
    <w:p w:rsidR="004E12F5" w:rsidRDefault="004E12F5" w:rsidP="004E12F5">
      <w:pPr>
        <w:numPr>
          <w:ilvl w:val="7"/>
          <w:numId w:val="47"/>
        </w:numPr>
        <w:jc w:val="both"/>
      </w:pPr>
      <w:r>
        <w:t>Pada waktu pengisian tabung Wintrobe terjadi gelembung udara di dalam tabung</w:t>
      </w:r>
    </w:p>
    <w:p w:rsidR="004E12F5" w:rsidRDefault="004E12F5" w:rsidP="004E12F5">
      <w:pPr>
        <w:numPr>
          <w:ilvl w:val="7"/>
          <w:numId w:val="47"/>
        </w:numPr>
        <w:jc w:val="both"/>
      </w:pPr>
      <w:r>
        <w:t>Pengisian tabung Wintrobe tidak mencapai tanda 100</w:t>
      </w:r>
    </w:p>
    <w:p w:rsidR="004E12F5" w:rsidRDefault="004E12F5" w:rsidP="004E12F5">
      <w:pPr>
        <w:numPr>
          <w:ilvl w:val="7"/>
          <w:numId w:val="47"/>
        </w:numPr>
        <w:jc w:val="both"/>
      </w:pPr>
      <w:r>
        <w:t xml:space="preserve">Kecepatan dan lama pemusingan tidak sesuai </w:t>
      </w:r>
    </w:p>
    <w:p w:rsidR="004E12F5" w:rsidRDefault="004E12F5" w:rsidP="004E12F5">
      <w:pPr>
        <w:numPr>
          <w:ilvl w:val="7"/>
          <w:numId w:val="47"/>
        </w:numPr>
        <w:jc w:val="both"/>
      </w:pPr>
      <w:r>
        <w:t>Terjadi hemolisis waktu pemusingan</w:t>
      </w:r>
    </w:p>
    <w:p w:rsidR="001278F0" w:rsidRDefault="001278F0" w:rsidP="001278F0">
      <w:pPr>
        <w:numPr>
          <w:ilvl w:val="7"/>
          <w:numId w:val="47"/>
        </w:numPr>
        <w:jc w:val="both"/>
      </w:pPr>
      <w:r>
        <w:t>Pembacaan yang salah.</w:t>
      </w:r>
    </w:p>
    <w:p w:rsidR="001278F0" w:rsidRDefault="001278F0" w:rsidP="001278F0">
      <w:pPr>
        <w:jc w:val="both"/>
      </w:pPr>
    </w:p>
    <w:p w:rsidR="001278F0" w:rsidRDefault="001278F0" w:rsidP="001278F0">
      <w:pPr>
        <w:jc w:val="both"/>
      </w:pPr>
    </w:p>
    <w:p w:rsidR="001278F0" w:rsidRDefault="001278F0" w:rsidP="001278F0">
      <w:pPr>
        <w:jc w:val="both"/>
      </w:pPr>
    </w:p>
    <w:p w:rsidR="001278F0" w:rsidRDefault="001278F0" w:rsidP="001278F0">
      <w:pPr>
        <w:jc w:val="both"/>
      </w:pPr>
    </w:p>
    <w:p w:rsidR="001278F0" w:rsidRDefault="001278F0" w:rsidP="001278F0">
      <w:pPr>
        <w:jc w:val="both"/>
      </w:pPr>
    </w:p>
    <w:p w:rsidR="001278F0" w:rsidRDefault="001278F0" w:rsidP="001278F0">
      <w:pPr>
        <w:jc w:val="both"/>
      </w:pPr>
    </w:p>
    <w:p w:rsidR="001278F0" w:rsidRDefault="001278F0" w:rsidP="001278F0">
      <w:pPr>
        <w:jc w:val="both"/>
      </w:pPr>
    </w:p>
    <w:p w:rsidR="001278F0" w:rsidRDefault="001278F0" w:rsidP="001278F0">
      <w:pPr>
        <w:jc w:val="both"/>
      </w:pPr>
    </w:p>
    <w:p w:rsidR="001278F0" w:rsidRDefault="001278F0" w:rsidP="001278F0">
      <w:pPr>
        <w:jc w:val="both"/>
      </w:pPr>
    </w:p>
    <w:p w:rsidR="001278F0" w:rsidRDefault="001278F0" w:rsidP="001278F0">
      <w:pPr>
        <w:jc w:val="both"/>
      </w:pPr>
    </w:p>
    <w:p w:rsidR="001278F0" w:rsidRDefault="001278F0" w:rsidP="001278F0">
      <w:pPr>
        <w:jc w:val="both"/>
      </w:pPr>
    </w:p>
    <w:p w:rsidR="001278F0" w:rsidRDefault="001278F0" w:rsidP="001278F0">
      <w:pPr>
        <w:jc w:val="both"/>
      </w:pPr>
    </w:p>
    <w:p w:rsidR="001278F0" w:rsidRDefault="001278F0" w:rsidP="001278F0">
      <w:pPr>
        <w:jc w:val="both"/>
      </w:pPr>
    </w:p>
    <w:p w:rsidR="001278F0" w:rsidRDefault="001278F0" w:rsidP="001278F0">
      <w:pPr>
        <w:jc w:val="both"/>
      </w:pPr>
    </w:p>
    <w:p w:rsidR="001278F0" w:rsidRDefault="001278F0" w:rsidP="001278F0">
      <w:pPr>
        <w:jc w:val="both"/>
      </w:pPr>
    </w:p>
    <w:p w:rsidR="001278F0" w:rsidRDefault="001278F0" w:rsidP="001278F0">
      <w:pPr>
        <w:jc w:val="both"/>
      </w:pPr>
    </w:p>
    <w:p w:rsidR="001278F0" w:rsidRDefault="001278F0" w:rsidP="001278F0">
      <w:pPr>
        <w:jc w:val="both"/>
      </w:pPr>
    </w:p>
    <w:p w:rsidR="001278F0" w:rsidRDefault="001278F0" w:rsidP="001278F0">
      <w:pPr>
        <w:jc w:val="both"/>
      </w:pPr>
    </w:p>
    <w:p w:rsidR="00DC130A" w:rsidRPr="001511CE" w:rsidRDefault="00DC130A" w:rsidP="00DC130A">
      <w:pPr>
        <w:pStyle w:val="BodyTextIndent2"/>
        <w:spacing w:line="240" w:lineRule="auto"/>
        <w:ind w:left="0"/>
        <w:jc w:val="center"/>
        <w:rPr>
          <w:rFonts w:ascii="Georgia" w:hAnsi="Georgia"/>
          <w:sz w:val="12"/>
          <w:szCs w:val="12"/>
        </w:rPr>
      </w:pPr>
      <w:r w:rsidRPr="001511CE">
        <w:rPr>
          <w:rFonts w:ascii="Georgia" w:hAnsi="Georgia"/>
          <w:b/>
          <w:bCs/>
          <w:sz w:val="28"/>
          <w:szCs w:val="28"/>
        </w:rPr>
        <w:lastRenderedPageBreak/>
        <w:t>INDEKS ERITROSIT</w:t>
      </w:r>
    </w:p>
    <w:p w:rsidR="00DC130A" w:rsidRDefault="00DC130A" w:rsidP="00DC130A">
      <w:pPr>
        <w:pStyle w:val="BodyTextIndent2"/>
        <w:spacing w:after="0" w:line="240" w:lineRule="auto"/>
        <w:ind w:left="0"/>
        <w:jc w:val="center"/>
      </w:pPr>
      <w:r>
        <w:t>(Pengukuran dan perhitungan ukuran eritrosit)</w:t>
      </w:r>
    </w:p>
    <w:p w:rsidR="00DC130A" w:rsidRDefault="00DC130A" w:rsidP="00DC130A">
      <w:pPr>
        <w:pStyle w:val="BodyTextIndent2"/>
        <w:spacing w:after="0" w:line="240" w:lineRule="auto"/>
        <w:ind w:left="0"/>
        <w:jc w:val="center"/>
      </w:pPr>
    </w:p>
    <w:p w:rsidR="00DC130A" w:rsidRDefault="00DC130A" w:rsidP="00DC130A">
      <w:pPr>
        <w:pStyle w:val="BodyTextIndent2"/>
        <w:spacing w:after="0" w:line="240" w:lineRule="auto"/>
        <w:ind w:left="0"/>
        <w:jc w:val="both"/>
      </w:pPr>
    </w:p>
    <w:p w:rsidR="00DC130A" w:rsidRDefault="00DC130A" w:rsidP="00DC130A">
      <w:pPr>
        <w:pStyle w:val="BodyTextIndent2"/>
        <w:spacing w:after="0" w:line="240" w:lineRule="auto"/>
        <w:ind w:left="0" w:firstLine="720"/>
        <w:jc w:val="both"/>
      </w:pPr>
      <w:r>
        <w:t>Indeks eritrosit adalah batasan untuk ukuran dan isi hemoglobin eritriosit. Indeks eritrosit terdiri atas Mean Corpuscular Volume (MCV), Mean Corpuscular Hemoglobin (MCH), dan Mean Corpuscular Hemoglobin Concentration (MCHC).</w:t>
      </w:r>
    </w:p>
    <w:p w:rsidR="00DC130A" w:rsidRDefault="00DC130A" w:rsidP="00DC130A">
      <w:pPr>
        <w:pStyle w:val="BodyTextIndent2"/>
        <w:spacing w:after="0" w:line="240" w:lineRule="auto"/>
        <w:ind w:left="0" w:firstLine="720"/>
        <w:jc w:val="both"/>
      </w:pPr>
      <w:r>
        <w:t>Indeks tersebut dihitung dari hasil pemeriksaan hitung eritrosit, kadar hemoglobin dan nilai hemaktorit.</w:t>
      </w:r>
    </w:p>
    <w:p w:rsidR="00DC130A" w:rsidRDefault="00EB3D2A" w:rsidP="00DC130A">
      <w:pPr>
        <w:pStyle w:val="BodyTextIndent2"/>
        <w:spacing w:after="0" w:line="240" w:lineRule="auto"/>
        <w:ind w:left="0" w:firstLine="720"/>
        <w:jc w:val="both"/>
      </w:pPr>
      <w:r>
        <w:t>Indeks eritrosit di</w:t>
      </w:r>
      <w:r w:rsidR="00DC130A">
        <w:t>gunakan secara luas dalam mengklasifikasikan anemia atau sebagai penunjang dalam membedakan berbagai macam anemia. Bila dipergunakan bersama dengan pemeriksaan eritrosit dalam sediaan apus maka gambaran morfologi eritrosit menjadi lebih jelas.</w:t>
      </w:r>
    </w:p>
    <w:p w:rsidR="00DC130A" w:rsidRPr="00F54F8D" w:rsidRDefault="00DC130A" w:rsidP="00DC130A">
      <w:pPr>
        <w:pStyle w:val="BodyTextIndent2"/>
        <w:spacing w:after="0" w:line="240" w:lineRule="auto"/>
        <w:ind w:left="0"/>
        <w:jc w:val="both"/>
        <w:rPr>
          <w:b/>
          <w:bCs/>
          <w:sz w:val="8"/>
          <w:szCs w:val="8"/>
        </w:rPr>
      </w:pPr>
    </w:p>
    <w:p w:rsidR="00DC130A" w:rsidRDefault="00DC130A" w:rsidP="00DC130A">
      <w:pPr>
        <w:pStyle w:val="BodyTextIndent2"/>
        <w:spacing w:after="0" w:line="240" w:lineRule="auto"/>
        <w:ind w:left="0"/>
        <w:jc w:val="both"/>
        <w:rPr>
          <w:b/>
          <w:bCs/>
        </w:rPr>
      </w:pPr>
    </w:p>
    <w:p w:rsidR="00DC130A" w:rsidRDefault="00DC130A" w:rsidP="00DC130A">
      <w:pPr>
        <w:pStyle w:val="BodyTextIndent2"/>
        <w:spacing w:after="0" w:line="240" w:lineRule="auto"/>
        <w:ind w:left="0"/>
        <w:jc w:val="both"/>
      </w:pPr>
      <w:r w:rsidRPr="00F54F8D">
        <w:rPr>
          <w:b/>
          <w:bCs/>
        </w:rPr>
        <w:t>Perhitungan Mean Corpuscular Volume (MCV)</w:t>
      </w:r>
      <w:r>
        <w:t xml:space="preserve"> </w:t>
      </w:r>
    </w:p>
    <w:p w:rsidR="00DC130A" w:rsidRDefault="00DC130A" w:rsidP="00DC130A">
      <w:pPr>
        <w:pStyle w:val="BodyTextIndent2"/>
        <w:spacing w:after="0" w:line="240" w:lineRule="auto"/>
        <w:ind w:left="0"/>
        <w:jc w:val="both"/>
      </w:pPr>
      <w:r>
        <w:tab/>
        <w:t xml:space="preserve">        Volume Eritrosit Rata-rata (VER) </w:t>
      </w:r>
    </w:p>
    <w:p w:rsidR="00DC130A" w:rsidRDefault="00DC130A" w:rsidP="00DC130A">
      <w:pPr>
        <w:pStyle w:val="BodyTextIndent2"/>
        <w:spacing w:after="0" w:line="240" w:lineRule="auto"/>
        <w:ind w:left="0"/>
        <w:jc w:val="both"/>
      </w:pPr>
      <w:r>
        <w:tab/>
        <w:t xml:space="preserve">         Isi Eritrosit Rata-rata (IER)</w:t>
      </w:r>
    </w:p>
    <w:p w:rsidR="00DC130A" w:rsidRDefault="00DC130A" w:rsidP="00DC130A">
      <w:pPr>
        <w:pStyle w:val="BodyTextIndent2"/>
        <w:spacing w:after="0" w:line="240" w:lineRule="auto"/>
        <w:ind w:left="0"/>
        <w:jc w:val="both"/>
      </w:pPr>
    </w:p>
    <w:p w:rsidR="00DC130A" w:rsidRDefault="00DC130A" w:rsidP="00DC130A">
      <w:pPr>
        <w:pStyle w:val="BodyTextIndent2"/>
        <w:spacing w:after="0" w:line="240" w:lineRule="auto"/>
        <w:ind w:left="0"/>
        <w:jc w:val="both"/>
        <w:rPr>
          <w:sz w:val="16"/>
          <w:szCs w:val="16"/>
        </w:rPr>
      </w:pPr>
      <w:r>
        <w:t xml:space="preserve">    </w:t>
      </w:r>
    </w:p>
    <w:p w:rsidR="00DC130A" w:rsidRDefault="00DC130A" w:rsidP="00DC130A">
      <w:pPr>
        <w:pStyle w:val="BodyTextIndent2"/>
        <w:spacing w:after="0" w:line="240" w:lineRule="auto"/>
        <w:ind w:left="0"/>
        <w:jc w:val="both"/>
      </w:pPr>
      <w:r>
        <w:t xml:space="preserve">  MCV  =  VER  =  IER  =</w:t>
      </w:r>
      <w:r w:rsidRPr="00F71DB8">
        <w:rPr>
          <w:position w:val="-30"/>
        </w:rPr>
        <w:object w:dxaOrig="2760" w:dyaOrig="680">
          <v:shape id="_x0000_i1035" type="#_x0000_t75" style="width:138pt;height:33.75pt" o:ole="">
            <v:imagedata r:id="rId61" o:title=""/>
          </v:shape>
          <o:OLEObject Type="Embed" ProgID="Equation.3" ShapeID="_x0000_i1035" DrawAspect="Content" ObjectID="_1515221935" r:id="rId62"/>
        </w:object>
      </w:r>
      <w:r>
        <w:t>x     10 …….  femtoliter (fl)</w:t>
      </w:r>
    </w:p>
    <w:p w:rsidR="00DC130A" w:rsidRDefault="00DC130A" w:rsidP="00DC130A">
      <w:pPr>
        <w:pStyle w:val="BodyTextIndent2"/>
        <w:spacing w:after="0" w:line="240" w:lineRule="auto"/>
        <w:ind w:left="0"/>
        <w:jc w:val="both"/>
      </w:pPr>
      <w:r>
        <w:tab/>
      </w:r>
      <w:r>
        <w:tab/>
      </w:r>
      <w:r>
        <w:tab/>
        <w:t xml:space="preserve">        </w:t>
      </w:r>
    </w:p>
    <w:p w:rsidR="00DC130A" w:rsidRDefault="00DC130A" w:rsidP="00DC130A">
      <w:pPr>
        <w:pStyle w:val="BodyTextIndent2"/>
        <w:spacing w:after="0" w:line="240" w:lineRule="auto"/>
        <w:ind w:left="0"/>
        <w:jc w:val="both"/>
        <w:rPr>
          <w:sz w:val="12"/>
          <w:szCs w:val="12"/>
        </w:rPr>
      </w:pPr>
    </w:p>
    <w:p w:rsidR="00DC130A" w:rsidRDefault="00DC130A" w:rsidP="00DC130A">
      <w:pPr>
        <w:pStyle w:val="BodyTextIndent2"/>
        <w:spacing w:after="0" w:line="240" w:lineRule="auto"/>
        <w:ind w:left="0"/>
        <w:jc w:val="both"/>
        <w:rPr>
          <w:b/>
          <w:bCs/>
        </w:rPr>
      </w:pPr>
    </w:p>
    <w:p w:rsidR="00DC130A" w:rsidRPr="00F54F8D" w:rsidRDefault="00DC130A" w:rsidP="00DC130A">
      <w:pPr>
        <w:pStyle w:val="BodyTextIndent2"/>
        <w:spacing w:after="0" w:line="240" w:lineRule="auto"/>
        <w:ind w:left="0"/>
        <w:jc w:val="both"/>
        <w:rPr>
          <w:b/>
          <w:bCs/>
        </w:rPr>
      </w:pPr>
      <w:r w:rsidRPr="00F54F8D">
        <w:rPr>
          <w:b/>
          <w:bCs/>
        </w:rPr>
        <w:t>Perhitungan Mean Corpuscular Hemoglobin (MCH) /</w:t>
      </w:r>
    </w:p>
    <w:p w:rsidR="00DC130A" w:rsidRDefault="00DC130A" w:rsidP="00DC130A">
      <w:pPr>
        <w:pStyle w:val="BodyTextIndent2"/>
        <w:spacing w:after="0" w:line="240" w:lineRule="auto"/>
        <w:ind w:left="0"/>
        <w:jc w:val="both"/>
      </w:pPr>
      <w:r>
        <w:tab/>
        <w:t xml:space="preserve">        Hemoglobin Eritrosit Rata-rata (HER)</w:t>
      </w:r>
    </w:p>
    <w:p w:rsidR="00DC130A" w:rsidRDefault="00DC130A" w:rsidP="00DC130A">
      <w:pPr>
        <w:pStyle w:val="BodyTextIndent2"/>
        <w:spacing w:after="0" w:line="240" w:lineRule="auto"/>
        <w:ind w:left="0"/>
        <w:jc w:val="both"/>
      </w:pPr>
    </w:p>
    <w:p w:rsidR="00DC130A" w:rsidRDefault="00DC130A" w:rsidP="00DC130A">
      <w:pPr>
        <w:pStyle w:val="BodyTextIndent2"/>
        <w:spacing w:after="0" w:line="240" w:lineRule="auto"/>
        <w:ind w:left="0"/>
        <w:jc w:val="both"/>
        <w:rPr>
          <w:sz w:val="10"/>
          <w:szCs w:val="10"/>
        </w:rPr>
      </w:pPr>
      <w:r>
        <w:t xml:space="preserve"> </w:t>
      </w:r>
    </w:p>
    <w:p w:rsidR="00DC130A" w:rsidRDefault="00DC130A" w:rsidP="00DC130A">
      <w:pPr>
        <w:pStyle w:val="BodyTextIndent2"/>
        <w:spacing w:after="0" w:line="240" w:lineRule="auto"/>
        <w:ind w:left="0"/>
        <w:jc w:val="both"/>
      </w:pPr>
      <w:r>
        <w:t xml:space="preserve">      MCH  =  HER  =</w:t>
      </w:r>
      <w:r w:rsidRPr="00F71DB8">
        <w:rPr>
          <w:position w:val="-30"/>
        </w:rPr>
        <w:object w:dxaOrig="2760" w:dyaOrig="680">
          <v:shape id="_x0000_i1036" type="#_x0000_t75" style="width:138pt;height:33.75pt" o:ole="">
            <v:imagedata r:id="rId63" o:title=""/>
          </v:shape>
          <o:OLEObject Type="Embed" ProgID="Equation.3" ShapeID="_x0000_i1036" DrawAspect="Content" ObjectID="_1515221936" r:id="rId64"/>
        </w:object>
      </w:r>
      <w:r>
        <w:t>x      10 …… (uug) /pikogram/pg</w:t>
      </w:r>
    </w:p>
    <w:p w:rsidR="00DC130A" w:rsidRDefault="00DC130A" w:rsidP="00DC130A">
      <w:pPr>
        <w:pStyle w:val="BodyTextIndent2"/>
        <w:spacing w:after="0" w:line="240" w:lineRule="auto"/>
        <w:ind w:left="0"/>
        <w:jc w:val="both"/>
      </w:pPr>
      <w:r>
        <w:tab/>
      </w:r>
      <w:r>
        <w:tab/>
        <w:t xml:space="preserve">           </w:t>
      </w:r>
    </w:p>
    <w:p w:rsidR="00DC130A" w:rsidRPr="00F54F8D" w:rsidRDefault="00DC130A" w:rsidP="00DC130A">
      <w:pPr>
        <w:pStyle w:val="BodyTextIndent2"/>
        <w:spacing w:after="0" w:line="240" w:lineRule="auto"/>
        <w:ind w:left="0"/>
        <w:jc w:val="both"/>
        <w:rPr>
          <w:b/>
          <w:bCs/>
          <w:sz w:val="8"/>
          <w:szCs w:val="8"/>
        </w:rPr>
      </w:pPr>
    </w:p>
    <w:p w:rsidR="00DC130A" w:rsidRDefault="00DC130A" w:rsidP="00DC130A">
      <w:pPr>
        <w:pStyle w:val="BodyTextIndent2"/>
        <w:spacing w:after="0" w:line="240" w:lineRule="auto"/>
        <w:ind w:left="0"/>
        <w:jc w:val="both"/>
        <w:rPr>
          <w:b/>
          <w:bCs/>
        </w:rPr>
      </w:pPr>
    </w:p>
    <w:p w:rsidR="00DC130A" w:rsidRPr="00F54F8D" w:rsidRDefault="00DC130A" w:rsidP="00DC130A">
      <w:pPr>
        <w:pStyle w:val="BodyTextIndent2"/>
        <w:spacing w:after="0" w:line="240" w:lineRule="auto"/>
        <w:ind w:left="0"/>
        <w:jc w:val="both"/>
        <w:rPr>
          <w:b/>
          <w:bCs/>
        </w:rPr>
      </w:pPr>
      <w:r w:rsidRPr="00F54F8D">
        <w:rPr>
          <w:b/>
          <w:bCs/>
        </w:rPr>
        <w:t>Perhitungan Mean Corpuscular Hemoglobin Concentration (MCHC)</w:t>
      </w:r>
    </w:p>
    <w:p w:rsidR="00DC130A" w:rsidRDefault="00DC130A" w:rsidP="00DC130A">
      <w:pPr>
        <w:pStyle w:val="BodyTextIndent2"/>
        <w:spacing w:after="0" w:line="240" w:lineRule="auto"/>
        <w:ind w:left="0"/>
        <w:jc w:val="both"/>
      </w:pPr>
      <w:r>
        <w:tab/>
        <w:t xml:space="preserve">        Kon</w:t>
      </w:r>
      <w:r w:rsidR="002C1F68">
        <w:t>s</w:t>
      </w:r>
      <w:r>
        <w:t xml:space="preserve">entrasi Hemoglobin Rata-rata (KHER) </w:t>
      </w:r>
    </w:p>
    <w:p w:rsidR="00DC130A" w:rsidRDefault="00DC130A" w:rsidP="00DC130A">
      <w:pPr>
        <w:pStyle w:val="BodyTextIndent2"/>
        <w:spacing w:after="0" w:line="240" w:lineRule="auto"/>
        <w:ind w:left="0"/>
        <w:jc w:val="both"/>
        <w:rPr>
          <w:sz w:val="10"/>
          <w:szCs w:val="10"/>
        </w:rPr>
      </w:pPr>
    </w:p>
    <w:p w:rsidR="00DC130A" w:rsidRDefault="00DC130A" w:rsidP="00DC130A">
      <w:pPr>
        <w:pStyle w:val="BodyTextIndent2"/>
        <w:spacing w:after="0" w:line="240" w:lineRule="auto"/>
        <w:jc w:val="both"/>
      </w:pPr>
      <w:r>
        <w:t xml:space="preserve"> </w:t>
      </w:r>
    </w:p>
    <w:p w:rsidR="00DC130A" w:rsidRDefault="00DC130A" w:rsidP="00DC130A">
      <w:pPr>
        <w:pStyle w:val="BodyTextIndent2"/>
        <w:spacing w:after="0" w:line="240" w:lineRule="auto"/>
        <w:jc w:val="both"/>
      </w:pPr>
      <w:r>
        <w:t xml:space="preserve">     MCHC  =  KHER  = </w:t>
      </w:r>
      <w:r w:rsidRPr="007D2F36">
        <w:rPr>
          <w:position w:val="-24"/>
        </w:rPr>
        <w:object w:dxaOrig="1300" w:dyaOrig="620">
          <v:shape id="_x0000_i1037" type="#_x0000_t75" style="width:65.25pt;height:30.75pt" o:ole="">
            <v:imagedata r:id="rId65" o:title=""/>
          </v:shape>
          <o:OLEObject Type="Embed" ProgID="Equation.3" ShapeID="_x0000_i1037" DrawAspect="Content" ObjectID="_1515221937" r:id="rId66"/>
        </w:object>
      </w:r>
      <w:r>
        <w:t>x 100 …  (%)</w:t>
      </w:r>
    </w:p>
    <w:p w:rsidR="00DC130A" w:rsidRDefault="00DC130A" w:rsidP="00DC130A">
      <w:pPr>
        <w:pStyle w:val="BodyTextIndent2"/>
        <w:spacing w:after="0" w:line="240" w:lineRule="auto"/>
        <w:ind w:left="720"/>
        <w:jc w:val="both"/>
      </w:pPr>
      <w:r>
        <w:t xml:space="preserve">  </w:t>
      </w:r>
      <w:r>
        <w:tab/>
      </w:r>
      <w:r>
        <w:tab/>
        <w:t xml:space="preserve">    </w:t>
      </w:r>
    </w:p>
    <w:p w:rsidR="00DC130A" w:rsidRDefault="00DC130A" w:rsidP="00DC130A">
      <w:pPr>
        <w:pStyle w:val="BodyTextIndent2"/>
        <w:spacing w:after="0" w:line="240" w:lineRule="auto"/>
        <w:ind w:left="0"/>
        <w:jc w:val="both"/>
      </w:pPr>
      <w:r w:rsidRPr="00F54F8D">
        <w:rPr>
          <w:b/>
          <w:bCs/>
        </w:rPr>
        <w:t>Nilai Rujukan</w:t>
      </w:r>
      <w:r>
        <w:t xml:space="preserve">  :</w:t>
      </w:r>
      <w:r>
        <w:tab/>
      </w:r>
    </w:p>
    <w:p w:rsidR="00DC130A" w:rsidRDefault="00DC130A" w:rsidP="00DC130A">
      <w:pPr>
        <w:pStyle w:val="BodyTextIndent2"/>
        <w:spacing w:after="0" w:line="240" w:lineRule="auto"/>
        <w:ind w:left="720" w:firstLine="720"/>
        <w:jc w:val="both"/>
      </w:pPr>
      <w:r>
        <w:t>MCV</w:t>
      </w:r>
      <w:r>
        <w:tab/>
      </w:r>
      <w:r>
        <w:tab/>
        <w:t>=  82 – 92   fl</w:t>
      </w:r>
    </w:p>
    <w:p w:rsidR="00DC130A" w:rsidRDefault="00DC130A" w:rsidP="00DC130A">
      <w:pPr>
        <w:pStyle w:val="BodyTextIndent2"/>
        <w:spacing w:after="0" w:line="240" w:lineRule="auto"/>
        <w:jc w:val="both"/>
      </w:pPr>
      <w:r>
        <w:tab/>
        <w:t xml:space="preserve">      </w:t>
      </w:r>
      <w:r>
        <w:tab/>
        <w:t>MCH</w:t>
      </w:r>
      <w:r>
        <w:tab/>
      </w:r>
      <w:r>
        <w:tab/>
        <w:t>=  27 – 32   pg</w:t>
      </w:r>
    </w:p>
    <w:p w:rsidR="00DC130A" w:rsidRDefault="00DC130A" w:rsidP="00DC130A">
      <w:pPr>
        <w:pStyle w:val="BodyTextIndent2"/>
        <w:spacing w:after="0" w:line="240" w:lineRule="auto"/>
        <w:jc w:val="both"/>
      </w:pPr>
      <w:r>
        <w:tab/>
      </w:r>
      <w:r>
        <w:tab/>
        <w:t>MCHC</w:t>
      </w:r>
      <w:r>
        <w:tab/>
      </w:r>
      <w:r>
        <w:tab/>
        <w:t>=  32 – 37   %</w:t>
      </w:r>
    </w:p>
    <w:p w:rsidR="00DC130A" w:rsidRDefault="00DC130A" w:rsidP="00DC130A">
      <w:pPr>
        <w:pStyle w:val="BodyTextIndent2"/>
        <w:spacing w:after="0" w:line="240" w:lineRule="auto"/>
        <w:jc w:val="both"/>
      </w:pPr>
      <w:r>
        <w:tab/>
      </w:r>
      <w:r>
        <w:tab/>
        <w:t>MCV</w:t>
      </w:r>
      <w:r>
        <w:tab/>
        <w:t>82 – 92</w:t>
      </w:r>
      <w:r>
        <w:tab/>
        <w:t xml:space="preserve">=  normositik </w:t>
      </w:r>
    </w:p>
    <w:p w:rsidR="00DC130A" w:rsidRDefault="00DC130A" w:rsidP="00DC130A">
      <w:pPr>
        <w:pStyle w:val="BodyTextIndent2"/>
        <w:spacing w:after="0" w:line="240" w:lineRule="auto"/>
        <w:jc w:val="both"/>
      </w:pPr>
      <w:r>
        <w:tab/>
      </w:r>
      <w:r>
        <w:tab/>
      </w:r>
      <w:r>
        <w:tab/>
        <w:t xml:space="preserve">&lt;82 </w:t>
      </w:r>
      <w:r>
        <w:tab/>
      </w:r>
      <w:r>
        <w:tab/>
        <w:t>=  mikrositik</w:t>
      </w:r>
    </w:p>
    <w:p w:rsidR="00DC130A" w:rsidRDefault="00DC130A" w:rsidP="00DC130A">
      <w:pPr>
        <w:pStyle w:val="BodyTextIndent2"/>
        <w:spacing w:after="0" w:line="240" w:lineRule="auto"/>
        <w:jc w:val="both"/>
      </w:pPr>
      <w:r>
        <w:tab/>
      </w:r>
      <w:r>
        <w:tab/>
      </w:r>
      <w:r>
        <w:tab/>
        <w:t>&gt;92</w:t>
      </w:r>
      <w:r>
        <w:tab/>
      </w:r>
      <w:r>
        <w:tab/>
        <w:t>=  makrositik</w:t>
      </w:r>
    </w:p>
    <w:p w:rsidR="00DC130A" w:rsidRDefault="00DC130A" w:rsidP="00DC130A">
      <w:pPr>
        <w:pStyle w:val="BodyTextIndent2"/>
        <w:spacing w:after="0" w:line="240" w:lineRule="auto"/>
        <w:jc w:val="both"/>
        <w:rPr>
          <w:sz w:val="8"/>
          <w:szCs w:val="8"/>
        </w:rPr>
      </w:pPr>
    </w:p>
    <w:p w:rsidR="00DC130A" w:rsidRDefault="003849FC" w:rsidP="00DC130A">
      <w:pPr>
        <w:pStyle w:val="BodyTextIndent2"/>
        <w:spacing w:after="0" w:line="240" w:lineRule="auto"/>
        <w:jc w:val="both"/>
      </w:pPr>
      <w:r>
        <w:lastRenderedPageBreak/>
        <w:tab/>
      </w:r>
      <w:r>
        <w:tab/>
        <w:t>MCH</w:t>
      </w:r>
      <w:r>
        <w:tab/>
        <w:t>27 – 32</w:t>
      </w:r>
      <w:r>
        <w:tab/>
        <w:t>=  normok</w:t>
      </w:r>
      <w:r w:rsidR="00DC130A">
        <w:t>romik</w:t>
      </w:r>
    </w:p>
    <w:p w:rsidR="00DC130A" w:rsidRDefault="00DC130A" w:rsidP="00DC130A">
      <w:pPr>
        <w:pStyle w:val="BodyTextIndent2"/>
        <w:spacing w:after="0" w:line="240" w:lineRule="auto"/>
        <w:jc w:val="both"/>
      </w:pPr>
      <w:r>
        <w:tab/>
      </w:r>
      <w:r>
        <w:tab/>
      </w:r>
      <w:r>
        <w:tab/>
        <w:t>&lt;27</w:t>
      </w:r>
      <w:r>
        <w:tab/>
      </w:r>
      <w:r>
        <w:tab/>
        <w:t>=  hipokromik</w:t>
      </w:r>
    </w:p>
    <w:p w:rsidR="00DC130A" w:rsidRDefault="00DC130A" w:rsidP="00DC130A">
      <w:pPr>
        <w:pStyle w:val="BodyTextIndent2"/>
        <w:spacing w:after="0" w:line="240" w:lineRule="auto"/>
        <w:jc w:val="both"/>
        <w:rPr>
          <w:sz w:val="10"/>
          <w:szCs w:val="10"/>
        </w:rPr>
      </w:pPr>
    </w:p>
    <w:p w:rsidR="00DC130A" w:rsidRDefault="003849FC" w:rsidP="00DC130A">
      <w:pPr>
        <w:pStyle w:val="BodyTextIndent2"/>
        <w:spacing w:after="0" w:line="240" w:lineRule="auto"/>
        <w:jc w:val="both"/>
      </w:pPr>
      <w:r>
        <w:tab/>
      </w:r>
      <w:r>
        <w:tab/>
        <w:t>MCHC</w:t>
      </w:r>
      <w:r>
        <w:tab/>
        <w:t>&lt;32</w:t>
      </w:r>
      <w:r>
        <w:tab/>
      </w:r>
      <w:r>
        <w:tab/>
        <w:t>=  hipokr</w:t>
      </w:r>
      <w:r w:rsidR="00DC130A">
        <w:t>omik</w:t>
      </w:r>
    </w:p>
    <w:p w:rsidR="00DC130A" w:rsidRDefault="003849FC" w:rsidP="00DC130A">
      <w:pPr>
        <w:pStyle w:val="BodyTextIndent2"/>
        <w:spacing w:after="0" w:line="240" w:lineRule="auto"/>
        <w:jc w:val="both"/>
      </w:pPr>
      <w:r>
        <w:tab/>
      </w:r>
      <w:r>
        <w:tab/>
      </w:r>
      <w:r>
        <w:tab/>
        <w:t>&gt;32</w:t>
      </w:r>
      <w:r>
        <w:tab/>
      </w:r>
      <w:r>
        <w:tab/>
        <w:t>=  normok</w:t>
      </w:r>
      <w:r w:rsidR="00DC130A">
        <w:t>romik</w:t>
      </w:r>
    </w:p>
    <w:p w:rsidR="00DC130A" w:rsidRDefault="00DC130A" w:rsidP="00DC130A">
      <w:pPr>
        <w:pStyle w:val="BodyTextIndent2"/>
        <w:spacing w:after="0" w:line="240" w:lineRule="auto"/>
        <w:jc w:val="both"/>
        <w:rPr>
          <w:sz w:val="10"/>
          <w:szCs w:val="10"/>
        </w:rPr>
      </w:pPr>
    </w:p>
    <w:p w:rsidR="00DC130A" w:rsidRDefault="00DC130A" w:rsidP="00DC130A">
      <w:pPr>
        <w:pStyle w:val="BodyTextIndent2"/>
        <w:spacing w:after="0" w:line="240" w:lineRule="auto"/>
        <w:ind w:left="0"/>
        <w:jc w:val="both"/>
      </w:pPr>
      <w:r>
        <w:t>Berikut adalah tabel yang menunjukkan manfaat indeks eritrosit yang digunakan untuk klasifikasi anemia.</w:t>
      </w:r>
    </w:p>
    <w:p w:rsidR="00DC130A" w:rsidRDefault="00DC130A" w:rsidP="00DC130A">
      <w:pPr>
        <w:pStyle w:val="BodyTextIndent2"/>
        <w:spacing w:after="0" w:line="240" w:lineRule="auto"/>
        <w:ind w:left="0"/>
        <w:jc w:val="both"/>
        <w:rPr>
          <w:sz w:val="18"/>
          <w:szCs w:val="18"/>
        </w:rPr>
      </w:pPr>
    </w:p>
    <w:p w:rsidR="00DC130A" w:rsidRPr="002C1F68" w:rsidRDefault="00DC130A" w:rsidP="00DC130A">
      <w:pPr>
        <w:pStyle w:val="BodyTextIndent2"/>
        <w:spacing w:after="0" w:line="240" w:lineRule="auto"/>
        <w:ind w:left="0"/>
        <w:jc w:val="both"/>
        <w:rPr>
          <w:b/>
        </w:rPr>
      </w:pPr>
      <w:r w:rsidRPr="002C1F68">
        <w:rPr>
          <w:b/>
        </w:rPr>
        <w:t xml:space="preserve">Tabel 1. Klasifikasi anemia menurut morfologi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1560"/>
        <w:gridCol w:w="1559"/>
        <w:gridCol w:w="1984"/>
      </w:tblGrid>
      <w:tr w:rsidR="00DC130A">
        <w:tblPrEx>
          <w:tblCellMar>
            <w:top w:w="0" w:type="dxa"/>
            <w:bottom w:w="0" w:type="dxa"/>
          </w:tblCellMar>
        </w:tblPrEx>
        <w:tc>
          <w:tcPr>
            <w:tcW w:w="2268" w:type="dxa"/>
            <w:tcBorders>
              <w:top w:val="single" w:sz="4" w:space="0" w:color="auto"/>
              <w:left w:val="single" w:sz="4" w:space="0" w:color="auto"/>
              <w:bottom w:val="single" w:sz="4" w:space="0" w:color="auto"/>
              <w:right w:val="single" w:sz="4" w:space="0" w:color="auto"/>
            </w:tcBorders>
          </w:tcPr>
          <w:p w:rsidR="00DC130A" w:rsidRDefault="00DC130A" w:rsidP="00AB2423">
            <w:pPr>
              <w:pStyle w:val="BodyTextIndent2"/>
              <w:spacing w:after="0" w:line="240" w:lineRule="auto"/>
              <w:ind w:left="0"/>
              <w:jc w:val="both"/>
            </w:pPr>
            <w:r>
              <w:t>Anemia</w:t>
            </w:r>
          </w:p>
        </w:tc>
        <w:tc>
          <w:tcPr>
            <w:tcW w:w="1560" w:type="dxa"/>
            <w:tcBorders>
              <w:top w:val="single" w:sz="4" w:space="0" w:color="auto"/>
              <w:left w:val="single" w:sz="4" w:space="0" w:color="auto"/>
              <w:bottom w:val="single" w:sz="4" w:space="0" w:color="auto"/>
              <w:right w:val="single" w:sz="4" w:space="0" w:color="auto"/>
            </w:tcBorders>
          </w:tcPr>
          <w:p w:rsidR="00DC130A" w:rsidRDefault="00DC130A" w:rsidP="00AB2423">
            <w:pPr>
              <w:pStyle w:val="BodyTextIndent2"/>
              <w:spacing w:after="0" w:line="240" w:lineRule="auto"/>
              <w:ind w:left="0"/>
              <w:jc w:val="both"/>
            </w:pPr>
            <w:r>
              <w:t>MCV (fl)</w:t>
            </w:r>
          </w:p>
          <w:p w:rsidR="00DC130A" w:rsidRDefault="00DC130A" w:rsidP="00AB2423">
            <w:pPr>
              <w:pStyle w:val="BodyTextIndent2"/>
              <w:spacing w:after="0" w:line="240" w:lineRule="auto"/>
              <w:ind w:left="0"/>
              <w:jc w:val="both"/>
            </w:pPr>
            <w:r>
              <w:t>NR : 82 – 92</w:t>
            </w:r>
          </w:p>
        </w:tc>
        <w:tc>
          <w:tcPr>
            <w:tcW w:w="1559" w:type="dxa"/>
            <w:tcBorders>
              <w:top w:val="single" w:sz="4" w:space="0" w:color="auto"/>
              <w:left w:val="single" w:sz="4" w:space="0" w:color="auto"/>
              <w:bottom w:val="single" w:sz="4" w:space="0" w:color="auto"/>
              <w:right w:val="single" w:sz="4" w:space="0" w:color="auto"/>
            </w:tcBorders>
          </w:tcPr>
          <w:p w:rsidR="00DC130A" w:rsidRDefault="00DC130A" w:rsidP="00AB2423">
            <w:pPr>
              <w:pStyle w:val="BodyTextIndent2"/>
              <w:spacing w:after="0" w:line="240" w:lineRule="auto"/>
              <w:ind w:left="0"/>
              <w:jc w:val="both"/>
            </w:pPr>
            <w:r>
              <w:t>MCH (pg)</w:t>
            </w:r>
          </w:p>
          <w:p w:rsidR="00DC130A" w:rsidRDefault="00DC130A" w:rsidP="00AB2423">
            <w:pPr>
              <w:pStyle w:val="BodyTextIndent2"/>
              <w:spacing w:after="0" w:line="240" w:lineRule="auto"/>
              <w:ind w:left="0"/>
              <w:jc w:val="both"/>
            </w:pPr>
            <w:r>
              <w:t>NR : 27 - 32</w:t>
            </w:r>
          </w:p>
        </w:tc>
        <w:tc>
          <w:tcPr>
            <w:tcW w:w="1984" w:type="dxa"/>
            <w:tcBorders>
              <w:top w:val="single" w:sz="4" w:space="0" w:color="auto"/>
              <w:left w:val="single" w:sz="4" w:space="0" w:color="auto"/>
              <w:bottom w:val="single" w:sz="4" w:space="0" w:color="auto"/>
              <w:right w:val="single" w:sz="4" w:space="0" w:color="auto"/>
            </w:tcBorders>
          </w:tcPr>
          <w:p w:rsidR="00DC130A" w:rsidRDefault="00DC130A" w:rsidP="00AB2423">
            <w:pPr>
              <w:pStyle w:val="BodyTextIndent2"/>
              <w:spacing w:after="0" w:line="240" w:lineRule="auto"/>
              <w:ind w:left="0"/>
              <w:jc w:val="both"/>
            </w:pPr>
            <w:r>
              <w:t>MCHC</w:t>
            </w:r>
          </w:p>
          <w:p w:rsidR="00DC130A" w:rsidRDefault="00DC130A" w:rsidP="00AB2423">
            <w:pPr>
              <w:pStyle w:val="BodyTextIndent2"/>
              <w:spacing w:after="0" w:line="240" w:lineRule="auto"/>
              <w:ind w:left="0"/>
              <w:jc w:val="both"/>
            </w:pPr>
            <w:r>
              <w:t>NR : 32 – 37</w:t>
            </w:r>
          </w:p>
        </w:tc>
      </w:tr>
      <w:tr w:rsidR="00DC130A">
        <w:tblPrEx>
          <w:tblCellMar>
            <w:top w:w="0" w:type="dxa"/>
            <w:bottom w:w="0" w:type="dxa"/>
          </w:tblCellMar>
        </w:tblPrEx>
        <w:trPr>
          <w:trHeight w:val="881"/>
        </w:trPr>
        <w:tc>
          <w:tcPr>
            <w:tcW w:w="2268" w:type="dxa"/>
            <w:tcBorders>
              <w:top w:val="single" w:sz="4" w:space="0" w:color="auto"/>
              <w:left w:val="single" w:sz="4" w:space="0" w:color="auto"/>
              <w:bottom w:val="single" w:sz="4" w:space="0" w:color="auto"/>
              <w:right w:val="single" w:sz="4" w:space="0" w:color="auto"/>
            </w:tcBorders>
          </w:tcPr>
          <w:p w:rsidR="00DC130A" w:rsidRDefault="00DC130A" w:rsidP="00AB2423">
            <w:pPr>
              <w:pStyle w:val="BodyTextIndent2"/>
              <w:spacing w:after="0" w:line="240" w:lineRule="auto"/>
              <w:ind w:left="0"/>
              <w:jc w:val="both"/>
            </w:pPr>
            <w:r>
              <w:t>Anemia Mikrositik</w:t>
            </w:r>
          </w:p>
          <w:p w:rsidR="00DC130A" w:rsidRDefault="00DC130A" w:rsidP="00AB2423">
            <w:pPr>
              <w:pStyle w:val="BodyTextIndent2"/>
              <w:spacing w:after="0" w:line="240" w:lineRule="auto"/>
              <w:ind w:left="0"/>
              <w:jc w:val="both"/>
            </w:pPr>
            <w:r>
              <w:t>Anemia Normositik</w:t>
            </w:r>
          </w:p>
          <w:p w:rsidR="00DC130A" w:rsidRDefault="00DC130A" w:rsidP="00AB2423">
            <w:pPr>
              <w:pStyle w:val="BodyTextIndent2"/>
              <w:spacing w:after="0" w:line="240" w:lineRule="auto"/>
              <w:ind w:left="0"/>
              <w:jc w:val="both"/>
            </w:pPr>
            <w:r>
              <w:t>Anemia Makrositik</w:t>
            </w:r>
          </w:p>
        </w:tc>
        <w:tc>
          <w:tcPr>
            <w:tcW w:w="1560" w:type="dxa"/>
            <w:tcBorders>
              <w:top w:val="single" w:sz="4" w:space="0" w:color="auto"/>
              <w:left w:val="single" w:sz="4" w:space="0" w:color="auto"/>
              <w:bottom w:val="single" w:sz="4" w:space="0" w:color="auto"/>
              <w:right w:val="single" w:sz="4" w:space="0" w:color="auto"/>
            </w:tcBorders>
          </w:tcPr>
          <w:p w:rsidR="00DC130A" w:rsidRDefault="00DC130A" w:rsidP="00AB2423">
            <w:pPr>
              <w:pStyle w:val="BodyTextIndent2"/>
              <w:spacing w:after="0" w:line="240" w:lineRule="auto"/>
              <w:ind w:left="0"/>
              <w:jc w:val="both"/>
            </w:pPr>
            <w:r>
              <w:t>Rendah</w:t>
            </w:r>
          </w:p>
          <w:p w:rsidR="00DC130A" w:rsidRDefault="00DC130A" w:rsidP="00AB2423">
            <w:pPr>
              <w:pStyle w:val="BodyTextIndent2"/>
              <w:spacing w:after="0" w:line="240" w:lineRule="auto"/>
              <w:ind w:left="0"/>
              <w:jc w:val="both"/>
            </w:pPr>
            <w:r>
              <w:t>Normal</w:t>
            </w:r>
          </w:p>
          <w:p w:rsidR="00DC130A" w:rsidRDefault="00DC130A" w:rsidP="00AB2423">
            <w:pPr>
              <w:pStyle w:val="BodyTextIndent2"/>
              <w:spacing w:after="0" w:line="240" w:lineRule="auto"/>
              <w:ind w:left="0"/>
              <w:jc w:val="both"/>
            </w:pPr>
            <w:r>
              <w:t>Meningkat</w:t>
            </w:r>
          </w:p>
        </w:tc>
        <w:tc>
          <w:tcPr>
            <w:tcW w:w="1559" w:type="dxa"/>
            <w:tcBorders>
              <w:top w:val="single" w:sz="4" w:space="0" w:color="auto"/>
              <w:left w:val="single" w:sz="4" w:space="0" w:color="auto"/>
              <w:bottom w:val="single" w:sz="4" w:space="0" w:color="auto"/>
              <w:right w:val="single" w:sz="4" w:space="0" w:color="auto"/>
            </w:tcBorders>
          </w:tcPr>
          <w:p w:rsidR="00DC130A" w:rsidRDefault="00DC130A" w:rsidP="00AB2423">
            <w:pPr>
              <w:pStyle w:val="BodyTextIndent2"/>
              <w:spacing w:after="0" w:line="240" w:lineRule="auto"/>
              <w:ind w:left="0"/>
              <w:jc w:val="both"/>
            </w:pPr>
            <w:r>
              <w:t>Rendah</w:t>
            </w:r>
          </w:p>
          <w:p w:rsidR="00DC130A" w:rsidRDefault="00DC130A" w:rsidP="00AB2423">
            <w:pPr>
              <w:pStyle w:val="BodyTextIndent2"/>
              <w:spacing w:after="0" w:line="240" w:lineRule="auto"/>
              <w:ind w:left="0"/>
              <w:jc w:val="both"/>
            </w:pPr>
            <w:r>
              <w:t>Normal</w:t>
            </w:r>
          </w:p>
          <w:p w:rsidR="00DC130A" w:rsidRDefault="00DC130A" w:rsidP="00AB2423">
            <w:pPr>
              <w:pStyle w:val="BodyTextIndent2"/>
              <w:spacing w:after="0" w:line="240" w:lineRule="auto"/>
              <w:ind w:left="0"/>
              <w:jc w:val="both"/>
            </w:pPr>
            <w:r>
              <w:t>Normal</w:t>
            </w:r>
          </w:p>
        </w:tc>
        <w:tc>
          <w:tcPr>
            <w:tcW w:w="1984" w:type="dxa"/>
            <w:tcBorders>
              <w:top w:val="single" w:sz="4" w:space="0" w:color="auto"/>
              <w:left w:val="single" w:sz="4" w:space="0" w:color="auto"/>
              <w:bottom w:val="single" w:sz="4" w:space="0" w:color="auto"/>
              <w:right w:val="single" w:sz="4" w:space="0" w:color="auto"/>
            </w:tcBorders>
          </w:tcPr>
          <w:p w:rsidR="00DC130A" w:rsidRDefault="00DC130A" w:rsidP="00AB2423">
            <w:pPr>
              <w:pStyle w:val="BodyTextIndent2"/>
              <w:spacing w:after="0" w:line="240" w:lineRule="auto"/>
              <w:ind w:left="0"/>
              <w:jc w:val="both"/>
            </w:pPr>
            <w:r>
              <w:t>Rendah / Normal</w:t>
            </w:r>
          </w:p>
          <w:p w:rsidR="00DC130A" w:rsidRDefault="00DC130A" w:rsidP="00AB2423">
            <w:pPr>
              <w:pStyle w:val="BodyTextIndent2"/>
              <w:spacing w:after="0" w:line="240" w:lineRule="auto"/>
              <w:ind w:left="0"/>
              <w:jc w:val="both"/>
            </w:pPr>
            <w:r>
              <w:t>Normal</w:t>
            </w:r>
          </w:p>
          <w:p w:rsidR="00DC130A" w:rsidRDefault="00DC130A" w:rsidP="00AB2423">
            <w:pPr>
              <w:pStyle w:val="BodyTextIndent2"/>
              <w:spacing w:after="0" w:line="240" w:lineRule="auto"/>
              <w:ind w:left="0"/>
              <w:jc w:val="both"/>
            </w:pPr>
            <w:r>
              <w:t>Normal</w:t>
            </w:r>
          </w:p>
        </w:tc>
      </w:tr>
    </w:tbl>
    <w:p w:rsidR="00DC130A" w:rsidRDefault="00DC130A" w:rsidP="00DC130A">
      <w:pPr>
        <w:pStyle w:val="BodyTextIndent2"/>
        <w:spacing w:after="0" w:line="240" w:lineRule="auto"/>
        <w:ind w:left="0"/>
        <w:jc w:val="both"/>
      </w:pPr>
    </w:p>
    <w:p w:rsidR="00DC130A" w:rsidRDefault="00DC130A" w:rsidP="00DC130A">
      <w:pPr>
        <w:pStyle w:val="BodyTextIndent2"/>
        <w:spacing w:after="0" w:line="240" w:lineRule="auto"/>
        <w:ind w:left="0"/>
        <w:jc w:val="both"/>
      </w:pPr>
      <w:r>
        <w:t xml:space="preserve">Pada kasus patologis </w:t>
      </w:r>
    </w:p>
    <w:p w:rsidR="00DC130A" w:rsidRDefault="00DC130A" w:rsidP="00DC130A">
      <w:pPr>
        <w:pStyle w:val="BodyTextIndent2"/>
        <w:spacing w:after="0" w:line="240" w:lineRule="auto"/>
        <w:ind w:left="567"/>
        <w:jc w:val="both"/>
        <w:rPr>
          <w:sz w:val="6"/>
          <w:szCs w:val="6"/>
        </w:rPr>
      </w:pPr>
    </w:p>
    <w:p w:rsidR="00DC130A" w:rsidRDefault="00DC130A" w:rsidP="00DC130A">
      <w:pPr>
        <w:pStyle w:val="BodyTextIndent2"/>
        <w:spacing w:after="0" w:line="240" w:lineRule="auto"/>
        <w:ind w:left="567"/>
        <w:jc w:val="both"/>
      </w:pPr>
      <w:r>
        <w:t>Anemia Makrositik</w:t>
      </w:r>
      <w:r>
        <w:tab/>
        <w:t>:</w:t>
      </w:r>
      <w:r>
        <w:tab/>
        <w:t>MCV</w:t>
      </w:r>
      <w:r>
        <w:tab/>
      </w:r>
      <w:r>
        <w:tab/>
        <w:t>=  150 fl</w:t>
      </w:r>
    </w:p>
    <w:p w:rsidR="00DC130A" w:rsidRDefault="00DC130A" w:rsidP="00DC130A">
      <w:pPr>
        <w:pStyle w:val="BodyTextIndent2"/>
        <w:spacing w:after="0" w:line="240" w:lineRule="auto"/>
        <w:ind w:left="567"/>
        <w:jc w:val="both"/>
      </w:pPr>
      <w:r>
        <w:tab/>
      </w:r>
      <w:r>
        <w:tab/>
      </w:r>
      <w:r>
        <w:tab/>
      </w:r>
      <w:r>
        <w:tab/>
      </w:r>
      <w:r>
        <w:tab/>
        <w:t>MCH</w:t>
      </w:r>
      <w:r>
        <w:tab/>
      </w:r>
      <w:r>
        <w:tab/>
        <w:t>=  50 pg</w:t>
      </w:r>
    </w:p>
    <w:p w:rsidR="00DC130A" w:rsidRDefault="00DC130A" w:rsidP="00DC130A">
      <w:pPr>
        <w:pStyle w:val="BodyTextIndent2"/>
        <w:spacing w:after="0" w:line="240" w:lineRule="auto"/>
        <w:ind w:left="567"/>
        <w:jc w:val="both"/>
      </w:pPr>
      <w:r>
        <w:tab/>
      </w:r>
      <w:r>
        <w:tab/>
      </w:r>
      <w:r>
        <w:tab/>
      </w:r>
      <w:r>
        <w:tab/>
      </w:r>
      <w:r>
        <w:tab/>
        <w:t>MCHC</w:t>
      </w:r>
      <w:r>
        <w:tab/>
      </w:r>
      <w:r>
        <w:tab/>
        <w:t>=  normal atau menurun</w:t>
      </w:r>
    </w:p>
    <w:p w:rsidR="00DC130A" w:rsidRDefault="00DC130A" w:rsidP="00DC130A">
      <w:pPr>
        <w:pStyle w:val="BodyTextIndent2"/>
        <w:spacing w:after="0" w:line="240" w:lineRule="auto"/>
        <w:ind w:left="567"/>
        <w:jc w:val="both"/>
      </w:pPr>
    </w:p>
    <w:p w:rsidR="00DC130A" w:rsidRDefault="00DC130A" w:rsidP="00DC130A">
      <w:pPr>
        <w:pStyle w:val="BodyTextIndent2"/>
        <w:spacing w:after="0" w:line="240" w:lineRule="auto"/>
        <w:ind w:left="567"/>
        <w:jc w:val="both"/>
      </w:pPr>
      <w:r>
        <w:t>Anemia Mikrositik hipokromik</w:t>
      </w:r>
      <w:r>
        <w:tab/>
      </w:r>
      <w:r>
        <w:tab/>
        <w:t>:</w:t>
      </w:r>
      <w:r>
        <w:tab/>
        <w:t>MCV</w:t>
      </w:r>
      <w:r>
        <w:tab/>
      </w:r>
      <w:r>
        <w:tab/>
        <w:t>=  50 fl</w:t>
      </w:r>
    </w:p>
    <w:p w:rsidR="00DC130A" w:rsidRDefault="00DC130A" w:rsidP="00DC130A">
      <w:pPr>
        <w:pStyle w:val="BodyTextIndent2"/>
        <w:spacing w:after="0" w:line="240" w:lineRule="auto"/>
        <w:ind w:left="567"/>
        <w:jc w:val="both"/>
      </w:pPr>
      <w:r>
        <w:tab/>
      </w:r>
      <w:r>
        <w:tab/>
      </w:r>
      <w:r>
        <w:tab/>
      </w:r>
      <w:r>
        <w:tab/>
      </w:r>
      <w:r>
        <w:tab/>
      </w:r>
      <w:r>
        <w:tab/>
      </w:r>
      <w:r>
        <w:tab/>
        <w:t>MCH</w:t>
      </w:r>
      <w:r>
        <w:tab/>
      </w:r>
      <w:r>
        <w:tab/>
        <w:t>=  15 pg</w:t>
      </w:r>
    </w:p>
    <w:p w:rsidR="00DC130A" w:rsidRDefault="00DC130A" w:rsidP="00DC130A">
      <w:pPr>
        <w:pStyle w:val="BodyTextIndent2"/>
        <w:spacing w:after="0" w:line="240" w:lineRule="auto"/>
        <w:ind w:left="567"/>
        <w:jc w:val="both"/>
      </w:pPr>
      <w:r>
        <w:tab/>
      </w:r>
      <w:r>
        <w:tab/>
      </w:r>
      <w:r>
        <w:tab/>
      </w:r>
      <w:r>
        <w:tab/>
      </w:r>
      <w:r>
        <w:tab/>
      </w:r>
      <w:r>
        <w:tab/>
      </w:r>
      <w:r>
        <w:tab/>
        <w:t>MCHC</w:t>
      </w:r>
      <w:r>
        <w:tab/>
      </w:r>
      <w:r>
        <w:tab/>
        <w:t>=  22 %</w:t>
      </w:r>
    </w:p>
    <w:p w:rsidR="00DC130A" w:rsidRDefault="00DC130A" w:rsidP="001278F0">
      <w:pPr>
        <w:jc w:val="center"/>
        <w:rPr>
          <w:b/>
          <w:bCs/>
          <w:sz w:val="28"/>
          <w:szCs w:val="28"/>
        </w:rPr>
      </w:pPr>
    </w:p>
    <w:p w:rsidR="00DC130A" w:rsidRDefault="00DC130A" w:rsidP="001278F0">
      <w:pPr>
        <w:jc w:val="center"/>
        <w:rPr>
          <w:b/>
          <w:bCs/>
          <w:sz w:val="28"/>
          <w:szCs w:val="28"/>
        </w:rPr>
      </w:pPr>
    </w:p>
    <w:p w:rsidR="00DC130A" w:rsidRDefault="00DC130A" w:rsidP="001278F0">
      <w:pPr>
        <w:jc w:val="center"/>
        <w:rPr>
          <w:b/>
          <w:bCs/>
          <w:sz w:val="28"/>
          <w:szCs w:val="28"/>
        </w:rPr>
      </w:pPr>
    </w:p>
    <w:p w:rsidR="00DC130A" w:rsidRDefault="00DC130A" w:rsidP="001278F0">
      <w:pPr>
        <w:jc w:val="center"/>
        <w:rPr>
          <w:b/>
          <w:bCs/>
          <w:sz w:val="28"/>
          <w:szCs w:val="28"/>
        </w:rPr>
      </w:pPr>
    </w:p>
    <w:p w:rsidR="00DC130A" w:rsidRDefault="00DC130A" w:rsidP="001278F0">
      <w:pPr>
        <w:jc w:val="center"/>
        <w:rPr>
          <w:b/>
          <w:bCs/>
          <w:sz w:val="28"/>
          <w:szCs w:val="28"/>
        </w:rPr>
      </w:pPr>
    </w:p>
    <w:p w:rsidR="00DC130A" w:rsidRDefault="00DC130A" w:rsidP="001278F0">
      <w:pPr>
        <w:jc w:val="center"/>
        <w:rPr>
          <w:b/>
          <w:bCs/>
          <w:sz w:val="28"/>
          <w:szCs w:val="28"/>
        </w:rPr>
      </w:pPr>
    </w:p>
    <w:p w:rsidR="00DC130A" w:rsidRDefault="00DC130A" w:rsidP="001278F0">
      <w:pPr>
        <w:jc w:val="center"/>
        <w:rPr>
          <w:b/>
          <w:bCs/>
          <w:sz w:val="28"/>
          <w:szCs w:val="28"/>
        </w:rPr>
      </w:pPr>
    </w:p>
    <w:p w:rsidR="00DC130A" w:rsidRDefault="00DC130A" w:rsidP="001278F0">
      <w:pPr>
        <w:jc w:val="center"/>
        <w:rPr>
          <w:b/>
          <w:bCs/>
          <w:sz w:val="28"/>
          <w:szCs w:val="28"/>
        </w:rPr>
      </w:pPr>
    </w:p>
    <w:p w:rsidR="00DC130A" w:rsidRDefault="00DC130A" w:rsidP="001278F0">
      <w:pPr>
        <w:jc w:val="center"/>
        <w:rPr>
          <w:b/>
          <w:bCs/>
          <w:sz w:val="28"/>
          <w:szCs w:val="28"/>
        </w:rPr>
      </w:pPr>
    </w:p>
    <w:p w:rsidR="00DC130A" w:rsidRDefault="00DC130A" w:rsidP="001278F0">
      <w:pPr>
        <w:jc w:val="center"/>
        <w:rPr>
          <w:b/>
          <w:bCs/>
          <w:sz w:val="28"/>
          <w:szCs w:val="28"/>
        </w:rPr>
      </w:pPr>
    </w:p>
    <w:p w:rsidR="00DC130A" w:rsidRDefault="00DC130A" w:rsidP="001278F0">
      <w:pPr>
        <w:jc w:val="center"/>
        <w:rPr>
          <w:b/>
          <w:bCs/>
          <w:sz w:val="28"/>
          <w:szCs w:val="28"/>
        </w:rPr>
      </w:pPr>
    </w:p>
    <w:p w:rsidR="00DC130A" w:rsidRDefault="00DC130A" w:rsidP="001278F0">
      <w:pPr>
        <w:jc w:val="center"/>
        <w:rPr>
          <w:b/>
          <w:bCs/>
          <w:sz w:val="28"/>
          <w:szCs w:val="28"/>
        </w:rPr>
      </w:pPr>
    </w:p>
    <w:p w:rsidR="00DC130A" w:rsidRDefault="00DC130A" w:rsidP="001278F0">
      <w:pPr>
        <w:jc w:val="center"/>
        <w:rPr>
          <w:b/>
          <w:bCs/>
          <w:sz w:val="28"/>
          <w:szCs w:val="28"/>
        </w:rPr>
      </w:pPr>
    </w:p>
    <w:p w:rsidR="00DC130A" w:rsidRDefault="00DC130A" w:rsidP="001278F0">
      <w:pPr>
        <w:jc w:val="center"/>
        <w:rPr>
          <w:b/>
          <w:bCs/>
          <w:sz w:val="28"/>
          <w:szCs w:val="28"/>
        </w:rPr>
      </w:pPr>
    </w:p>
    <w:p w:rsidR="00DC130A" w:rsidRDefault="00DC130A" w:rsidP="001278F0">
      <w:pPr>
        <w:jc w:val="center"/>
        <w:rPr>
          <w:b/>
          <w:bCs/>
          <w:sz w:val="28"/>
          <w:szCs w:val="28"/>
        </w:rPr>
      </w:pPr>
    </w:p>
    <w:p w:rsidR="00DC130A" w:rsidRDefault="00DC130A" w:rsidP="001278F0">
      <w:pPr>
        <w:jc w:val="center"/>
        <w:rPr>
          <w:b/>
          <w:bCs/>
          <w:sz w:val="28"/>
          <w:szCs w:val="28"/>
        </w:rPr>
      </w:pPr>
    </w:p>
    <w:p w:rsidR="00DC130A" w:rsidRDefault="00DC130A" w:rsidP="001278F0">
      <w:pPr>
        <w:jc w:val="center"/>
        <w:rPr>
          <w:b/>
          <w:bCs/>
          <w:sz w:val="28"/>
          <w:szCs w:val="28"/>
        </w:rPr>
      </w:pPr>
    </w:p>
    <w:p w:rsidR="002C1F68" w:rsidRDefault="002C1F68" w:rsidP="001278F0">
      <w:pPr>
        <w:jc w:val="center"/>
        <w:rPr>
          <w:rFonts w:ascii="Georgia" w:hAnsi="Georgia"/>
          <w:b/>
          <w:bCs/>
          <w:sz w:val="28"/>
          <w:szCs w:val="28"/>
        </w:rPr>
      </w:pPr>
    </w:p>
    <w:p w:rsidR="002C1F68" w:rsidRDefault="002C1F68" w:rsidP="001278F0">
      <w:pPr>
        <w:jc w:val="center"/>
        <w:rPr>
          <w:rFonts w:ascii="Georgia" w:hAnsi="Georgia"/>
          <w:b/>
          <w:bCs/>
          <w:sz w:val="28"/>
          <w:szCs w:val="28"/>
        </w:rPr>
      </w:pPr>
    </w:p>
    <w:p w:rsidR="002C1F68" w:rsidRDefault="002C1F68" w:rsidP="001278F0">
      <w:pPr>
        <w:jc w:val="center"/>
        <w:rPr>
          <w:rFonts w:ascii="Georgia" w:hAnsi="Georgia"/>
          <w:b/>
          <w:bCs/>
          <w:sz w:val="28"/>
          <w:szCs w:val="28"/>
        </w:rPr>
      </w:pPr>
    </w:p>
    <w:p w:rsidR="004E12F5" w:rsidRPr="001511CE" w:rsidRDefault="004E12F5" w:rsidP="001278F0">
      <w:pPr>
        <w:jc w:val="center"/>
        <w:rPr>
          <w:rFonts w:ascii="Georgia" w:hAnsi="Georgia"/>
        </w:rPr>
      </w:pPr>
      <w:r w:rsidRPr="001511CE">
        <w:rPr>
          <w:rFonts w:ascii="Georgia" w:hAnsi="Georgia"/>
          <w:b/>
          <w:bCs/>
          <w:sz w:val="28"/>
          <w:szCs w:val="28"/>
        </w:rPr>
        <w:lastRenderedPageBreak/>
        <w:t>HITUNG RETIKULOSIT</w:t>
      </w:r>
    </w:p>
    <w:p w:rsidR="004E12F5" w:rsidRDefault="004E12F5" w:rsidP="004E12F5">
      <w:pPr>
        <w:pStyle w:val="BodyTextIndent2"/>
        <w:spacing w:line="240" w:lineRule="auto"/>
        <w:ind w:left="0"/>
        <w:jc w:val="both"/>
      </w:pPr>
    </w:p>
    <w:p w:rsidR="004E12F5" w:rsidRDefault="004E12F5" w:rsidP="004E12F5">
      <w:pPr>
        <w:pStyle w:val="BodyTextIndent2"/>
        <w:spacing w:after="0" w:line="240" w:lineRule="auto"/>
        <w:ind w:left="0" w:firstLine="720"/>
        <w:jc w:val="both"/>
      </w:pPr>
      <w:r>
        <w:t>Retikulosit adalah eritrosit muda yang sitoplasman</w:t>
      </w:r>
      <w:r w:rsidR="002C1F68">
        <w:t>ya mengandung sisa-sisa ribosom</w:t>
      </w:r>
      <w:r>
        <w:t xml:space="preserve"> dan RNA yang berasal dari sisa inti. Ribosom mempunyai kemampuan untuk bereaksi dengan cat tertentu seperti Brilliant Cresyl Blue atau New Methylene Blue untuk membentuk e</w:t>
      </w:r>
      <w:r w:rsidR="003849FC">
        <w:t>ndapan granula atau fila</w:t>
      </w:r>
      <w:r>
        <w:t>men yang berwarna biru. Reaksi ini hanya terjadi pada pewarnaan terhadap sel yang  masih hidup dan tidak difiksasi, oleh karena itu disebut pewarnaan Supravital. Retikulosit paling muda (imature) mengandung ribosome terbanyak, sebaliknya retikulosit tua hanya m</w:t>
      </w:r>
      <w:r w:rsidR="002C1F68">
        <w:t>empunyai beberapa titik ribosom</w:t>
      </w:r>
      <w:r>
        <w:t xml:space="preserve">. </w:t>
      </w:r>
    </w:p>
    <w:p w:rsidR="004E12F5" w:rsidRDefault="004E12F5" w:rsidP="004E12F5">
      <w:pPr>
        <w:pStyle w:val="BodyTextIndent2"/>
        <w:spacing w:after="0" w:line="240" w:lineRule="auto"/>
        <w:ind w:left="0"/>
        <w:jc w:val="both"/>
      </w:pPr>
      <w:r>
        <w:t>Bany</w:t>
      </w:r>
      <w:r w:rsidR="002C1F68">
        <w:t>aknya retikulosit dalam darah tepi me</w:t>
      </w:r>
      <w:r>
        <w:t>nggambarkan aktivitas eritropoesis yang hampir akurat. Hitung retikulosit dinyatakan sebagai persentasi jumlah retikulosit per 100 eritrosit.</w:t>
      </w:r>
    </w:p>
    <w:p w:rsidR="004E12F5" w:rsidRDefault="004E12F5" w:rsidP="004E12F5">
      <w:pPr>
        <w:pStyle w:val="BodyTextIndent2"/>
        <w:spacing w:after="0" w:line="240" w:lineRule="auto"/>
        <w:ind w:left="0"/>
        <w:jc w:val="both"/>
      </w:pPr>
    </w:p>
    <w:p w:rsidR="004E12F5" w:rsidRPr="00F54F8D" w:rsidRDefault="004E12F5" w:rsidP="004E12F5">
      <w:pPr>
        <w:pStyle w:val="BodyTextIndent2"/>
        <w:spacing w:after="0" w:line="240" w:lineRule="auto"/>
        <w:ind w:left="0"/>
        <w:jc w:val="both"/>
        <w:rPr>
          <w:b/>
          <w:bCs/>
        </w:rPr>
      </w:pPr>
      <w:r w:rsidRPr="00F54F8D">
        <w:rPr>
          <w:b/>
          <w:bCs/>
        </w:rPr>
        <w:t>A. Pra Analitik</w:t>
      </w:r>
    </w:p>
    <w:p w:rsidR="004E12F5" w:rsidRDefault="004E12F5" w:rsidP="004E12F5">
      <w:pPr>
        <w:pStyle w:val="BodyTextIndent2"/>
        <w:numPr>
          <w:ilvl w:val="0"/>
          <w:numId w:val="33"/>
        </w:numPr>
        <w:spacing w:after="0" w:line="240" w:lineRule="auto"/>
        <w:ind w:firstLine="0"/>
        <w:jc w:val="both"/>
      </w:pPr>
      <w:r>
        <w:t>Persiapan pasien</w:t>
      </w:r>
    </w:p>
    <w:p w:rsidR="004E12F5" w:rsidRPr="00DB314A" w:rsidRDefault="004E12F5" w:rsidP="004E12F5">
      <w:pPr>
        <w:pStyle w:val="BodyTextIndent2"/>
        <w:numPr>
          <w:ilvl w:val="0"/>
          <w:numId w:val="33"/>
        </w:numPr>
        <w:spacing w:after="0" w:line="240" w:lineRule="auto"/>
        <w:ind w:firstLine="0"/>
        <w:jc w:val="both"/>
      </w:pPr>
      <w:r>
        <w:t>Persiapan sampel</w:t>
      </w:r>
    </w:p>
    <w:p w:rsidR="004E12F5" w:rsidRDefault="004E12F5" w:rsidP="004E12F5">
      <w:pPr>
        <w:pStyle w:val="BodyTextIndent2"/>
        <w:numPr>
          <w:ilvl w:val="0"/>
          <w:numId w:val="33"/>
        </w:numPr>
        <w:spacing w:after="0" w:line="240" w:lineRule="auto"/>
        <w:ind w:firstLine="0"/>
        <w:jc w:val="both"/>
      </w:pPr>
      <w:r>
        <w:t>Prinsip :</w:t>
      </w:r>
    </w:p>
    <w:p w:rsidR="004E12F5" w:rsidRDefault="004E12F5" w:rsidP="004E12F5">
      <w:pPr>
        <w:pStyle w:val="BodyTextIndent2"/>
        <w:spacing w:after="0" w:line="240" w:lineRule="auto"/>
        <w:ind w:left="720"/>
        <w:jc w:val="both"/>
      </w:pPr>
      <w:r>
        <w:t>Darah dicampur dengan larutan, Brilliant Crecyl Blue atau larutan New Methylene Blue, lalu dibuat sediaan. Dan jumlah retikulositnya dihitung dibawah mikroskop. Jumlah retikulosit dihitung per 1000 eritrosit dan dinyatakan dalam %</w:t>
      </w:r>
    </w:p>
    <w:p w:rsidR="004E12F5" w:rsidRDefault="004E12F5" w:rsidP="004E12F5">
      <w:pPr>
        <w:pStyle w:val="BodyTextIndent2"/>
        <w:spacing w:after="0" w:line="240" w:lineRule="auto"/>
        <w:ind w:left="720"/>
        <w:jc w:val="both"/>
        <w:rPr>
          <w:sz w:val="6"/>
          <w:szCs w:val="6"/>
        </w:rPr>
      </w:pPr>
    </w:p>
    <w:p w:rsidR="004E12F5" w:rsidRDefault="004E12F5" w:rsidP="004E12F5">
      <w:pPr>
        <w:pStyle w:val="BodyTextIndent2"/>
        <w:numPr>
          <w:ilvl w:val="0"/>
          <w:numId w:val="33"/>
        </w:numPr>
        <w:spacing w:after="0" w:line="240" w:lineRule="auto"/>
        <w:ind w:firstLine="0"/>
        <w:jc w:val="both"/>
      </w:pPr>
      <w:r>
        <w:t>Alat dan bahan</w:t>
      </w:r>
    </w:p>
    <w:p w:rsidR="004E12F5" w:rsidRDefault="004E12F5" w:rsidP="004E12F5">
      <w:pPr>
        <w:pStyle w:val="BodyTextIndent2"/>
        <w:numPr>
          <w:ilvl w:val="0"/>
          <w:numId w:val="34"/>
        </w:numPr>
        <w:spacing w:after="0" w:line="240" w:lineRule="auto"/>
        <w:jc w:val="both"/>
      </w:pPr>
      <w:r>
        <w:t xml:space="preserve">Tabung reaksi kecil </w:t>
      </w:r>
    </w:p>
    <w:p w:rsidR="004E12F5" w:rsidRDefault="004E12F5" w:rsidP="004E12F5">
      <w:pPr>
        <w:pStyle w:val="BodyTextIndent2"/>
        <w:numPr>
          <w:ilvl w:val="0"/>
          <w:numId w:val="34"/>
        </w:numPr>
        <w:spacing w:after="0" w:line="240" w:lineRule="auto"/>
        <w:jc w:val="both"/>
      </w:pPr>
      <w:r>
        <w:t xml:space="preserve">Kaca obyek dan kaca penggeser </w:t>
      </w:r>
    </w:p>
    <w:p w:rsidR="004E12F5" w:rsidRDefault="004E12F5" w:rsidP="004E12F5">
      <w:pPr>
        <w:pStyle w:val="BodyTextIndent2"/>
        <w:numPr>
          <w:ilvl w:val="0"/>
          <w:numId w:val="34"/>
        </w:numPr>
        <w:spacing w:after="0" w:line="240" w:lineRule="auto"/>
        <w:jc w:val="both"/>
      </w:pPr>
      <w:r>
        <w:t>Pipet Pasteur</w:t>
      </w:r>
    </w:p>
    <w:p w:rsidR="004E12F5" w:rsidRDefault="004E12F5" w:rsidP="004E12F5">
      <w:pPr>
        <w:pStyle w:val="BodyTextIndent2"/>
        <w:numPr>
          <w:ilvl w:val="0"/>
          <w:numId w:val="34"/>
        </w:numPr>
        <w:spacing w:after="0" w:line="240" w:lineRule="auto"/>
        <w:jc w:val="both"/>
      </w:pPr>
      <w:r>
        <w:t>Penangas air</w:t>
      </w:r>
    </w:p>
    <w:p w:rsidR="004E12F5" w:rsidRDefault="004E12F5" w:rsidP="004E12F5">
      <w:pPr>
        <w:pStyle w:val="BodyTextIndent2"/>
        <w:numPr>
          <w:ilvl w:val="0"/>
          <w:numId w:val="34"/>
        </w:numPr>
        <w:spacing w:after="0" w:line="240" w:lineRule="auto"/>
        <w:jc w:val="both"/>
      </w:pPr>
      <w:r>
        <w:t>Mikroskop.</w:t>
      </w:r>
    </w:p>
    <w:p w:rsidR="004E12F5" w:rsidRDefault="004E12F5" w:rsidP="004E12F5">
      <w:pPr>
        <w:pStyle w:val="BodyTextIndent2"/>
        <w:spacing w:after="0" w:line="240" w:lineRule="auto"/>
        <w:ind w:left="0" w:firstLine="709"/>
        <w:jc w:val="both"/>
      </w:pPr>
      <w:r>
        <w:t>REAGENS</w:t>
      </w:r>
    </w:p>
    <w:p w:rsidR="004E12F5" w:rsidRDefault="004E12F5" w:rsidP="004E12F5">
      <w:pPr>
        <w:pStyle w:val="BodyTextIndent2"/>
        <w:spacing w:after="0" w:line="240" w:lineRule="auto"/>
        <w:ind w:left="1080"/>
        <w:jc w:val="both"/>
      </w:pPr>
      <w:r>
        <w:t xml:space="preserve">Brilliant Cresyl Blue atau </w:t>
      </w:r>
    </w:p>
    <w:p w:rsidR="004E12F5" w:rsidRDefault="002C1F68" w:rsidP="004E12F5">
      <w:pPr>
        <w:pStyle w:val="BodyTextIndent2"/>
        <w:spacing w:after="0" w:line="240" w:lineRule="auto"/>
        <w:ind w:left="1080"/>
        <w:jc w:val="both"/>
      </w:pPr>
      <w:r>
        <w:t>New Methylene Blue (Co</w:t>
      </w:r>
      <w:r w:rsidR="004E12F5">
        <w:t>lo</w:t>
      </w:r>
      <w:r>
        <w:t>u</w:t>
      </w:r>
      <w:r w:rsidR="004E12F5">
        <w:t>r Index 52030) .................1g</w:t>
      </w:r>
    </w:p>
    <w:p w:rsidR="004E12F5" w:rsidRDefault="004E12F5" w:rsidP="004E12F5">
      <w:pPr>
        <w:pStyle w:val="BodyTextIndent2"/>
        <w:spacing w:after="0" w:line="240" w:lineRule="auto"/>
        <w:ind w:left="1080"/>
        <w:jc w:val="both"/>
      </w:pPr>
      <w:r>
        <w:t>Larutan sitrat salin</w:t>
      </w:r>
      <w:r>
        <w:tab/>
        <w:t xml:space="preserve">  ........................................................100 ml </w:t>
      </w:r>
    </w:p>
    <w:p w:rsidR="004E12F5" w:rsidRDefault="004E12F5" w:rsidP="004E12F5">
      <w:pPr>
        <w:pStyle w:val="BodyTextIndent2"/>
        <w:spacing w:after="0" w:line="240" w:lineRule="auto"/>
        <w:ind w:left="1800"/>
        <w:jc w:val="both"/>
      </w:pPr>
      <w:r>
        <w:t xml:space="preserve">Larutan sitrat salin dibuat dengan mencampur : </w:t>
      </w:r>
    </w:p>
    <w:p w:rsidR="004E12F5" w:rsidRDefault="004E12F5" w:rsidP="004E12F5">
      <w:pPr>
        <w:pStyle w:val="BodyTextIndent2"/>
        <w:tabs>
          <w:tab w:val="left" w:pos="2700"/>
        </w:tabs>
        <w:spacing w:after="0" w:line="240" w:lineRule="auto"/>
        <w:ind w:left="709"/>
        <w:jc w:val="both"/>
      </w:pPr>
      <w:r>
        <w:tab/>
      </w:r>
      <w:r>
        <w:tab/>
        <w:t xml:space="preserve">1 bagian natrium sitrat 30 g/l </w:t>
      </w:r>
    </w:p>
    <w:p w:rsidR="004E12F5" w:rsidRDefault="004E12F5" w:rsidP="004E12F5">
      <w:pPr>
        <w:pStyle w:val="BodyTextIndent2"/>
        <w:tabs>
          <w:tab w:val="left" w:pos="2700"/>
        </w:tabs>
        <w:spacing w:after="0" w:line="240" w:lineRule="auto"/>
        <w:ind w:left="709"/>
        <w:jc w:val="both"/>
      </w:pPr>
      <w:r>
        <w:tab/>
      </w:r>
      <w:r>
        <w:tab/>
        <w:t>4 bagian larutan Na Cl 9,0 g/l</w:t>
      </w:r>
    </w:p>
    <w:p w:rsidR="004E12F5" w:rsidRDefault="004E12F5" w:rsidP="004E12F5">
      <w:pPr>
        <w:pStyle w:val="BodyTextIndent2"/>
        <w:spacing w:after="0" w:line="240" w:lineRule="auto"/>
        <w:ind w:left="709"/>
        <w:jc w:val="both"/>
      </w:pPr>
    </w:p>
    <w:p w:rsidR="004E12F5" w:rsidRPr="00F54F8D" w:rsidRDefault="004E12F5" w:rsidP="004E12F5">
      <w:pPr>
        <w:pStyle w:val="BodyTextIndent2"/>
        <w:tabs>
          <w:tab w:val="left" w:pos="360"/>
        </w:tabs>
        <w:spacing w:after="0" w:line="240" w:lineRule="auto"/>
        <w:ind w:left="0"/>
        <w:jc w:val="both"/>
        <w:rPr>
          <w:b/>
          <w:bCs/>
        </w:rPr>
      </w:pPr>
      <w:r w:rsidRPr="00F54F8D">
        <w:rPr>
          <w:b/>
          <w:bCs/>
        </w:rPr>
        <w:t>B.</w:t>
      </w:r>
      <w:r>
        <w:rPr>
          <w:b/>
          <w:bCs/>
        </w:rPr>
        <w:tab/>
      </w:r>
      <w:r w:rsidRPr="00F54F8D">
        <w:rPr>
          <w:b/>
          <w:bCs/>
        </w:rPr>
        <w:t>Analitik</w:t>
      </w:r>
    </w:p>
    <w:p w:rsidR="004E12F5" w:rsidRDefault="004E12F5" w:rsidP="004E12F5">
      <w:pPr>
        <w:pStyle w:val="BodyTextIndent2"/>
        <w:numPr>
          <w:ilvl w:val="0"/>
          <w:numId w:val="38"/>
        </w:numPr>
        <w:spacing w:after="0" w:line="240" w:lineRule="auto"/>
        <w:jc w:val="both"/>
      </w:pPr>
      <w:r>
        <w:t xml:space="preserve">SEDIAAN KERING </w:t>
      </w:r>
    </w:p>
    <w:p w:rsidR="004E12F5" w:rsidRDefault="004E12F5" w:rsidP="004E12F5">
      <w:pPr>
        <w:pStyle w:val="BodyTextIndent2"/>
        <w:spacing w:after="0" w:line="240" w:lineRule="auto"/>
        <w:jc w:val="both"/>
        <w:rPr>
          <w:sz w:val="8"/>
          <w:szCs w:val="8"/>
        </w:rPr>
      </w:pPr>
    </w:p>
    <w:p w:rsidR="004E12F5" w:rsidRDefault="004E12F5" w:rsidP="004E12F5">
      <w:pPr>
        <w:pStyle w:val="BodyTextIndent2"/>
        <w:numPr>
          <w:ilvl w:val="0"/>
          <w:numId w:val="35"/>
        </w:numPr>
        <w:spacing w:after="0" w:line="240" w:lineRule="auto"/>
        <w:jc w:val="both"/>
      </w:pPr>
      <w:r>
        <w:t>Kedalam tabung reaksi kecil teteskan 3 tetes larutan Brilliant Cresyl Blue atau New Methylene Blue.</w:t>
      </w:r>
    </w:p>
    <w:p w:rsidR="004E12F5" w:rsidRDefault="004E12F5" w:rsidP="004E12F5">
      <w:pPr>
        <w:pStyle w:val="BodyTextIndent2"/>
        <w:numPr>
          <w:ilvl w:val="0"/>
          <w:numId w:val="35"/>
        </w:numPr>
        <w:tabs>
          <w:tab w:val="clear" w:pos="1069"/>
          <w:tab w:val="num" w:pos="-3828"/>
        </w:tabs>
        <w:spacing w:after="0" w:line="240" w:lineRule="auto"/>
        <w:jc w:val="both"/>
      </w:pPr>
      <w:r>
        <w:t xml:space="preserve">Tambahkan 3 tetes darah, campurkan baik-baik dan biarkan pada suhu ruangan selama 15 menit agar pewarnaan sempurna. </w:t>
      </w:r>
    </w:p>
    <w:p w:rsidR="004E12F5" w:rsidRDefault="004E12F5" w:rsidP="004E12F5">
      <w:pPr>
        <w:pStyle w:val="BodyTextIndent2"/>
        <w:spacing w:after="0" w:line="240" w:lineRule="auto"/>
        <w:ind w:left="1080"/>
        <w:jc w:val="both"/>
      </w:pPr>
      <w:r>
        <w:t>Cara yang lain :</w:t>
      </w:r>
    </w:p>
    <w:p w:rsidR="004E12F5" w:rsidRDefault="004E12F5" w:rsidP="004E12F5">
      <w:pPr>
        <w:pStyle w:val="BodyTextIndent2"/>
        <w:spacing w:after="0" w:line="240" w:lineRule="auto"/>
        <w:ind w:left="1080"/>
        <w:jc w:val="both"/>
      </w:pPr>
      <w:r>
        <w:t>Setelah ditambahakan 3 tetes darah, campurkan baik-baik, tabung ditutup dengan parafilm dan diinkubasi pada 37</w:t>
      </w:r>
      <w:r>
        <w:sym w:font="Symbol" w:char="F0B0"/>
      </w:r>
      <w:r>
        <w:t xml:space="preserve">c selam 30-60 menit. </w:t>
      </w:r>
    </w:p>
    <w:p w:rsidR="004E12F5" w:rsidRDefault="004E12F5" w:rsidP="004E12F5">
      <w:pPr>
        <w:pStyle w:val="BodyTextIndent2"/>
        <w:numPr>
          <w:ilvl w:val="0"/>
          <w:numId w:val="35"/>
        </w:numPr>
        <w:spacing w:after="0" w:line="240" w:lineRule="auto"/>
        <w:jc w:val="both"/>
      </w:pPr>
      <w:r>
        <w:t>Setelah inkubasi, tabung dihomogenkan lagi dan ambil 1 tetes untuk membuat sediaan apus. Keringkan di</w:t>
      </w:r>
      <w:r w:rsidR="003849FC">
        <w:t xml:space="preserve"> </w:t>
      </w:r>
      <w:r>
        <w:t>udara dan diperiksa di</w:t>
      </w:r>
      <w:r w:rsidR="003849FC">
        <w:t xml:space="preserve"> </w:t>
      </w:r>
      <w:r>
        <w:t xml:space="preserve">bawah mikroskop. </w:t>
      </w:r>
    </w:p>
    <w:p w:rsidR="004E12F5" w:rsidRDefault="004E12F5" w:rsidP="004E12F5">
      <w:pPr>
        <w:pStyle w:val="BodyTextIndent2"/>
        <w:numPr>
          <w:ilvl w:val="0"/>
          <w:numId w:val="35"/>
        </w:numPr>
        <w:spacing w:after="0" w:line="240" w:lineRule="auto"/>
        <w:jc w:val="both"/>
      </w:pPr>
      <w:r>
        <w:lastRenderedPageBreak/>
        <w:t>Periksalah dengan perbesaran obyektif 100 kali.</w:t>
      </w:r>
    </w:p>
    <w:p w:rsidR="004E12F5" w:rsidRDefault="004E12F5" w:rsidP="004E12F5">
      <w:pPr>
        <w:pStyle w:val="BodyTextIndent2"/>
        <w:spacing w:after="0" w:line="240" w:lineRule="auto"/>
        <w:ind w:left="1058" w:firstLine="11"/>
        <w:jc w:val="both"/>
      </w:pPr>
      <w:r>
        <w:t>Dicari daerah yang baik yaitu eritrosit tidak tumpang tindih. Retikulosit tampak sebagai sel yang lebih besar dari eritrosit. Dan mengandung filamen atau granula. Dengan BCB, eritrosit berwarna biru keunguan dengan filamen atau granula berwarna ungu.</w:t>
      </w:r>
    </w:p>
    <w:p w:rsidR="004E12F5" w:rsidRDefault="004E12F5" w:rsidP="004E12F5">
      <w:pPr>
        <w:pStyle w:val="BodyTextIndent2"/>
        <w:spacing w:after="0" w:line="240" w:lineRule="auto"/>
        <w:ind w:left="1058" w:firstLine="11"/>
        <w:jc w:val="both"/>
      </w:pPr>
      <w:r>
        <w:t>Bila mengguna</w:t>
      </w:r>
      <w:r w:rsidR="003849FC">
        <w:t>kan NMB, r</w:t>
      </w:r>
      <w:r>
        <w:t>etikulosit berwarna biru dengan filamen atau granula berwarna biru tua.</w:t>
      </w:r>
    </w:p>
    <w:p w:rsidR="004E12F5" w:rsidRDefault="004E12F5" w:rsidP="004E12F5">
      <w:pPr>
        <w:pStyle w:val="BodyTextIndent2"/>
        <w:numPr>
          <w:ilvl w:val="0"/>
          <w:numId w:val="35"/>
        </w:numPr>
        <w:spacing w:after="0" w:line="240" w:lineRule="auto"/>
        <w:jc w:val="both"/>
      </w:pPr>
      <w:r>
        <w:t xml:space="preserve">Hitunglah jumlah retikulosit per 1000 eritrosit dengan lensa emersi </w:t>
      </w:r>
    </w:p>
    <w:p w:rsidR="004E12F5" w:rsidRDefault="004E12F5" w:rsidP="004E12F5">
      <w:pPr>
        <w:pStyle w:val="BodyTextIndent2"/>
        <w:numPr>
          <w:ilvl w:val="0"/>
          <w:numId w:val="35"/>
        </w:numPr>
        <w:spacing w:after="0" w:line="240" w:lineRule="auto"/>
        <w:jc w:val="both"/>
      </w:pPr>
      <w:r>
        <w:t>Jumlah retikulosit dapat dinyatakan persen / per mil terhadap jumlah eritrosit  total atau dilaporkan dalam jumlah mutlak.</w:t>
      </w:r>
    </w:p>
    <w:p w:rsidR="004E12F5" w:rsidRDefault="004E12F5" w:rsidP="004E12F5">
      <w:pPr>
        <w:pStyle w:val="BodyTextIndent2"/>
        <w:spacing w:after="0" w:line="240" w:lineRule="auto"/>
        <w:ind w:left="1069"/>
        <w:jc w:val="both"/>
      </w:pPr>
      <w:r>
        <w:t>Misal : dalam 10 lapangan pandang dijumpai 2000 eritrosit dan retikulosit 76.</w:t>
      </w:r>
    </w:p>
    <w:p w:rsidR="004E12F5" w:rsidRDefault="004E12F5" w:rsidP="004E12F5">
      <w:pPr>
        <w:pStyle w:val="BodyTextIndent2"/>
        <w:spacing w:after="0" w:line="240" w:lineRule="auto"/>
        <w:ind w:left="1069"/>
        <w:jc w:val="both"/>
        <w:rPr>
          <w:sz w:val="16"/>
          <w:szCs w:val="16"/>
        </w:rPr>
      </w:pPr>
    </w:p>
    <w:p w:rsidR="004E12F5" w:rsidRDefault="004E12F5" w:rsidP="004E12F5">
      <w:pPr>
        <w:pStyle w:val="BodyTextIndent2"/>
        <w:tabs>
          <w:tab w:val="left" w:pos="3600"/>
        </w:tabs>
        <w:spacing w:after="0" w:line="240" w:lineRule="auto"/>
        <w:ind w:left="1069"/>
        <w:jc w:val="both"/>
      </w:pPr>
      <w:r>
        <w:t xml:space="preserve">Jumlah retikulosit (%) :  </w:t>
      </w:r>
      <w:r>
        <w:tab/>
      </w:r>
      <w:r w:rsidRPr="00E67422">
        <w:rPr>
          <w:position w:val="-24"/>
        </w:rPr>
        <w:object w:dxaOrig="600" w:dyaOrig="620">
          <v:shape id="_x0000_i1038" type="#_x0000_t75" style="width:30pt;height:30.75pt" o:ole="">
            <v:imagedata r:id="rId67" o:title=""/>
          </v:shape>
          <o:OLEObject Type="Embed" ProgID="Equation.3" ShapeID="_x0000_i1038" DrawAspect="Content" ObjectID="_1515221938" r:id="rId68"/>
        </w:object>
      </w:r>
      <w:r>
        <w:t xml:space="preserve"> x  76 </w:t>
      </w:r>
      <w:r>
        <w:rPr>
          <w:sz w:val="32"/>
          <w:szCs w:val="32"/>
          <w:vertAlign w:val="subscript"/>
        </w:rPr>
        <w:t xml:space="preserve"> =   </w:t>
      </w:r>
      <w:r>
        <w:t xml:space="preserve">3,8 %  atau </w:t>
      </w:r>
    </w:p>
    <w:p w:rsidR="004E12F5" w:rsidRDefault="004E12F5" w:rsidP="004E12F5">
      <w:pPr>
        <w:pStyle w:val="BodyTextIndent2"/>
        <w:spacing w:after="0" w:line="240" w:lineRule="auto"/>
        <w:ind w:left="1069"/>
        <w:jc w:val="both"/>
      </w:pPr>
      <w:r>
        <w:t xml:space="preserve"> </w:t>
      </w:r>
      <w:r>
        <w:tab/>
      </w:r>
      <w:r>
        <w:tab/>
      </w:r>
      <w:r>
        <w:tab/>
        <w:t xml:space="preserve">     </w:t>
      </w:r>
      <w:r>
        <w:tab/>
      </w:r>
      <w:r w:rsidRPr="00E67422">
        <w:rPr>
          <w:position w:val="-24"/>
        </w:rPr>
        <w:object w:dxaOrig="600" w:dyaOrig="620">
          <v:shape id="_x0000_i1039" type="#_x0000_t75" style="width:30pt;height:30.75pt" o:ole="">
            <v:imagedata r:id="rId69" o:title=""/>
          </v:shape>
          <o:OLEObject Type="Embed" ProgID="Equation.3" ShapeID="_x0000_i1039" DrawAspect="Content" ObjectID="_1515221939" r:id="rId70"/>
        </w:object>
      </w:r>
      <w:r>
        <w:t xml:space="preserve"> x  76  =  38  permil</w:t>
      </w:r>
    </w:p>
    <w:p w:rsidR="004E12F5" w:rsidRDefault="004E12F5" w:rsidP="004E12F5">
      <w:pPr>
        <w:pStyle w:val="BodyTextIndent2"/>
        <w:spacing w:after="0" w:line="240" w:lineRule="auto"/>
        <w:ind w:left="0"/>
        <w:jc w:val="both"/>
      </w:pPr>
      <w:r>
        <w:tab/>
      </w:r>
      <w:r>
        <w:tab/>
      </w:r>
      <w:r>
        <w:tab/>
      </w:r>
      <w:r>
        <w:tab/>
        <w:t xml:space="preserve">       </w:t>
      </w:r>
    </w:p>
    <w:p w:rsidR="004E12F5" w:rsidRDefault="004E12F5" w:rsidP="004E12F5">
      <w:pPr>
        <w:pStyle w:val="BodyTextIndent2"/>
        <w:spacing w:after="0" w:line="240" w:lineRule="auto"/>
        <w:ind w:left="1080"/>
        <w:jc w:val="both"/>
      </w:pPr>
      <w:r>
        <w:t xml:space="preserve">Bila diketahui jumlah eritrosit 3,5 juta/µl maka </w:t>
      </w:r>
    </w:p>
    <w:p w:rsidR="004E12F5" w:rsidRDefault="004E12F5" w:rsidP="004E12F5">
      <w:pPr>
        <w:pStyle w:val="BodyTextIndent2"/>
        <w:spacing w:after="0" w:line="240" w:lineRule="auto"/>
        <w:ind w:left="1080"/>
        <w:jc w:val="both"/>
      </w:pPr>
      <w:r>
        <w:t xml:space="preserve">Jumlah retikulosit = </w:t>
      </w:r>
      <w:r w:rsidRPr="00874F2F">
        <w:rPr>
          <w:position w:val="-24"/>
        </w:rPr>
        <w:object w:dxaOrig="560" w:dyaOrig="620">
          <v:shape id="_x0000_i1040" type="#_x0000_t75" style="width:27.75pt;height:30.75pt" o:ole="">
            <v:imagedata r:id="rId71" o:title=""/>
          </v:shape>
          <o:OLEObject Type="Embed" ProgID="Equation.3" ShapeID="_x0000_i1040" DrawAspect="Content" ObjectID="_1515221940" r:id="rId72"/>
        </w:object>
      </w:r>
      <w:r>
        <w:t xml:space="preserve"> x   3.500.000 /ul   =   133.000 /</w:t>
      </w:r>
      <w:r w:rsidRPr="00874F2F">
        <w:t xml:space="preserve"> </w:t>
      </w:r>
      <w:r>
        <w:t xml:space="preserve">µl    </w:t>
      </w:r>
    </w:p>
    <w:p w:rsidR="004E12F5" w:rsidRDefault="004E12F5" w:rsidP="004E12F5">
      <w:pPr>
        <w:pStyle w:val="BodyTextIndent2"/>
        <w:spacing w:after="0" w:line="240" w:lineRule="auto"/>
        <w:ind w:left="1080"/>
        <w:jc w:val="both"/>
      </w:pPr>
      <w:r>
        <w:tab/>
      </w:r>
      <w:r>
        <w:tab/>
      </w:r>
      <w:r>
        <w:tab/>
      </w:r>
      <w:r>
        <w:tab/>
      </w:r>
    </w:p>
    <w:p w:rsidR="004E12F5" w:rsidRDefault="004E12F5" w:rsidP="004E12F5">
      <w:pPr>
        <w:pStyle w:val="BodyTextIndent2"/>
        <w:numPr>
          <w:ilvl w:val="0"/>
          <w:numId w:val="38"/>
        </w:numPr>
        <w:spacing w:after="0" w:line="240" w:lineRule="auto"/>
        <w:jc w:val="both"/>
      </w:pPr>
      <w:r>
        <w:t xml:space="preserve">SEDIAAN BASAH </w:t>
      </w:r>
      <w:r>
        <w:tab/>
      </w:r>
    </w:p>
    <w:p w:rsidR="004E12F5" w:rsidRDefault="004E12F5" w:rsidP="004E12F5">
      <w:pPr>
        <w:pStyle w:val="BodyTextIndent2"/>
        <w:spacing w:after="0" w:line="240" w:lineRule="auto"/>
        <w:jc w:val="both"/>
        <w:rPr>
          <w:sz w:val="10"/>
          <w:szCs w:val="10"/>
        </w:rPr>
      </w:pPr>
    </w:p>
    <w:p w:rsidR="004E12F5" w:rsidRDefault="004E12F5" w:rsidP="004E12F5">
      <w:pPr>
        <w:pStyle w:val="BodyTextIndent2"/>
        <w:numPr>
          <w:ilvl w:val="0"/>
          <w:numId w:val="36"/>
        </w:numPr>
        <w:spacing w:after="0" w:line="240" w:lineRule="auto"/>
        <w:jc w:val="both"/>
      </w:pPr>
      <w:r>
        <w:t>Taruh 1 tetes larutan  BCB ditengah-tengah kaca obyek.</w:t>
      </w:r>
    </w:p>
    <w:p w:rsidR="004E12F5" w:rsidRDefault="004E12F5" w:rsidP="004E12F5">
      <w:pPr>
        <w:pStyle w:val="BodyTextIndent2"/>
        <w:numPr>
          <w:ilvl w:val="0"/>
          <w:numId w:val="36"/>
        </w:numPr>
        <w:spacing w:after="0" w:line="240" w:lineRule="auto"/>
        <w:jc w:val="both"/>
      </w:pPr>
      <w:r>
        <w:t>Tambahkan 2 tetes darah dilarutan BCB, homogenkan darah dengan larutan BCB dengan menggunakan sudut kaca obyek.</w:t>
      </w:r>
    </w:p>
    <w:p w:rsidR="004E12F5" w:rsidRDefault="004E12F5" w:rsidP="004E12F5">
      <w:pPr>
        <w:pStyle w:val="BodyTextIndent2"/>
        <w:numPr>
          <w:ilvl w:val="0"/>
          <w:numId w:val="36"/>
        </w:numPr>
        <w:spacing w:after="0" w:line="240" w:lineRule="auto"/>
        <w:jc w:val="both"/>
      </w:pPr>
      <w:r>
        <w:t xml:space="preserve">Tutup dengan kaca penutup </w:t>
      </w:r>
    </w:p>
    <w:p w:rsidR="004E12F5" w:rsidRDefault="004E12F5" w:rsidP="004E12F5">
      <w:pPr>
        <w:pStyle w:val="BodyTextIndent2"/>
        <w:numPr>
          <w:ilvl w:val="0"/>
          <w:numId w:val="36"/>
        </w:numPr>
        <w:spacing w:after="0" w:line="240" w:lineRule="auto"/>
        <w:jc w:val="both"/>
      </w:pPr>
      <w:r>
        <w:t>Periksa dengan minyak emersi</w:t>
      </w:r>
    </w:p>
    <w:p w:rsidR="004E12F5" w:rsidRDefault="004E12F5" w:rsidP="004E12F5">
      <w:pPr>
        <w:pStyle w:val="BodyTextIndent2"/>
        <w:spacing w:after="0" w:line="240" w:lineRule="auto"/>
        <w:ind w:left="1080"/>
        <w:jc w:val="both"/>
      </w:pPr>
      <w:r>
        <w:t xml:space="preserve">Cara penghitungan sama dengan sediaan kering </w:t>
      </w:r>
    </w:p>
    <w:p w:rsidR="004E12F5" w:rsidRDefault="004E12F5" w:rsidP="004E12F5">
      <w:pPr>
        <w:pStyle w:val="BodyTextIndent2"/>
        <w:spacing w:after="0" w:line="240" w:lineRule="auto"/>
        <w:ind w:left="0"/>
        <w:jc w:val="both"/>
      </w:pPr>
    </w:p>
    <w:p w:rsidR="004E12F5" w:rsidRDefault="004E12F5" w:rsidP="004E12F5">
      <w:pPr>
        <w:pStyle w:val="BodyTextIndent2"/>
        <w:spacing w:after="0" w:line="240" w:lineRule="auto"/>
        <w:ind w:left="0" w:firstLine="720"/>
        <w:jc w:val="both"/>
      </w:pPr>
      <w:r>
        <w:t>Jika didapatkan jumlah retikulosit yang tinggi atau disertai dengan nilai hematokrit rendah maka dilakukan koreksi terhadap ni</w:t>
      </w:r>
      <w:r w:rsidR="00080148">
        <w:t>lai reti</w:t>
      </w:r>
      <w:r>
        <w:t>kulosit.</w:t>
      </w:r>
    </w:p>
    <w:p w:rsidR="004E12F5" w:rsidRDefault="004E12F5" w:rsidP="004E12F5">
      <w:pPr>
        <w:pStyle w:val="BodyTextIndent2"/>
        <w:spacing w:after="0" w:line="240" w:lineRule="auto"/>
        <w:ind w:left="0"/>
        <w:jc w:val="both"/>
      </w:pPr>
      <w:r>
        <w:t>Nilai koreksi ini disebut indeks retikulosit (Reticulocyte Production Indeks)</w:t>
      </w:r>
    </w:p>
    <w:p w:rsidR="004E12F5" w:rsidRDefault="004E12F5" w:rsidP="004E12F5">
      <w:pPr>
        <w:pStyle w:val="BodyTextIndent2"/>
        <w:spacing w:after="0" w:line="240" w:lineRule="auto"/>
        <w:ind w:left="0"/>
        <w:jc w:val="both"/>
        <w:rPr>
          <w:sz w:val="16"/>
          <w:szCs w:val="16"/>
        </w:rPr>
      </w:pPr>
    </w:p>
    <w:p w:rsidR="00080148" w:rsidRDefault="00080148" w:rsidP="004E12F5">
      <w:pPr>
        <w:pStyle w:val="BodyTextIndent2"/>
        <w:spacing w:after="0" w:line="240" w:lineRule="auto"/>
        <w:ind w:left="0"/>
        <w:jc w:val="both"/>
      </w:pPr>
    </w:p>
    <w:p w:rsidR="004E12F5" w:rsidRDefault="004E12F5" w:rsidP="004E12F5">
      <w:pPr>
        <w:pStyle w:val="BodyTextIndent2"/>
        <w:spacing w:after="0" w:line="240" w:lineRule="auto"/>
        <w:ind w:left="0"/>
        <w:jc w:val="both"/>
      </w:pPr>
      <w:r>
        <w:t>RP I</w:t>
      </w:r>
      <w:r>
        <w:tab/>
        <w:t>=</w:t>
      </w:r>
      <w:r>
        <w:tab/>
        <w:t xml:space="preserve">% Retikulosit  x  </w:t>
      </w:r>
      <w:r>
        <w:rPr>
          <w:u w:val="single"/>
        </w:rPr>
        <w:t>Hmt penderita</w:t>
      </w:r>
      <w:r>
        <w:t xml:space="preserve">  x   faktor koreksi</w:t>
      </w:r>
    </w:p>
    <w:p w:rsidR="004E12F5" w:rsidRDefault="004E12F5" w:rsidP="004E12F5">
      <w:pPr>
        <w:pStyle w:val="BodyTextIndent2"/>
        <w:spacing w:after="0" w:line="240" w:lineRule="auto"/>
        <w:ind w:left="0"/>
        <w:jc w:val="both"/>
      </w:pPr>
      <w:r>
        <w:tab/>
      </w:r>
      <w:r>
        <w:tab/>
      </w:r>
      <w:r>
        <w:tab/>
      </w:r>
      <w:r>
        <w:tab/>
        <w:t xml:space="preserve">    Hmt normal </w:t>
      </w:r>
    </w:p>
    <w:p w:rsidR="00080148" w:rsidRDefault="00080148" w:rsidP="004E12F5">
      <w:pPr>
        <w:pStyle w:val="BodyTextIndent2"/>
        <w:spacing w:after="0" w:line="240" w:lineRule="auto"/>
        <w:ind w:left="0"/>
      </w:pPr>
    </w:p>
    <w:p w:rsidR="00F3173F" w:rsidRDefault="00F3173F" w:rsidP="004E12F5">
      <w:pPr>
        <w:pStyle w:val="BodyTextIndent2"/>
        <w:spacing w:after="0" w:line="240" w:lineRule="auto"/>
        <w:ind w:left="0"/>
      </w:pPr>
    </w:p>
    <w:p w:rsidR="00F3173F" w:rsidRDefault="00F3173F" w:rsidP="004E12F5">
      <w:pPr>
        <w:pStyle w:val="BodyTextIndent2"/>
        <w:spacing w:after="0" w:line="240" w:lineRule="auto"/>
        <w:ind w:left="0"/>
      </w:pPr>
    </w:p>
    <w:p w:rsidR="00F3173F" w:rsidRDefault="00F3173F" w:rsidP="004E12F5">
      <w:pPr>
        <w:pStyle w:val="BodyTextIndent2"/>
        <w:spacing w:after="0" w:line="240" w:lineRule="auto"/>
        <w:ind w:left="0"/>
      </w:pPr>
    </w:p>
    <w:p w:rsidR="00F3173F" w:rsidRDefault="00F3173F" w:rsidP="004E12F5">
      <w:pPr>
        <w:pStyle w:val="BodyTextIndent2"/>
        <w:spacing w:after="0" w:line="240" w:lineRule="auto"/>
        <w:ind w:left="0"/>
      </w:pPr>
    </w:p>
    <w:p w:rsidR="00F3173F" w:rsidRDefault="00F3173F" w:rsidP="004E12F5">
      <w:pPr>
        <w:pStyle w:val="BodyTextIndent2"/>
        <w:spacing w:after="0" w:line="240" w:lineRule="auto"/>
        <w:ind w:left="0"/>
      </w:pPr>
    </w:p>
    <w:p w:rsidR="00F3173F" w:rsidRDefault="00F3173F" w:rsidP="004E12F5">
      <w:pPr>
        <w:pStyle w:val="BodyTextIndent2"/>
        <w:spacing w:after="0" w:line="240" w:lineRule="auto"/>
        <w:ind w:left="0"/>
      </w:pPr>
    </w:p>
    <w:p w:rsidR="00F3173F" w:rsidRDefault="00F3173F" w:rsidP="004E12F5">
      <w:pPr>
        <w:pStyle w:val="BodyTextIndent2"/>
        <w:spacing w:after="0" w:line="240" w:lineRule="auto"/>
        <w:ind w:left="0"/>
      </w:pPr>
    </w:p>
    <w:p w:rsidR="00F3173F" w:rsidRDefault="00F3173F" w:rsidP="004E12F5">
      <w:pPr>
        <w:pStyle w:val="BodyTextIndent2"/>
        <w:spacing w:after="0" w:line="240" w:lineRule="auto"/>
        <w:ind w:left="0"/>
      </w:pPr>
    </w:p>
    <w:p w:rsidR="00F3173F" w:rsidRDefault="00F3173F" w:rsidP="004E12F5">
      <w:pPr>
        <w:pStyle w:val="BodyTextIndent2"/>
        <w:spacing w:after="0" w:line="240" w:lineRule="auto"/>
        <w:ind w:left="0"/>
      </w:pPr>
    </w:p>
    <w:p w:rsidR="004E12F5" w:rsidRPr="00080148" w:rsidRDefault="004E12F5" w:rsidP="004E12F5">
      <w:pPr>
        <w:pStyle w:val="BodyTextIndent2"/>
        <w:spacing w:after="0" w:line="240" w:lineRule="auto"/>
        <w:ind w:left="0"/>
        <w:rPr>
          <w:b/>
          <w:sz w:val="2"/>
          <w:szCs w:val="2"/>
        </w:rPr>
      </w:pPr>
      <w:r w:rsidRPr="00080148">
        <w:rPr>
          <w:b/>
        </w:rPr>
        <w:lastRenderedPageBreak/>
        <w:t>Tabel . Faktor Koreksi Hemaktokrit</w:t>
      </w:r>
      <w:r w:rsidRPr="00080148">
        <w:rPr>
          <w:b/>
        </w:rPr>
        <w:br/>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40"/>
        <w:gridCol w:w="2646"/>
      </w:tblGrid>
      <w:tr w:rsidR="004E12F5">
        <w:tblPrEx>
          <w:tblCellMar>
            <w:top w:w="0" w:type="dxa"/>
            <w:bottom w:w="0" w:type="dxa"/>
          </w:tblCellMar>
        </w:tblPrEx>
        <w:tc>
          <w:tcPr>
            <w:tcW w:w="2740" w:type="dxa"/>
            <w:tcBorders>
              <w:top w:val="single" w:sz="4" w:space="0" w:color="auto"/>
              <w:left w:val="single" w:sz="4" w:space="0" w:color="auto"/>
              <w:bottom w:val="single" w:sz="4" w:space="0" w:color="auto"/>
              <w:right w:val="single" w:sz="4" w:space="0" w:color="auto"/>
            </w:tcBorders>
          </w:tcPr>
          <w:p w:rsidR="004E12F5" w:rsidRDefault="004E12F5" w:rsidP="005464FB">
            <w:pPr>
              <w:pStyle w:val="BodyTextIndent2"/>
              <w:spacing w:after="0" w:line="240" w:lineRule="auto"/>
              <w:ind w:left="0"/>
              <w:jc w:val="both"/>
            </w:pPr>
            <w:r>
              <w:t>Hematokrit Penderita</w:t>
            </w:r>
          </w:p>
        </w:tc>
        <w:tc>
          <w:tcPr>
            <w:tcW w:w="2646" w:type="dxa"/>
            <w:tcBorders>
              <w:top w:val="single" w:sz="4" w:space="0" w:color="auto"/>
              <w:left w:val="single" w:sz="4" w:space="0" w:color="auto"/>
              <w:bottom w:val="single" w:sz="4" w:space="0" w:color="auto"/>
              <w:right w:val="single" w:sz="4" w:space="0" w:color="auto"/>
            </w:tcBorders>
          </w:tcPr>
          <w:p w:rsidR="004E12F5" w:rsidRDefault="004E12F5" w:rsidP="005464FB">
            <w:pPr>
              <w:pStyle w:val="BodyTextIndent2"/>
              <w:spacing w:after="0" w:line="240" w:lineRule="auto"/>
              <w:ind w:left="0"/>
              <w:jc w:val="both"/>
            </w:pPr>
            <w:r>
              <w:t>Faktor Koreksi</w:t>
            </w:r>
          </w:p>
        </w:tc>
      </w:tr>
      <w:tr w:rsidR="004E12F5">
        <w:tblPrEx>
          <w:tblCellMar>
            <w:top w:w="0" w:type="dxa"/>
            <w:bottom w:w="0" w:type="dxa"/>
          </w:tblCellMar>
        </w:tblPrEx>
        <w:trPr>
          <w:trHeight w:val="1397"/>
        </w:trPr>
        <w:tc>
          <w:tcPr>
            <w:tcW w:w="2740" w:type="dxa"/>
            <w:tcBorders>
              <w:top w:val="single" w:sz="4" w:space="0" w:color="auto"/>
              <w:left w:val="single" w:sz="4" w:space="0" w:color="auto"/>
              <w:bottom w:val="single" w:sz="4" w:space="0" w:color="auto"/>
              <w:right w:val="single" w:sz="4" w:space="0" w:color="auto"/>
            </w:tcBorders>
          </w:tcPr>
          <w:p w:rsidR="004E12F5" w:rsidRDefault="004E12F5" w:rsidP="005464FB">
            <w:pPr>
              <w:pStyle w:val="BodyTextIndent2"/>
              <w:spacing w:after="0" w:line="240" w:lineRule="auto"/>
              <w:ind w:left="0"/>
              <w:jc w:val="both"/>
            </w:pPr>
            <w:r>
              <w:t>40-45</w:t>
            </w:r>
          </w:p>
          <w:p w:rsidR="004E12F5" w:rsidRDefault="004E12F5" w:rsidP="005464FB">
            <w:pPr>
              <w:pStyle w:val="BodyTextIndent2"/>
              <w:spacing w:after="0" w:line="240" w:lineRule="auto"/>
              <w:ind w:left="0"/>
              <w:jc w:val="both"/>
            </w:pPr>
            <w:r>
              <w:t>35-40</w:t>
            </w:r>
          </w:p>
          <w:p w:rsidR="004E12F5" w:rsidRDefault="004E12F5" w:rsidP="005464FB">
            <w:pPr>
              <w:pStyle w:val="BodyTextIndent2"/>
              <w:spacing w:after="0" w:line="240" w:lineRule="auto"/>
              <w:ind w:left="0"/>
              <w:jc w:val="both"/>
            </w:pPr>
            <w:r>
              <w:t>25-34</w:t>
            </w:r>
          </w:p>
          <w:p w:rsidR="004E12F5" w:rsidRDefault="004E12F5" w:rsidP="005464FB">
            <w:pPr>
              <w:pStyle w:val="BodyTextIndent2"/>
              <w:spacing w:after="0" w:line="240" w:lineRule="auto"/>
              <w:ind w:left="0"/>
              <w:jc w:val="both"/>
            </w:pPr>
            <w:r>
              <w:t>15-24</w:t>
            </w:r>
          </w:p>
          <w:p w:rsidR="004E12F5" w:rsidRDefault="004E12F5" w:rsidP="005464FB">
            <w:pPr>
              <w:pStyle w:val="BodyTextIndent2"/>
              <w:spacing w:after="0" w:line="240" w:lineRule="auto"/>
              <w:ind w:left="0"/>
              <w:jc w:val="both"/>
            </w:pPr>
            <w:r>
              <w:t>&lt; 15</w:t>
            </w:r>
          </w:p>
        </w:tc>
        <w:tc>
          <w:tcPr>
            <w:tcW w:w="2646" w:type="dxa"/>
            <w:tcBorders>
              <w:top w:val="single" w:sz="4" w:space="0" w:color="auto"/>
              <w:left w:val="single" w:sz="4" w:space="0" w:color="auto"/>
              <w:bottom w:val="single" w:sz="4" w:space="0" w:color="auto"/>
              <w:right w:val="single" w:sz="4" w:space="0" w:color="auto"/>
            </w:tcBorders>
          </w:tcPr>
          <w:p w:rsidR="004E12F5" w:rsidRDefault="004E12F5" w:rsidP="005464FB">
            <w:pPr>
              <w:pStyle w:val="BodyTextIndent2"/>
              <w:spacing w:after="0" w:line="240" w:lineRule="auto"/>
              <w:ind w:left="0"/>
              <w:jc w:val="both"/>
            </w:pPr>
            <w:r>
              <w:t>1,0</w:t>
            </w:r>
          </w:p>
          <w:p w:rsidR="004E12F5" w:rsidRDefault="004E12F5" w:rsidP="005464FB">
            <w:pPr>
              <w:pStyle w:val="BodyTextIndent2"/>
              <w:spacing w:after="0" w:line="240" w:lineRule="auto"/>
              <w:ind w:left="0"/>
              <w:jc w:val="both"/>
            </w:pPr>
            <w:r>
              <w:t>1,5</w:t>
            </w:r>
          </w:p>
          <w:p w:rsidR="004E12F5" w:rsidRDefault="004E12F5" w:rsidP="005464FB">
            <w:pPr>
              <w:pStyle w:val="BodyTextIndent2"/>
              <w:spacing w:after="0" w:line="240" w:lineRule="auto"/>
              <w:ind w:left="0"/>
              <w:jc w:val="both"/>
            </w:pPr>
            <w:r>
              <w:t>2,0</w:t>
            </w:r>
          </w:p>
          <w:p w:rsidR="004E12F5" w:rsidRDefault="004E12F5" w:rsidP="005464FB">
            <w:pPr>
              <w:pStyle w:val="BodyTextIndent2"/>
              <w:spacing w:after="0" w:line="240" w:lineRule="auto"/>
              <w:ind w:left="0"/>
              <w:jc w:val="both"/>
            </w:pPr>
            <w:r>
              <w:t>2,5</w:t>
            </w:r>
          </w:p>
          <w:p w:rsidR="004E12F5" w:rsidRDefault="004E12F5" w:rsidP="005464FB">
            <w:pPr>
              <w:pStyle w:val="BodyTextIndent2"/>
              <w:spacing w:after="0" w:line="240" w:lineRule="auto"/>
              <w:ind w:left="0"/>
              <w:jc w:val="both"/>
            </w:pPr>
            <w:r>
              <w:t>3,0</w:t>
            </w:r>
          </w:p>
        </w:tc>
      </w:tr>
    </w:tbl>
    <w:p w:rsidR="00080148" w:rsidRDefault="00080148" w:rsidP="00080148">
      <w:pPr>
        <w:pStyle w:val="BodyTextIndent2"/>
        <w:spacing w:after="0" w:line="240" w:lineRule="auto"/>
        <w:ind w:left="0"/>
        <w:jc w:val="both"/>
        <w:rPr>
          <w:b/>
          <w:bCs/>
        </w:rPr>
      </w:pPr>
    </w:p>
    <w:p w:rsidR="00080148" w:rsidRDefault="00080148" w:rsidP="00080148">
      <w:pPr>
        <w:pStyle w:val="BodyTextIndent2"/>
        <w:spacing w:after="0" w:line="240" w:lineRule="auto"/>
        <w:ind w:left="0"/>
        <w:jc w:val="both"/>
        <w:rPr>
          <w:b/>
          <w:bCs/>
        </w:rPr>
      </w:pPr>
    </w:p>
    <w:p w:rsidR="004E12F5" w:rsidRPr="00F54F8D" w:rsidRDefault="00080148" w:rsidP="00080148">
      <w:pPr>
        <w:pStyle w:val="BodyTextIndent2"/>
        <w:spacing w:after="0" w:line="240" w:lineRule="auto"/>
        <w:ind w:left="0"/>
        <w:jc w:val="both"/>
        <w:rPr>
          <w:b/>
          <w:bCs/>
        </w:rPr>
      </w:pPr>
      <w:r>
        <w:rPr>
          <w:b/>
          <w:bCs/>
        </w:rPr>
        <w:t xml:space="preserve">III. </w:t>
      </w:r>
      <w:r w:rsidR="004E12F5" w:rsidRPr="00F54F8D">
        <w:rPr>
          <w:b/>
          <w:bCs/>
        </w:rPr>
        <w:t>Pasca Analitik</w:t>
      </w:r>
    </w:p>
    <w:p w:rsidR="004E12F5" w:rsidRDefault="004E12F5" w:rsidP="004E12F5">
      <w:pPr>
        <w:pStyle w:val="BodyTextIndent2"/>
        <w:spacing w:after="0" w:line="240" w:lineRule="auto"/>
        <w:ind w:left="0"/>
        <w:jc w:val="both"/>
        <w:rPr>
          <w:sz w:val="14"/>
          <w:szCs w:val="14"/>
        </w:rPr>
      </w:pPr>
    </w:p>
    <w:p w:rsidR="004E12F5" w:rsidRDefault="004E12F5" w:rsidP="004E12F5">
      <w:pPr>
        <w:pStyle w:val="BodyTextIndent2"/>
        <w:spacing w:after="0" w:line="240" w:lineRule="auto"/>
        <w:ind w:left="426"/>
        <w:jc w:val="both"/>
      </w:pPr>
      <w:r>
        <w:t>Nilai rujukan</w:t>
      </w:r>
      <w:r>
        <w:tab/>
        <w:t>=</w:t>
      </w:r>
      <w:r>
        <w:tab/>
        <w:t xml:space="preserve">0,5 – 1,5% </w:t>
      </w:r>
    </w:p>
    <w:p w:rsidR="004E12F5" w:rsidRDefault="004E12F5" w:rsidP="004E12F5">
      <w:pPr>
        <w:pStyle w:val="BodyTextIndent2"/>
        <w:spacing w:after="0" w:line="240" w:lineRule="auto"/>
        <w:ind w:left="426"/>
        <w:jc w:val="both"/>
      </w:pPr>
      <w:r>
        <w:t>Hitung retikulosit mening</w:t>
      </w:r>
      <w:r w:rsidR="003849FC">
        <w:t>kat pada : perdarahan akut, hemo</w:t>
      </w:r>
      <w:r>
        <w:t xml:space="preserve">lisis, </w:t>
      </w:r>
    </w:p>
    <w:p w:rsidR="004E12F5" w:rsidRDefault="004E12F5" w:rsidP="004E12F5">
      <w:pPr>
        <w:pStyle w:val="BodyTextIndent2"/>
        <w:spacing w:after="0" w:line="240" w:lineRule="auto"/>
        <w:ind w:left="426"/>
        <w:jc w:val="both"/>
      </w:pPr>
      <w:r>
        <w:t>RP I  &lt;2%     =  kegagalan sum-sum tulang membentuk eritrosit.</w:t>
      </w:r>
    </w:p>
    <w:p w:rsidR="004E12F5" w:rsidRDefault="004E12F5" w:rsidP="004E12F5">
      <w:pPr>
        <w:pStyle w:val="BodyTextIndent2"/>
        <w:spacing w:after="0" w:line="240" w:lineRule="auto"/>
        <w:ind w:left="426"/>
        <w:jc w:val="both"/>
      </w:pPr>
      <w:r>
        <w:t xml:space="preserve">RP I  2 – 3% =   </w:t>
      </w:r>
      <w:r w:rsidR="003849FC">
        <w:t>respons baik terhadap a</w:t>
      </w:r>
      <w:r>
        <w:t xml:space="preserve">nemia hemolitik </w:t>
      </w:r>
    </w:p>
    <w:p w:rsidR="004E12F5" w:rsidRDefault="004E12F5" w:rsidP="004E12F5">
      <w:pPr>
        <w:pStyle w:val="BodyTextIndent2"/>
        <w:spacing w:after="0" w:line="240" w:lineRule="auto"/>
        <w:ind w:left="426"/>
        <w:jc w:val="both"/>
      </w:pPr>
      <w:r>
        <w:t>RP I  &gt;3%     =  Hiperproliferasi</w:t>
      </w:r>
    </w:p>
    <w:p w:rsidR="004E12F5" w:rsidRDefault="004E12F5" w:rsidP="004E12F5">
      <w:pPr>
        <w:pStyle w:val="BodyTextIndent2"/>
        <w:spacing w:after="0" w:line="240" w:lineRule="auto"/>
        <w:ind w:left="426"/>
        <w:jc w:val="both"/>
      </w:pPr>
    </w:p>
    <w:p w:rsidR="004E12F5" w:rsidRDefault="004E12F5" w:rsidP="004E12F5">
      <w:pPr>
        <w:pStyle w:val="BodyTextIndent2"/>
        <w:spacing w:after="0" w:line="240" w:lineRule="auto"/>
        <w:ind w:left="0"/>
        <w:jc w:val="both"/>
        <w:rPr>
          <w:sz w:val="12"/>
          <w:szCs w:val="12"/>
        </w:rPr>
      </w:pPr>
      <w:r>
        <w:rPr>
          <w:b/>
          <w:bCs/>
        </w:rPr>
        <w:t xml:space="preserve">Sumber kesalahan </w:t>
      </w:r>
    </w:p>
    <w:p w:rsidR="004E12F5" w:rsidRDefault="004E12F5" w:rsidP="004E12F5">
      <w:pPr>
        <w:pStyle w:val="BodyTextIndent2"/>
        <w:numPr>
          <w:ilvl w:val="0"/>
          <w:numId w:val="37"/>
        </w:numPr>
        <w:spacing w:after="0" w:line="240" w:lineRule="auto"/>
        <w:jc w:val="both"/>
      </w:pPr>
      <w:r>
        <w:t>Volume darah yang digunakan tidak sesuai dengan volume zat warna</w:t>
      </w:r>
    </w:p>
    <w:p w:rsidR="004E12F5" w:rsidRDefault="004E12F5" w:rsidP="004E12F5">
      <w:pPr>
        <w:pStyle w:val="BodyTextIndent2"/>
        <w:numPr>
          <w:ilvl w:val="0"/>
          <w:numId w:val="37"/>
        </w:numPr>
        <w:spacing w:after="0" w:line="240" w:lineRule="auto"/>
        <w:jc w:val="both"/>
      </w:pPr>
      <w:r>
        <w:t xml:space="preserve">Zat warna tidak disaring akan mengendap di eritrosit sehingga tampak seperti retikulosit </w:t>
      </w:r>
    </w:p>
    <w:p w:rsidR="004E12F5" w:rsidRDefault="004E12F5" w:rsidP="004E12F5">
      <w:pPr>
        <w:pStyle w:val="BodyTextIndent2"/>
        <w:numPr>
          <w:ilvl w:val="0"/>
          <w:numId w:val="37"/>
        </w:numPr>
        <w:spacing w:after="0" w:line="240" w:lineRule="auto"/>
        <w:jc w:val="both"/>
      </w:pPr>
      <w:r>
        <w:t xml:space="preserve">Waktu inkubasi campuran darah dan zat warna kurang lama </w:t>
      </w:r>
    </w:p>
    <w:p w:rsidR="004E12F5" w:rsidRDefault="004E12F5" w:rsidP="004E12F5">
      <w:pPr>
        <w:pStyle w:val="BodyTextIndent2"/>
        <w:numPr>
          <w:ilvl w:val="0"/>
          <w:numId w:val="37"/>
        </w:numPr>
        <w:spacing w:after="0" w:line="240" w:lineRule="auto"/>
        <w:jc w:val="both"/>
      </w:pPr>
      <w:r>
        <w:t xml:space="preserve">Tidak menghomogenkan campuran zat warna dengan darah sebelum membuat sediaan apus </w:t>
      </w:r>
    </w:p>
    <w:p w:rsidR="004E12F5" w:rsidRDefault="004E12F5" w:rsidP="004E12F5">
      <w:pPr>
        <w:pStyle w:val="BodyTextIndent2"/>
        <w:spacing w:after="0" w:line="240" w:lineRule="auto"/>
        <w:ind w:left="1080"/>
        <w:jc w:val="both"/>
      </w:pPr>
      <w:r>
        <w:t>Retikulosit mempunyai berat jenis yang lebih rendah dari eritrosit sehingga berada dibagian atas dari campuran.</w:t>
      </w:r>
    </w:p>
    <w:p w:rsidR="004E12F5" w:rsidRDefault="004E12F5" w:rsidP="004E12F5">
      <w:pPr>
        <w:pStyle w:val="BodyTextIndent2"/>
        <w:numPr>
          <w:ilvl w:val="0"/>
          <w:numId w:val="37"/>
        </w:numPr>
        <w:spacing w:after="0" w:line="240" w:lineRule="auto"/>
        <w:jc w:val="both"/>
      </w:pPr>
      <w:r>
        <w:t>Menghitung di</w:t>
      </w:r>
      <w:r w:rsidR="003849FC">
        <w:t xml:space="preserve"> </w:t>
      </w:r>
      <w:r>
        <w:t>daerah yang terlalu padat</w:t>
      </w:r>
    </w:p>
    <w:p w:rsidR="004E12F5" w:rsidRDefault="004E12F5" w:rsidP="004E12F5">
      <w:pPr>
        <w:pStyle w:val="BodyTextIndent2"/>
        <w:numPr>
          <w:ilvl w:val="0"/>
          <w:numId w:val="37"/>
        </w:numPr>
        <w:spacing w:after="0" w:line="240" w:lineRule="auto"/>
        <w:jc w:val="both"/>
      </w:pPr>
      <w:r>
        <w:t>Jumlah eritrosit yang dihitung tidak mencapai 1000.</w:t>
      </w:r>
    </w:p>
    <w:p w:rsidR="001278F0" w:rsidRPr="001511CE" w:rsidRDefault="004E12F5" w:rsidP="004E12F5">
      <w:pPr>
        <w:tabs>
          <w:tab w:val="right" w:pos="7092"/>
        </w:tabs>
        <w:jc w:val="center"/>
        <w:rPr>
          <w:rFonts w:ascii="Georgia" w:hAnsi="Georgia"/>
          <w:b/>
          <w:bCs/>
          <w:sz w:val="28"/>
          <w:szCs w:val="28"/>
        </w:rPr>
      </w:pPr>
      <w:r>
        <w:rPr>
          <w:b/>
          <w:bCs/>
        </w:rPr>
        <w:br w:type="page"/>
      </w:r>
      <w:r w:rsidR="001278F0" w:rsidRPr="001511CE">
        <w:rPr>
          <w:rFonts w:ascii="Georgia" w:hAnsi="Georgia"/>
          <w:b/>
          <w:bCs/>
          <w:sz w:val="28"/>
          <w:szCs w:val="28"/>
        </w:rPr>
        <w:lastRenderedPageBreak/>
        <w:t>TES COOMB’S</w:t>
      </w:r>
    </w:p>
    <w:p w:rsidR="001278F0" w:rsidRDefault="001278F0" w:rsidP="004E12F5">
      <w:pPr>
        <w:tabs>
          <w:tab w:val="right" w:pos="7092"/>
        </w:tabs>
        <w:jc w:val="center"/>
        <w:rPr>
          <w:b/>
          <w:bCs/>
        </w:rPr>
      </w:pPr>
    </w:p>
    <w:p w:rsidR="001278F0" w:rsidRDefault="001278F0" w:rsidP="001278F0">
      <w:pPr>
        <w:tabs>
          <w:tab w:val="right" w:pos="7092"/>
        </w:tabs>
        <w:jc w:val="both"/>
        <w:rPr>
          <w:bCs/>
        </w:rPr>
      </w:pPr>
      <w:r>
        <w:rPr>
          <w:bCs/>
        </w:rPr>
        <w:t>Tes Coomb’s diindikasikan pada pasien dengan dugaan Anemia Hemolitik Autoimun (AIHA). AIHA adalah kelainan yang ditandai oleh pemendekan umur eritrosit yang disebabkan oleh adanya antibodi d</w:t>
      </w:r>
      <w:r w:rsidR="00080148">
        <w:rPr>
          <w:bCs/>
        </w:rPr>
        <w:t>a</w:t>
      </w:r>
      <w:r>
        <w:rPr>
          <w:bCs/>
        </w:rPr>
        <w:t>lam serum penderita yang bereaksi dengan eritrosit penderita itu sendiri. Autoantibodi tersebut dapat ber</w:t>
      </w:r>
      <w:r w:rsidR="003849FC">
        <w:rPr>
          <w:bCs/>
        </w:rPr>
        <w:t>upa imunoglubulin G (IgG) atau i</w:t>
      </w:r>
      <w:r>
        <w:rPr>
          <w:bCs/>
        </w:rPr>
        <w:t>munoglobulin M (IgM).</w:t>
      </w:r>
    </w:p>
    <w:p w:rsidR="001278F0" w:rsidRDefault="001278F0" w:rsidP="001278F0">
      <w:pPr>
        <w:tabs>
          <w:tab w:val="right" w:pos="7092"/>
        </w:tabs>
        <w:jc w:val="both"/>
        <w:rPr>
          <w:bCs/>
        </w:rPr>
      </w:pPr>
    </w:p>
    <w:p w:rsidR="001278F0" w:rsidRDefault="001278F0" w:rsidP="001278F0">
      <w:pPr>
        <w:numPr>
          <w:ilvl w:val="0"/>
          <w:numId w:val="86"/>
        </w:numPr>
        <w:tabs>
          <w:tab w:val="right" w:pos="7092"/>
        </w:tabs>
        <w:jc w:val="both"/>
        <w:rPr>
          <w:b/>
          <w:bCs/>
        </w:rPr>
      </w:pPr>
      <w:r>
        <w:rPr>
          <w:b/>
          <w:bCs/>
        </w:rPr>
        <w:t>Pra Analitik</w:t>
      </w:r>
    </w:p>
    <w:p w:rsidR="001278F0" w:rsidRPr="001278F0" w:rsidRDefault="001278F0" w:rsidP="001278F0">
      <w:pPr>
        <w:numPr>
          <w:ilvl w:val="1"/>
          <w:numId w:val="86"/>
        </w:numPr>
        <w:tabs>
          <w:tab w:val="right" w:pos="7092"/>
        </w:tabs>
        <w:jc w:val="both"/>
        <w:rPr>
          <w:b/>
          <w:bCs/>
        </w:rPr>
      </w:pPr>
      <w:r>
        <w:rPr>
          <w:bCs/>
        </w:rPr>
        <w:t>Persiapan pasien : Catat daftar obat yang sedang dikonsumsi pasien. Obat yang dapat mempengaruhi tes ini adalah : penisilin, sefalosporin, antihipertensi dan lain-lain</w:t>
      </w:r>
    </w:p>
    <w:p w:rsidR="001278F0" w:rsidRPr="001278F0" w:rsidRDefault="001278F0" w:rsidP="001278F0">
      <w:pPr>
        <w:numPr>
          <w:ilvl w:val="1"/>
          <w:numId w:val="86"/>
        </w:numPr>
        <w:tabs>
          <w:tab w:val="right" w:pos="7092"/>
        </w:tabs>
        <w:jc w:val="both"/>
        <w:rPr>
          <w:b/>
          <w:bCs/>
        </w:rPr>
      </w:pPr>
      <w:r>
        <w:rPr>
          <w:bCs/>
        </w:rPr>
        <w:t>Persiapan sampel : hindari sampel hemolisis, sampel darah dengan antikoagulan natrium sitrat 3,8%. Tes sebaiknya dilakukan selambatnya 2 jam.</w:t>
      </w:r>
    </w:p>
    <w:p w:rsidR="001278F0" w:rsidRPr="001278F0" w:rsidRDefault="001278F0" w:rsidP="001278F0">
      <w:pPr>
        <w:numPr>
          <w:ilvl w:val="1"/>
          <w:numId w:val="86"/>
        </w:numPr>
        <w:tabs>
          <w:tab w:val="right" w:pos="7092"/>
        </w:tabs>
        <w:jc w:val="both"/>
        <w:rPr>
          <w:b/>
          <w:bCs/>
        </w:rPr>
      </w:pPr>
      <w:r>
        <w:rPr>
          <w:bCs/>
        </w:rPr>
        <w:t>Prinsip : Penambahan seru</w:t>
      </w:r>
      <w:r w:rsidR="00080148">
        <w:rPr>
          <w:bCs/>
        </w:rPr>
        <w:t>m</w:t>
      </w:r>
      <w:r>
        <w:rPr>
          <w:bCs/>
        </w:rPr>
        <w:t xml:space="preserve"> Coomb’s (serum hewan yang mengandung antibodi spesifik terhadap globulin manusia) pada eritrosit yang tersensitisasi / eritrosit yang terbungkus dengan imunoglobulin atau </w:t>
      </w:r>
      <w:r w:rsidR="003849FC">
        <w:rPr>
          <w:bCs/>
        </w:rPr>
        <w:t>komplemen akan menimbulkan suatu</w:t>
      </w:r>
      <w:r>
        <w:rPr>
          <w:bCs/>
        </w:rPr>
        <w:t xml:space="preserve"> aglutinasi</w:t>
      </w:r>
    </w:p>
    <w:p w:rsidR="001278F0" w:rsidRPr="001278F0" w:rsidRDefault="001278F0" w:rsidP="001278F0">
      <w:pPr>
        <w:numPr>
          <w:ilvl w:val="1"/>
          <w:numId w:val="86"/>
        </w:numPr>
        <w:tabs>
          <w:tab w:val="right" w:pos="7092"/>
        </w:tabs>
        <w:jc w:val="both"/>
        <w:rPr>
          <w:b/>
          <w:bCs/>
        </w:rPr>
      </w:pPr>
      <w:r>
        <w:rPr>
          <w:bCs/>
        </w:rPr>
        <w:t xml:space="preserve">Alat dan bahan : </w:t>
      </w:r>
    </w:p>
    <w:p w:rsidR="001278F0" w:rsidRPr="00EC4CB1" w:rsidRDefault="00EC4CB1" w:rsidP="00EC4CB1">
      <w:pPr>
        <w:numPr>
          <w:ilvl w:val="2"/>
          <w:numId w:val="86"/>
        </w:numPr>
        <w:tabs>
          <w:tab w:val="right" w:pos="1260"/>
        </w:tabs>
        <w:jc w:val="both"/>
        <w:rPr>
          <w:b/>
          <w:bCs/>
        </w:rPr>
      </w:pPr>
      <w:r>
        <w:rPr>
          <w:bCs/>
        </w:rPr>
        <w:t xml:space="preserve">Alat :  </w:t>
      </w:r>
      <w:r>
        <w:rPr>
          <w:bCs/>
        </w:rPr>
        <w:tab/>
        <w:t>Tabung reaksi</w:t>
      </w:r>
    </w:p>
    <w:p w:rsidR="00EC4CB1" w:rsidRDefault="00EC4CB1" w:rsidP="00EC4CB1">
      <w:pPr>
        <w:tabs>
          <w:tab w:val="right" w:pos="1260"/>
        </w:tabs>
        <w:ind w:left="1620"/>
        <w:jc w:val="both"/>
        <w:rPr>
          <w:bCs/>
        </w:rPr>
      </w:pPr>
      <w:r>
        <w:rPr>
          <w:bCs/>
        </w:rPr>
        <w:tab/>
      </w:r>
      <w:r>
        <w:rPr>
          <w:bCs/>
        </w:rPr>
        <w:tab/>
        <w:t>Pipet tetes</w:t>
      </w:r>
    </w:p>
    <w:p w:rsidR="00EC4CB1" w:rsidRDefault="00EC4CB1" w:rsidP="00EC4CB1">
      <w:pPr>
        <w:tabs>
          <w:tab w:val="right" w:pos="1260"/>
        </w:tabs>
        <w:ind w:left="1620"/>
        <w:jc w:val="both"/>
        <w:rPr>
          <w:bCs/>
        </w:rPr>
      </w:pPr>
      <w:r>
        <w:rPr>
          <w:bCs/>
        </w:rPr>
        <w:tab/>
      </w:r>
      <w:r>
        <w:rPr>
          <w:bCs/>
        </w:rPr>
        <w:tab/>
        <w:t>Sentrifus</w:t>
      </w:r>
    </w:p>
    <w:p w:rsidR="00EC4CB1" w:rsidRDefault="00EC4CB1" w:rsidP="00EC4CB1">
      <w:pPr>
        <w:tabs>
          <w:tab w:val="right" w:pos="1260"/>
        </w:tabs>
        <w:ind w:left="1620"/>
        <w:jc w:val="both"/>
        <w:rPr>
          <w:bCs/>
        </w:rPr>
      </w:pPr>
      <w:r>
        <w:rPr>
          <w:bCs/>
        </w:rPr>
        <w:tab/>
      </w:r>
      <w:r>
        <w:rPr>
          <w:bCs/>
        </w:rPr>
        <w:tab/>
        <w:t>Inkubator</w:t>
      </w:r>
    </w:p>
    <w:p w:rsidR="00EC4CB1" w:rsidRDefault="00EC4CB1" w:rsidP="00EC4CB1">
      <w:pPr>
        <w:tabs>
          <w:tab w:val="right" w:pos="1260"/>
        </w:tabs>
        <w:ind w:left="1620"/>
        <w:jc w:val="both"/>
        <w:rPr>
          <w:bCs/>
        </w:rPr>
      </w:pPr>
      <w:r>
        <w:rPr>
          <w:bCs/>
        </w:rPr>
        <w:tab/>
      </w:r>
      <w:r>
        <w:rPr>
          <w:bCs/>
        </w:rPr>
        <w:tab/>
        <w:t>Kaca obyek dan kaca penggeser</w:t>
      </w:r>
    </w:p>
    <w:p w:rsidR="00EC4CB1" w:rsidRPr="00EC4CB1" w:rsidRDefault="00EC4CB1" w:rsidP="00EC4CB1">
      <w:pPr>
        <w:numPr>
          <w:ilvl w:val="0"/>
          <w:numId w:val="88"/>
        </w:numPr>
        <w:tabs>
          <w:tab w:val="right" w:pos="1260"/>
        </w:tabs>
        <w:jc w:val="both"/>
        <w:rPr>
          <w:b/>
          <w:bCs/>
        </w:rPr>
      </w:pPr>
      <w:r>
        <w:rPr>
          <w:bCs/>
        </w:rPr>
        <w:t xml:space="preserve">Bahan : </w:t>
      </w:r>
      <w:r>
        <w:rPr>
          <w:bCs/>
        </w:rPr>
        <w:tab/>
        <w:t>Darah sitrat (1:9)</w:t>
      </w:r>
    </w:p>
    <w:p w:rsidR="00EC4CB1" w:rsidRDefault="00EC4CB1" w:rsidP="00EC4CB1">
      <w:pPr>
        <w:tabs>
          <w:tab w:val="right" w:pos="1260"/>
        </w:tabs>
        <w:ind w:left="1620"/>
        <w:jc w:val="both"/>
        <w:rPr>
          <w:bCs/>
        </w:rPr>
      </w:pPr>
      <w:r>
        <w:rPr>
          <w:bCs/>
        </w:rPr>
        <w:tab/>
      </w:r>
      <w:r>
        <w:rPr>
          <w:bCs/>
        </w:rPr>
        <w:tab/>
        <w:t>Larutan NaCl fisiologis (0,9%)</w:t>
      </w:r>
    </w:p>
    <w:p w:rsidR="00EC4CB1" w:rsidRPr="001278F0" w:rsidRDefault="00EC4CB1" w:rsidP="00EC4CB1">
      <w:pPr>
        <w:tabs>
          <w:tab w:val="right" w:pos="1260"/>
        </w:tabs>
        <w:ind w:left="1620"/>
        <w:jc w:val="both"/>
        <w:rPr>
          <w:b/>
          <w:bCs/>
        </w:rPr>
      </w:pPr>
      <w:r>
        <w:rPr>
          <w:bCs/>
        </w:rPr>
        <w:tab/>
      </w:r>
      <w:r>
        <w:rPr>
          <w:bCs/>
        </w:rPr>
        <w:tab/>
        <w:t>Reagen Coomb’s</w:t>
      </w:r>
    </w:p>
    <w:p w:rsidR="00EC4CB1" w:rsidRDefault="00EC4CB1" w:rsidP="00EC4CB1">
      <w:pPr>
        <w:tabs>
          <w:tab w:val="right" w:pos="7092"/>
        </w:tabs>
        <w:jc w:val="both"/>
        <w:rPr>
          <w:b/>
          <w:bCs/>
        </w:rPr>
      </w:pPr>
    </w:p>
    <w:p w:rsidR="00EC4CB1" w:rsidRDefault="00EC4CB1" w:rsidP="00EC4CB1">
      <w:pPr>
        <w:numPr>
          <w:ilvl w:val="0"/>
          <w:numId w:val="86"/>
        </w:numPr>
        <w:tabs>
          <w:tab w:val="right" w:pos="7092"/>
        </w:tabs>
        <w:jc w:val="both"/>
        <w:rPr>
          <w:b/>
          <w:bCs/>
        </w:rPr>
      </w:pPr>
      <w:r>
        <w:rPr>
          <w:b/>
          <w:bCs/>
        </w:rPr>
        <w:t>Analitik</w:t>
      </w:r>
    </w:p>
    <w:p w:rsidR="00EC4CB1" w:rsidRPr="00EC4CB1" w:rsidRDefault="00EC4CB1" w:rsidP="00EC4CB1">
      <w:pPr>
        <w:numPr>
          <w:ilvl w:val="1"/>
          <w:numId w:val="86"/>
        </w:numPr>
        <w:tabs>
          <w:tab w:val="right" w:pos="7092"/>
        </w:tabs>
        <w:jc w:val="both"/>
        <w:rPr>
          <w:b/>
          <w:bCs/>
        </w:rPr>
      </w:pPr>
      <w:r>
        <w:rPr>
          <w:bCs/>
        </w:rPr>
        <w:t>Sebanyak 0,5 ml darah yang diperiksa dimasukkan ke dalam tabung reaksi</w:t>
      </w:r>
    </w:p>
    <w:p w:rsidR="00EC4CB1" w:rsidRPr="00EC4CB1" w:rsidRDefault="00EC4CB1" w:rsidP="00EC4CB1">
      <w:pPr>
        <w:numPr>
          <w:ilvl w:val="1"/>
          <w:numId w:val="86"/>
        </w:numPr>
        <w:tabs>
          <w:tab w:val="right" w:pos="7092"/>
        </w:tabs>
        <w:jc w:val="both"/>
        <w:rPr>
          <w:b/>
          <w:bCs/>
        </w:rPr>
      </w:pPr>
      <w:r>
        <w:rPr>
          <w:bCs/>
        </w:rPr>
        <w:t>Lakukan pencucian eritrosit 4 kali berturut-turut dengan setiap kali dilakukan sentrifus kemudia plasma dibuang</w:t>
      </w:r>
    </w:p>
    <w:p w:rsidR="00EC4CB1" w:rsidRPr="00EC4CB1" w:rsidRDefault="00EC4CB1" w:rsidP="00EC4CB1">
      <w:pPr>
        <w:numPr>
          <w:ilvl w:val="1"/>
          <w:numId w:val="86"/>
        </w:numPr>
        <w:tabs>
          <w:tab w:val="right" w:pos="7092"/>
        </w:tabs>
        <w:jc w:val="both"/>
        <w:rPr>
          <w:b/>
          <w:bCs/>
        </w:rPr>
      </w:pPr>
      <w:r>
        <w:rPr>
          <w:bCs/>
        </w:rPr>
        <w:t>Buatlah suspensi eritrosit yang tertinggal dalam tabung setelah sentrifus terakhir dengan menambah sekian banyak NaCl fisiologis sampai suspensi eritrosit mempunyai nilai hematokrit 2%</w:t>
      </w:r>
    </w:p>
    <w:p w:rsidR="00EC4CB1" w:rsidRPr="00EC4CB1" w:rsidRDefault="00EC4CB1" w:rsidP="00EC4CB1">
      <w:pPr>
        <w:numPr>
          <w:ilvl w:val="1"/>
          <w:numId w:val="86"/>
        </w:numPr>
        <w:tabs>
          <w:tab w:val="right" w:pos="7092"/>
        </w:tabs>
        <w:jc w:val="both"/>
        <w:rPr>
          <w:b/>
          <w:bCs/>
        </w:rPr>
      </w:pPr>
      <w:r>
        <w:rPr>
          <w:bCs/>
        </w:rPr>
        <w:t>Ke dalam tabung 75 x 10 mm, masukkan 1 tetes suspensi tadi kemudian tambahkan dengan 2 tetes reagen Coomb’s</w:t>
      </w:r>
    </w:p>
    <w:p w:rsidR="00EC4CB1" w:rsidRPr="00EC4CB1" w:rsidRDefault="00EC4CB1" w:rsidP="00EC4CB1">
      <w:pPr>
        <w:numPr>
          <w:ilvl w:val="1"/>
          <w:numId w:val="86"/>
        </w:numPr>
        <w:tabs>
          <w:tab w:val="right" w:pos="7092"/>
        </w:tabs>
        <w:jc w:val="both"/>
        <w:rPr>
          <w:b/>
          <w:bCs/>
        </w:rPr>
      </w:pPr>
      <w:r>
        <w:rPr>
          <w:bCs/>
        </w:rPr>
        <w:t>Campur kemudian inkubasikan pada suhu 37</w:t>
      </w:r>
      <w:r w:rsidRPr="00EC4CB1">
        <w:rPr>
          <w:bCs/>
          <w:vertAlign w:val="superscript"/>
        </w:rPr>
        <w:t>O</w:t>
      </w:r>
      <w:r>
        <w:rPr>
          <w:bCs/>
        </w:rPr>
        <w:t>C selama 30-50 menit</w:t>
      </w:r>
    </w:p>
    <w:p w:rsidR="00EC4CB1" w:rsidRPr="00EC4CB1" w:rsidRDefault="00EC4CB1" w:rsidP="00EC4CB1">
      <w:pPr>
        <w:numPr>
          <w:ilvl w:val="1"/>
          <w:numId w:val="86"/>
        </w:numPr>
        <w:tabs>
          <w:tab w:val="right" w:pos="7092"/>
        </w:tabs>
        <w:jc w:val="both"/>
        <w:rPr>
          <w:b/>
          <w:bCs/>
        </w:rPr>
      </w:pPr>
      <w:r>
        <w:rPr>
          <w:bCs/>
        </w:rPr>
        <w:t>Kocok dengan hati-hati tabung tersebut lihat adanya aglutinasi, konfirmasikan dengan menggunakan mikroskop</w:t>
      </w:r>
    </w:p>
    <w:p w:rsidR="00EC4CB1" w:rsidRPr="00EC4CB1" w:rsidRDefault="00EC4CB1" w:rsidP="00EC4CB1">
      <w:pPr>
        <w:numPr>
          <w:ilvl w:val="1"/>
          <w:numId w:val="86"/>
        </w:numPr>
        <w:tabs>
          <w:tab w:val="right" w:pos="7092"/>
        </w:tabs>
        <w:jc w:val="both"/>
        <w:rPr>
          <w:b/>
          <w:bCs/>
        </w:rPr>
      </w:pPr>
      <w:r>
        <w:rPr>
          <w:bCs/>
        </w:rPr>
        <w:t>Jika hasilnya negatif lakukan sentrifus kembali dengan 1000 rpm selama 1 menit</w:t>
      </w:r>
    </w:p>
    <w:p w:rsidR="00EC4CB1" w:rsidRPr="00EC4CB1" w:rsidRDefault="00EC4CB1" w:rsidP="00EC4CB1">
      <w:pPr>
        <w:numPr>
          <w:ilvl w:val="1"/>
          <w:numId w:val="86"/>
        </w:numPr>
        <w:tabs>
          <w:tab w:val="right" w:pos="7092"/>
        </w:tabs>
        <w:jc w:val="both"/>
        <w:rPr>
          <w:b/>
          <w:bCs/>
        </w:rPr>
      </w:pPr>
      <w:r>
        <w:rPr>
          <w:bCs/>
        </w:rPr>
        <w:t>Periksa kembali adanya aglutinasi seperti langkah 6</w:t>
      </w:r>
    </w:p>
    <w:p w:rsidR="00EC4CB1" w:rsidRPr="00EC4CB1" w:rsidRDefault="00EC4CB1" w:rsidP="00EC4CB1">
      <w:pPr>
        <w:numPr>
          <w:ilvl w:val="1"/>
          <w:numId w:val="86"/>
        </w:numPr>
        <w:tabs>
          <w:tab w:val="right" w:pos="7092"/>
        </w:tabs>
        <w:jc w:val="both"/>
        <w:rPr>
          <w:b/>
          <w:bCs/>
        </w:rPr>
      </w:pPr>
      <w:r>
        <w:rPr>
          <w:bCs/>
        </w:rPr>
        <w:t>Bandingkan hasil tes dengan kontrol positif dan kontrol negatif</w:t>
      </w:r>
    </w:p>
    <w:p w:rsidR="00EC4CB1" w:rsidRDefault="00EC4CB1" w:rsidP="00EC4CB1">
      <w:pPr>
        <w:tabs>
          <w:tab w:val="right" w:pos="7092"/>
        </w:tabs>
        <w:jc w:val="both"/>
        <w:rPr>
          <w:bCs/>
        </w:rPr>
      </w:pPr>
    </w:p>
    <w:p w:rsidR="00EC4CB1" w:rsidRDefault="00EC4CB1" w:rsidP="00EC4CB1">
      <w:pPr>
        <w:tabs>
          <w:tab w:val="right" w:pos="7092"/>
        </w:tabs>
        <w:jc w:val="both"/>
        <w:rPr>
          <w:bCs/>
        </w:rPr>
      </w:pPr>
      <w:r>
        <w:rPr>
          <w:bCs/>
        </w:rPr>
        <w:t>Nilai rujukan : Negatif</w:t>
      </w:r>
    </w:p>
    <w:p w:rsidR="00EC4CB1" w:rsidRDefault="00EC4CB1" w:rsidP="00EC4CB1">
      <w:pPr>
        <w:tabs>
          <w:tab w:val="right" w:pos="7092"/>
        </w:tabs>
        <w:jc w:val="both"/>
        <w:rPr>
          <w:b/>
          <w:bCs/>
        </w:rPr>
      </w:pPr>
      <w:r>
        <w:rPr>
          <w:b/>
          <w:bCs/>
        </w:rPr>
        <w:lastRenderedPageBreak/>
        <w:t>C. Pasca Analitik</w:t>
      </w:r>
    </w:p>
    <w:p w:rsidR="00EC4CB1" w:rsidRDefault="00EC4CB1" w:rsidP="00EC4CB1">
      <w:pPr>
        <w:tabs>
          <w:tab w:val="right" w:pos="7092"/>
        </w:tabs>
        <w:jc w:val="both"/>
        <w:rPr>
          <w:bCs/>
        </w:rPr>
      </w:pPr>
      <w:r>
        <w:rPr>
          <w:bCs/>
        </w:rPr>
        <w:t xml:space="preserve">Terjadi </w:t>
      </w:r>
      <w:r w:rsidR="00080148">
        <w:rPr>
          <w:bCs/>
        </w:rPr>
        <w:t>aglutinasi membuktikan adanya an</w:t>
      </w:r>
      <w:r>
        <w:rPr>
          <w:bCs/>
        </w:rPr>
        <w:t>tibodi yang melapisi eritrosit. Tes Coomb’s positif ditemukan pada :</w:t>
      </w:r>
    </w:p>
    <w:p w:rsidR="00EC4CB1" w:rsidRDefault="00EC4CB1" w:rsidP="00EC4CB1">
      <w:pPr>
        <w:numPr>
          <w:ilvl w:val="0"/>
          <w:numId w:val="88"/>
        </w:numPr>
        <w:tabs>
          <w:tab w:val="right" w:pos="7092"/>
        </w:tabs>
        <w:jc w:val="both"/>
        <w:rPr>
          <w:bCs/>
        </w:rPr>
      </w:pPr>
      <w:r>
        <w:rPr>
          <w:bCs/>
        </w:rPr>
        <w:t>Penyakit hemolitik pada bayi baru lahir</w:t>
      </w:r>
    </w:p>
    <w:p w:rsidR="00EC4CB1" w:rsidRDefault="00EC4CB1" w:rsidP="00EC4CB1">
      <w:pPr>
        <w:numPr>
          <w:ilvl w:val="0"/>
          <w:numId w:val="88"/>
        </w:numPr>
        <w:tabs>
          <w:tab w:val="right" w:pos="7092"/>
        </w:tabs>
        <w:jc w:val="both"/>
        <w:rPr>
          <w:bCs/>
        </w:rPr>
      </w:pPr>
      <w:r>
        <w:rPr>
          <w:bCs/>
        </w:rPr>
        <w:t>Anemia hemolitik autoimun</w:t>
      </w:r>
    </w:p>
    <w:p w:rsidR="00EC4CB1" w:rsidRDefault="00EC4CB1" w:rsidP="00EC4CB1">
      <w:pPr>
        <w:numPr>
          <w:ilvl w:val="0"/>
          <w:numId w:val="88"/>
        </w:numPr>
        <w:tabs>
          <w:tab w:val="right" w:pos="7092"/>
        </w:tabs>
        <w:jc w:val="both"/>
        <w:rPr>
          <w:bCs/>
        </w:rPr>
      </w:pPr>
      <w:r>
        <w:rPr>
          <w:bCs/>
        </w:rPr>
        <w:t>Anemia hemolitik karena obat-obatan</w:t>
      </w:r>
    </w:p>
    <w:p w:rsidR="00EC4CB1" w:rsidRPr="00EC4CB1" w:rsidRDefault="00EC4CB1" w:rsidP="00EC4CB1">
      <w:pPr>
        <w:numPr>
          <w:ilvl w:val="0"/>
          <w:numId w:val="88"/>
        </w:numPr>
        <w:tabs>
          <w:tab w:val="right" w:pos="7092"/>
        </w:tabs>
        <w:jc w:val="both"/>
        <w:rPr>
          <w:bCs/>
        </w:rPr>
      </w:pPr>
      <w:r>
        <w:rPr>
          <w:bCs/>
        </w:rPr>
        <w:t>Reaksi transfusi hemolitik</w:t>
      </w:r>
    </w:p>
    <w:p w:rsidR="00EC4CB1" w:rsidRDefault="00EC4CB1" w:rsidP="004E12F5">
      <w:pPr>
        <w:tabs>
          <w:tab w:val="right" w:pos="7092"/>
        </w:tabs>
        <w:jc w:val="center"/>
        <w:rPr>
          <w:b/>
          <w:bCs/>
        </w:rPr>
      </w:pPr>
    </w:p>
    <w:p w:rsidR="001D29F4" w:rsidRDefault="001D29F4" w:rsidP="004E12F5">
      <w:pPr>
        <w:tabs>
          <w:tab w:val="right" w:pos="7092"/>
        </w:tabs>
        <w:jc w:val="center"/>
        <w:rPr>
          <w:b/>
          <w:bCs/>
        </w:rPr>
      </w:pPr>
    </w:p>
    <w:p w:rsidR="001D29F4" w:rsidRDefault="001D29F4" w:rsidP="004E12F5">
      <w:pPr>
        <w:tabs>
          <w:tab w:val="right" w:pos="7092"/>
        </w:tabs>
        <w:jc w:val="center"/>
        <w:rPr>
          <w:b/>
          <w:bCs/>
        </w:rPr>
      </w:pPr>
    </w:p>
    <w:p w:rsidR="001D29F4" w:rsidRDefault="001D29F4" w:rsidP="004E12F5">
      <w:pPr>
        <w:tabs>
          <w:tab w:val="right" w:pos="7092"/>
        </w:tabs>
        <w:jc w:val="center"/>
        <w:rPr>
          <w:b/>
          <w:bCs/>
        </w:rPr>
      </w:pPr>
    </w:p>
    <w:p w:rsidR="001D29F4" w:rsidRDefault="001D29F4" w:rsidP="004E12F5">
      <w:pPr>
        <w:tabs>
          <w:tab w:val="right" w:pos="7092"/>
        </w:tabs>
        <w:jc w:val="center"/>
        <w:rPr>
          <w:b/>
          <w:bCs/>
        </w:rPr>
      </w:pPr>
    </w:p>
    <w:p w:rsidR="001D29F4" w:rsidRDefault="001D29F4" w:rsidP="004E12F5">
      <w:pPr>
        <w:tabs>
          <w:tab w:val="right" w:pos="7092"/>
        </w:tabs>
        <w:jc w:val="center"/>
        <w:rPr>
          <w:b/>
          <w:bCs/>
        </w:rPr>
      </w:pPr>
    </w:p>
    <w:p w:rsidR="001D29F4" w:rsidRDefault="001D29F4" w:rsidP="004E12F5">
      <w:pPr>
        <w:tabs>
          <w:tab w:val="right" w:pos="7092"/>
        </w:tabs>
        <w:jc w:val="center"/>
        <w:rPr>
          <w:b/>
          <w:bCs/>
        </w:rPr>
      </w:pPr>
    </w:p>
    <w:p w:rsidR="001D29F4" w:rsidRDefault="001D29F4" w:rsidP="004E12F5">
      <w:pPr>
        <w:tabs>
          <w:tab w:val="right" w:pos="7092"/>
        </w:tabs>
        <w:jc w:val="center"/>
        <w:rPr>
          <w:b/>
          <w:bCs/>
        </w:rPr>
      </w:pPr>
    </w:p>
    <w:p w:rsidR="001D29F4" w:rsidRDefault="001D29F4" w:rsidP="004E12F5">
      <w:pPr>
        <w:tabs>
          <w:tab w:val="right" w:pos="7092"/>
        </w:tabs>
        <w:jc w:val="center"/>
        <w:rPr>
          <w:b/>
          <w:bCs/>
        </w:rPr>
      </w:pPr>
    </w:p>
    <w:p w:rsidR="001D29F4" w:rsidRDefault="001D29F4" w:rsidP="004E12F5">
      <w:pPr>
        <w:tabs>
          <w:tab w:val="right" w:pos="7092"/>
        </w:tabs>
        <w:jc w:val="center"/>
        <w:rPr>
          <w:b/>
          <w:bCs/>
        </w:rPr>
      </w:pPr>
    </w:p>
    <w:p w:rsidR="001D29F4" w:rsidRDefault="001D29F4" w:rsidP="004E12F5">
      <w:pPr>
        <w:tabs>
          <w:tab w:val="right" w:pos="7092"/>
        </w:tabs>
        <w:jc w:val="center"/>
        <w:rPr>
          <w:b/>
          <w:bCs/>
        </w:rPr>
      </w:pPr>
    </w:p>
    <w:p w:rsidR="001D29F4" w:rsidRDefault="001D29F4" w:rsidP="004E12F5">
      <w:pPr>
        <w:tabs>
          <w:tab w:val="right" w:pos="7092"/>
        </w:tabs>
        <w:jc w:val="center"/>
        <w:rPr>
          <w:b/>
          <w:bCs/>
        </w:rPr>
      </w:pPr>
    </w:p>
    <w:p w:rsidR="001D29F4" w:rsidRDefault="001D29F4" w:rsidP="004E12F5">
      <w:pPr>
        <w:tabs>
          <w:tab w:val="right" w:pos="7092"/>
        </w:tabs>
        <w:jc w:val="center"/>
        <w:rPr>
          <w:b/>
          <w:bCs/>
        </w:rPr>
      </w:pPr>
    </w:p>
    <w:p w:rsidR="001D29F4" w:rsidRDefault="001D29F4" w:rsidP="004E12F5">
      <w:pPr>
        <w:tabs>
          <w:tab w:val="right" w:pos="7092"/>
        </w:tabs>
        <w:jc w:val="center"/>
        <w:rPr>
          <w:b/>
          <w:bCs/>
        </w:rPr>
      </w:pPr>
    </w:p>
    <w:p w:rsidR="001D29F4" w:rsidRDefault="001D29F4" w:rsidP="004E12F5">
      <w:pPr>
        <w:tabs>
          <w:tab w:val="right" w:pos="7092"/>
        </w:tabs>
        <w:jc w:val="center"/>
        <w:rPr>
          <w:b/>
          <w:bCs/>
        </w:rPr>
      </w:pPr>
    </w:p>
    <w:p w:rsidR="001D29F4" w:rsidRDefault="001D29F4" w:rsidP="004E12F5">
      <w:pPr>
        <w:tabs>
          <w:tab w:val="right" w:pos="7092"/>
        </w:tabs>
        <w:jc w:val="center"/>
        <w:rPr>
          <w:b/>
          <w:bCs/>
        </w:rPr>
      </w:pPr>
    </w:p>
    <w:p w:rsidR="001D29F4" w:rsidRDefault="001D29F4" w:rsidP="004E12F5">
      <w:pPr>
        <w:tabs>
          <w:tab w:val="right" w:pos="7092"/>
        </w:tabs>
        <w:jc w:val="center"/>
        <w:rPr>
          <w:b/>
          <w:bCs/>
        </w:rPr>
      </w:pPr>
    </w:p>
    <w:p w:rsidR="001D29F4" w:rsidRDefault="001D29F4" w:rsidP="004E12F5">
      <w:pPr>
        <w:tabs>
          <w:tab w:val="right" w:pos="7092"/>
        </w:tabs>
        <w:jc w:val="center"/>
        <w:rPr>
          <w:b/>
          <w:bCs/>
        </w:rPr>
      </w:pPr>
    </w:p>
    <w:p w:rsidR="001D29F4" w:rsidRDefault="001D29F4" w:rsidP="004E12F5">
      <w:pPr>
        <w:tabs>
          <w:tab w:val="right" w:pos="7092"/>
        </w:tabs>
        <w:jc w:val="center"/>
        <w:rPr>
          <w:b/>
          <w:bCs/>
        </w:rPr>
      </w:pPr>
    </w:p>
    <w:p w:rsidR="001D29F4" w:rsidRDefault="001D29F4" w:rsidP="004E12F5">
      <w:pPr>
        <w:tabs>
          <w:tab w:val="right" w:pos="7092"/>
        </w:tabs>
        <w:jc w:val="center"/>
        <w:rPr>
          <w:b/>
          <w:bCs/>
        </w:rPr>
      </w:pPr>
    </w:p>
    <w:p w:rsidR="001D29F4" w:rsidRDefault="001D29F4" w:rsidP="004E12F5">
      <w:pPr>
        <w:tabs>
          <w:tab w:val="right" w:pos="7092"/>
        </w:tabs>
        <w:jc w:val="center"/>
        <w:rPr>
          <w:b/>
          <w:bCs/>
        </w:rPr>
      </w:pPr>
    </w:p>
    <w:p w:rsidR="001D29F4" w:rsidRDefault="001D29F4" w:rsidP="004E12F5">
      <w:pPr>
        <w:tabs>
          <w:tab w:val="right" w:pos="7092"/>
        </w:tabs>
        <w:jc w:val="center"/>
        <w:rPr>
          <w:b/>
          <w:bCs/>
        </w:rPr>
      </w:pPr>
    </w:p>
    <w:p w:rsidR="001D29F4" w:rsidRDefault="001D29F4" w:rsidP="004E12F5">
      <w:pPr>
        <w:tabs>
          <w:tab w:val="right" w:pos="7092"/>
        </w:tabs>
        <w:jc w:val="center"/>
        <w:rPr>
          <w:b/>
          <w:bCs/>
        </w:rPr>
      </w:pPr>
    </w:p>
    <w:p w:rsidR="001D29F4" w:rsidRDefault="001D29F4" w:rsidP="004E12F5">
      <w:pPr>
        <w:tabs>
          <w:tab w:val="right" w:pos="7092"/>
        </w:tabs>
        <w:jc w:val="center"/>
        <w:rPr>
          <w:b/>
          <w:bCs/>
        </w:rPr>
      </w:pPr>
    </w:p>
    <w:p w:rsidR="001D29F4" w:rsidRDefault="001D29F4" w:rsidP="004E12F5">
      <w:pPr>
        <w:tabs>
          <w:tab w:val="right" w:pos="7092"/>
        </w:tabs>
        <w:jc w:val="center"/>
        <w:rPr>
          <w:b/>
          <w:bCs/>
        </w:rPr>
      </w:pPr>
    </w:p>
    <w:p w:rsidR="001D29F4" w:rsidRDefault="001D29F4" w:rsidP="004E12F5">
      <w:pPr>
        <w:tabs>
          <w:tab w:val="right" w:pos="7092"/>
        </w:tabs>
        <w:jc w:val="center"/>
        <w:rPr>
          <w:b/>
          <w:bCs/>
        </w:rPr>
      </w:pPr>
    </w:p>
    <w:p w:rsidR="001D29F4" w:rsidRDefault="001D29F4" w:rsidP="004E12F5">
      <w:pPr>
        <w:tabs>
          <w:tab w:val="right" w:pos="7092"/>
        </w:tabs>
        <w:jc w:val="center"/>
        <w:rPr>
          <w:b/>
          <w:bCs/>
        </w:rPr>
      </w:pPr>
    </w:p>
    <w:p w:rsidR="001D29F4" w:rsidRDefault="001D29F4" w:rsidP="004E12F5">
      <w:pPr>
        <w:tabs>
          <w:tab w:val="right" w:pos="7092"/>
        </w:tabs>
        <w:jc w:val="center"/>
        <w:rPr>
          <w:b/>
          <w:bCs/>
        </w:rPr>
      </w:pPr>
    </w:p>
    <w:p w:rsidR="001D29F4" w:rsidRDefault="001D29F4" w:rsidP="004E12F5">
      <w:pPr>
        <w:tabs>
          <w:tab w:val="right" w:pos="7092"/>
        </w:tabs>
        <w:jc w:val="center"/>
        <w:rPr>
          <w:b/>
          <w:bCs/>
        </w:rPr>
      </w:pPr>
    </w:p>
    <w:p w:rsidR="001D29F4" w:rsidRDefault="001D29F4" w:rsidP="004E12F5">
      <w:pPr>
        <w:tabs>
          <w:tab w:val="right" w:pos="7092"/>
        </w:tabs>
        <w:jc w:val="center"/>
        <w:rPr>
          <w:b/>
          <w:bCs/>
        </w:rPr>
      </w:pPr>
    </w:p>
    <w:p w:rsidR="001D29F4" w:rsidRDefault="001D29F4" w:rsidP="004E12F5">
      <w:pPr>
        <w:tabs>
          <w:tab w:val="right" w:pos="7092"/>
        </w:tabs>
        <w:jc w:val="center"/>
        <w:rPr>
          <w:b/>
          <w:bCs/>
        </w:rPr>
      </w:pPr>
    </w:p>
    <w:p w:rsidR="001D29F4" w:rsidRDefault="001D29F4" w:rsidP="004E12F5">
      <w:pPr>
        <w:tabs>
          <w:tab w:val="right" w:pos="7092"/>
        </w:tabs>
        <w:jc w:val="center"/>
        <w:rPr>
          <w:b/>
          <w:bCs/>
        </w:rPr>
      </w:pPr>
    </w:p>
    <w:p w:rsidR="001D29F4" w:rsidRDefault="001D29F4" w:rsidP="004E12F5">
      <w:pPr>
        <w:tabs>
          <w:tab w:val="right" w:pos="7092"/>
        </w:tabs>
        <w:jc w:val="center"/>
        <w:rPr>
          <w:b/>
          <w:bCs/>
        </w:rPr>
      </w:pPr>
    </w:p>
    <w:p w:rsidR="001D29F4" w:rsidRDefault="001D29F4" w:rsidP="004E12F5">
      <w:pPr>
        <w:tabs>
          <w:tab w:val="right" w:pos="7092"/>
        </w:tabs>
        <w:jc w:val="center"/>
        <w:rPr>
          <w:b/>
          <w:bCs/>
        </w:rPr>
      </w:pPr>
    </w:p>
    <w:p w:rsidR="001D29F4" w:rsidRDefault="001D29F4" w:rsidP="004E12F5">
      <w:pPr>
        <w:tabs>
          <w:tab w:val="right" w:pos="7092"/>
        </w:tabs>
        <w:jc w:val="center"/>
        <w:rPr>
          <w:b/>
          <w:bCs/>
        </w:rPr>
      </w:pPr>
    </w:p>
    <w:p w:rsidR="001D29F4" w:rsidRDefault="001D29F4" w:rsidP="004E12F5">
      <w:pPr>
        <w:tabs>
          <w:tab w:val="right" w:pos="7092"/>
        </w:tabs>
        <w:jc w:val="center"/>
        <w:rPr>
          <w:b/>
          <w:bCs/>
        </w:rPr>
      </w:pPr>
    </w:p>
    <w:p w:rsidR="001D29F4" w:rsidRDefault="001D29F4" w:rsidP="004E12F5">
      <w:pPr>
        <w:tabs>
          <w:tab w:val="right" w:pos="7092"/>
        </w:tabs>
        <w:jc w:val="center"/>
        <w:rPr>
          <w:b/>
          <w:bCs/>
        </w:rPr>
      </w:pPr>
    </w:p>
    <w:p w:rsidR="001D29F4" w:rsidRDefault="001D29F4" w:rsidP="004E12F5">
      <w:pPr>
        <w:tabs>
          <w:tab w:val="right" w:pos="7092"/>
        </w:tabs>
        <w:jc w:val="center"/>
        <w:rPr>
          <w:b/>
          <w:bCs/>
        </w:rPr>
      </w:pPr>
    </w:p>
    <w:p w:rsidR="001D29F4" w:rsidRDefault="001D29F4" w:rsidP="004E12F5">
      <w:pPr>
        <w:tabs>
          <w:tab w:val="right" w:pos="7092"/>
        </w:tabs>
        <w:jc w:val="center"/>
        <w:rPr>
          <w:b/>
          <w:bCs/>
        </w:rPr>
      </w:pPr>
    </w:p>
    <w:p w:rsidR="004E12F5" w:rsidRPr="001511CE" w:rsidRDefault="004E12F5" w:rsidP="004E12F5">
      <w:pPr>
        <w:tabs>
          <w:tab w:val="right" w:pos="7092"/>
        </w:tabs>
        <w:jc w:val="center"/>
        <w:rPr>
          <w:rFonts w:ascii="Georgia" w:hAnsi="Georgia"/>
          <w:b/>
          <w:bCs/>
          <w:sz w:val="28"/>
          <w:szCs w:val="28"/>
        </w:rPr>
      </w:pPr>
      <w:r w:rsidRPr="001511CE">
        <w:rPr>
          <w:rFonts w:ascii="Georgia" w:hAnsi="Georgia"/>
          <w:b/>
          <w:bCs/>
          <w:sz w:val="28"/>
          <w:szCs w:val="28"/>
        </w:rPr>
        <w:lastRenderedPageBreak/>
        <w:t>GOLONGAN DARAH ABO &amp; Rh</w:t>
      </w:r>
    </w:p>
    <w:p w:rsidR="004E12F5" w:rsidRDefault="004E12F5" w:rsidP="004E12F5">
      <w:pPr>
        <w:tabs>
          <w:tab w:val="right" w:pos="7092"/>
        </w:tabs>
        <w:jc w:val="both"/>
      </w:pPr>
    </w:p>
    <w:p w:rsidR="004E12F5" w:rsidRPr="0068730F" w:rsidRDefault="004E12F5" w:rsidP="004E12F5">
      <w:pPr>
        <w:tabs>
          <w:tab w:val="right" w:pos="7092"/>
        </w:tabs>
        <w:ind w:firstLine="540"/>
        <w:jc w:val="both"/>
      </w:pPr>
      <w:r w:rsidRPr="0068730F">
        <w:t>Sejak penemuan Landsteiner (1901) sampai sekaran</w:t>
      </w:r>
      <w:r w:rsidR="00080148">
        <w:t>g</w:t>
      </w:r>
      <w:r w:rsidRPr="0068730F">
        <w:t>,</w:t>
      </w:r>
      <w:r>
        <w:t xml:space="preserve"> </w:t>
      </w:r>
      <w:r w:rsidR="00080148">
        <w:t>telah di</w:t>
      </w:r>
      <w:r w:rsidRPr="0068730F">
        <w:t>temukan lebih dari 100</w:t>
      </w:r>
      <w:r>
        <w:t xml:space="preserve"> </w:t>
      </w:r>
      <w:r w:rsidR="00080148">
        <w:t xml:space="preserve"> antigen golong</w:t>
      </w:r>
      <w:r w:rsidRPr="0068730F">
        <w:t>an darah</w:t>
      </w:r>
      <w:r>
        <w:t xml:space="preserve"> </w:t>
      </w:r>
      <w:r w:rsidRPr="0068730F">
        <w:t>dalam eritrosit</w:t>
      </w:r>
      <w:r>
        <w:t>. Tapi untuk</w:t>
      </w:r>
      <w:r>
        <w:rPr>
          <w:b/>
          <w:bCs/>
        </w:rPr>
        <w:t xml:space="preserve"> </w:t>
      </w:r>
      <w:r w:rsidRPr="0068730F">
        <w:t>kegunaan praktek, klinis</w:t>
      </w:r>
      <w:r>
        <w:t xml:space="preserve"> </w:t>
      </w:r>
      <w:r w:rsidRPr="0068730F">
        <w:t>yang terpenting hanya sistem golongan darah ABO dan Rh.</w:t>
      </w:r>
    </w:p>
    <w:p w:rsidR="004E12F5" w:rsidRPr="0068730F" w:rsidRDefault="004E12F5" w:rsidP="004E12F5">
      <w:pPr>
        <w:tabs>
          <w:tab w:val="left" w:pos="660"/>
          <w:tab w:val="left" w:pos="3525"/>
          <w:tab w:val="left" w:pos="4125"/>
          <w:tab w:val="left" w:pos="4815"/>
          <w:tab w:val="left" w:pos="5595"/>
          <w:tab w:val="left" w:pos="6690"/>
          <w:tab w:val="right" w:pos="7092"/>
        </w:tabs>
        <w:ind w:firstLine="540"/>
        <w:jc w:val="both"/>
      </w:pPr>
      <w:r w:rsidRPr="0068730F">
        <w:t xml:space="preserve">Pada sistem </w:t>
      </w:r>
      <w:r>
        <w:t>golong</w:t>
      </w:r>
      <w:r w:rsidRPr="0068730F">
        <w:t>an darah</w:t>
      </w:r>
      <w:r>
        <w:t xml:space="preserve"> </w:t>
      </w:r>
      <w:r w:rsidRPr="0068730F">
        <w:t>ABO hanya ada 4 golo</w:t>
      </w:r>
      <w:r w:rsidR="00080148">
        <w:t>ngan darah yaitu. A, B, AB dan O</w:t>
      </w:r>
      <w:r w:rsidRPr="0068730F">
        <w:t>. Golongan tersebut. ber</w:t>
      </w:r>
      <w:r w:rsidRPr="0068730F">
        <w:softHyphen/>
      </w:r>
      <w:r>
        <w:t>d</w:t>
      </w:r>
      <w:r w:rsidRPr="0068730F">
        <w:t>asarkan atas ada atau tidak adanya</w:t>
      </w:r>
      <w:r>
        <w:t xml:space="preserve"> antigen dan antigen B. </w:t>
      </w:r>
      <w:r w:rsidRPr="0068730F">
        <w:t>Disamping itu jug</w:t>
      </w:r>
      <w:r>
        <w:t>a ada 2 sub golongan dari golong</w:t>
      </w:r>
      <w:r w:rsidRPr="0068730F">
        <w:t>an A</w:t>
      </w:r>
      <w:r>
        <w:t>1</w:t>
      </w:r>
      <w:r w:rsidRPr="0068730F">
        <w:tab/>
      </w:r>
      <w:r>
        <w:t xml:space="preserve">dan </w:t>
      </w:r>
      <w:r w:rsidR="000158B0">
        <w:t xml:space="preserve">AlB </w:t>
      </w:r>
      <w:r w:rsidRPr="0068730F">
        <w:t>serta</w:t>
      </w:r>
      <w:r>
        <w:t xml:space="preserve"> - A2 dan A2B.</w:t>
      </w:r>
    </w:p>
    <w:p w:rsidR="004E12F5" w:rsidRPr="0068730F" w:rsidRDefault="00080148" w:rsidP="004E12F5">
      <w:pPr>
        <w:ind w:firstLine="540"/>
        <w:jc w:val="both"/>
      </w:pPr>
      <w:r>
        <w:t>Dalam serum golongan O</w:t>
      </w:r>
      <w:r w:rsidR="004E12F5" w:rsidRPr="0068730F">
        <w:t xml:space="preserve"> normal mengandung anti</w:t>
      </w:r>
      <w:r w:rsidR="004E12F5" w:rsidRPr="0068730F">
        <w:noBreakHyphen/>
        <w:t>A dan anti</w:t>
      </w:r>
      <w:r w:rsidR="004E12F5" w:rsidRPr="0068730F">
        <w:noBreakHyphen/>
        <w:t>B,</w:t>
      </w:r>
      <w:r w:rsidR="000158B0">
        <w:t xml:space="preserve"> </w:t>
      </w:r>
      <w:r w:rsidR="004E12F5" w:rsidRPr="0068730F">
        <w:t>serta golongan A hanya mengandung anti</w:t>
      </w:r>
      <w:r w:rsidR="004E12F5" w:rsidRPr="0068730F">
        <w:noBreakHyphen/>
        <w:t>B,</w:t>
      </w:r>
      <w:r w:rsidR="004E12F5">
        <w:t xml:space="preserve"> </w:t>
      </w:r>
      <w:r w:rsidR="004E12F5" w:rsidRPr="0068730F">
        <w:t>golongan B mengandung anti</w:t>
      </w:r>
      <w:r w:rsidR="004E12F5" w:rsidRPr="0068730F">
        <w:noBreakHyphen/>
        <w:t>A dan golongan AB tidak mengandung baik anti</w:t>
      </w:r>
      <w:r w:rsidR="004E12F5" w:rsidRPr="0068730F">
        <w:noBreakHyphen/>
        <w:t>A maupun anti.</w:t>
      </w:r>
      <w:r w:rsidR="004E12F5" w:rsidRPr="0068730F">
        <w:noBreakHyphen/>
        <w:t>B.</w:t>
      </w:r>
    </w:p>
    <w:p w:rsidR="004E12F5" w:rsidRPr="0068730F" w:rsidRDefault="004E12F5" w:rsidP="004E12F5">
      <w:pPr>
        <w:tabs>
          <w:tab w:val="right" w:pos="7092"/>
        </w:tabs>
        <w:ind w:firstLine="540"/>
        <w:jc w:val="both"/>
      </w:pPr>
      <w:r w:rsidRPr="0068730F">
        <w:t>Antibodi yang hanya reaktif terhadap Al dan A</w:t>
      </w:r>
      <w:r>
        <w:t>1</w:t>
      </w:r>
      <w:r w:rsidRPr="0068730F">
        <w:t xml:space="preserve">B </w:t>
      </w:r>
      <w:r w:rsidRPr="00382094">
        <w:t>ada</w:t>
      </w:r>
      <w:r w:rsidRPr="0068730F">
        <w:t>lah anti</w:t>
      </w:r>
      <w:r w:rsidRPr="0068730F">
        <w:noBreakHyphen/>
        <w:t>Al kadang terdapat pada seseorang golongan A2.</w:t>
      </w:r>
      <w:r>
        <w:t xml:space="preserve"> An</w:t>
      </w:r>
      <w:r w:rsidRPr="0068730F">
        <w:t>tibodi yang paling kuat yang re</w:t>
      </w:r>
      <w:r>
        <w:t>ak</w:t>
      </w:r>
      <w:r w:rsidRPr="0068730F">
        <w:t>tif terhadap</w:t>
      </w:r>
      <w:r>
        <w:t xml:space="preserve"> </w:t>
      </w:r>
      <w:r w:rsidRPr="0068730F">
        <w:t>golongan</w:t>
      </w:r>
      <w:r>
        <w:t xml:space="preserve"> </w:t>
      </w:r>
      <w:r w:rsidRPr="0068730F">
        <w:t xml:space="preserve">A2. </w:t>
      </w:r>
      <w:r>
        <w:t>Antibodi yang paling kuat yang reaktif terhadap golongan O  dan A2 disebut anti-H, k</w:t>
      </w:r>
      <w:r w:rsidR="003849FC">
        <w:t>adang</w:t>
      </w:r>
      <w:r w:rsidRPr="0068730F">
        <w:t xml:space="preserve"> juga terdapat</w:t>
      </w:r>
      <w:r>
        <w:t xml:space="preserve"> </w:t>
      </w:r>
      <w:r w:rsidRPr="0068730F">
        <w:t>pada seseorang dengan golongan darah Al, atau AlB atau</w:t>
      </w:r>
      <w:r w:rsidRPr="0068730F">
        <w:softHyphen/>
      </w:r>
      <w:r>
        <w:t xml:space="preserve"> </w:t>
      </w:r>
      <w:r w:rsidRPr="0068730F">
        <w:t>B. Tetapi untungnya bahwa kedua antibodi ini termasuk</w:t>
      </w:r>
      <w:r>
        <w:t xml:space="preserve"> </w:t>
      </w:r>
      <w:r w:rsidRPr="00382094">
        <w:rPr>
          <w:u w:val="single"/>
        </w:rPr>
        <w:t>cold</w:t>
      </w:r>
      <w:r w:rsidRPr="00382094">
        <w:rPr>
          <w:u w:val="single"/>
        </w:rPr>
        <w:noBreakHyphen/>
        <w:t>agglutinin</w:t>
      </w:r>
      <w:r>
        <w:t xml:space="preserve"> atau aglutinin ding</w:t>
      </w:r>
      <w:r w:rsidRPr="0068730F">
        <w:t>in yang jarang sekali</w:t>
      </w:r>
      <w:r>
        <w:t xml:space="preserve"> </w:t>
      </w:r>
      <w:r w:rsidRPr="0068730F">
        <w:t>reaktif terhadap antigen eritrosit pada suhu &gt;30</w:t>
      </w:r>
      <w:r w:rsidR="00080148">
        <w:t>°</w:t>
      </w:r>
      <w:r w:rsidRPr="0068730F">
        <w:t>C.</w:t>
      </w:r>
    </w:p>
    <w:p w:rsidR="004E12F5" w:rsidRPr="0068730F" w:rsidRDefault="004E12F5" w:rsidP="004E12F5">
      <w:pPr>
        <w:tabs>
          <w:tab w:val="left" w:pos="675"/>
          <w:tab w:val="right" w:pos="6690"/>
          <w:tab w:val="right" w:pos="7092"/>
        </w:tabs>
        <w:ind w:firstLine="540"/>
        <w:jc w:val="both"/>
      </w:pPr>
      <w:r w:rsidRPr="0068730F">
        <w:t>Pada sistem Rh untuk kepentingan klinik cukup</w:t>
      </w:r>
      <w:r>
        <w:t xml:space="preserve"> </w:t>
      </w:r>
      <w:r w:rsidRPr="0068730F">
        <w:t>m</w:t>
      </w:r>
      <w:r>
        <w:t xml:space="preserve">enentukan apakah seseorang </w:t>
      </w:r>
      <w:r w:rsidRPr="0068730F">
        <w:t>neg</w:t>
      </w:r>
      <w:r w:rsidR="00080148">
        <w:t xml:space="preserve">atif. Biasanya dengan memeriksa </w:t>
      </w:r>
      <w:r w:rsidRPr="0068730F">
        <w:t>reaksi se</w:t>
      </w:r>
      <w:r>
        <w:t xml:space="preserve">l eritrosit seseorang </w:t>
      </w:r>
      <w:r w:rsidRPr="0068730F">
        <w:t>penderita</w:t>
      </w:r>
      <w:r>
        <w:t xml:space="preserve"> </w:t>
      </w:r>
      <w:r w:rsidRPr="0068730F">
        <w:t>ter</w:t>
      </w:r>
      <w:r>
        <w:t xml:space="preserve">hadap antigen Rh yang dikenal  </w:t>
      </w:r>
      <w:r w:rsidRPr="0068730F">
        <w:t>dengan nama anti</w:t>
      </w:r>
      <w:r w:rsidRPr="0068730F">
        <w:noBreakHyphen/>
        <w:t>D.</w:t>
      </w:r>
    </w:p>
    <w:p w:rsidR="004E12F5" w:rsidRDefault="00080148" w:rsidP="004E12F5">
      <w:pPr>
        <w:ind w:firstLine="540"/>
        <w:jc w:val="both"/>
        <w:rPr>
          <w:u w:val="single"/>
        </w:rPr>
      </w:pPr>
      <w:r>
        <w:t>Oleh karena reaksi yang</w:t>
      </w:r>
      <w:r w:rsidR="004E12F5" w:rsidRPr="0068730F">
        <w:t xml:space="preserve"> terjadi antara an</w:t>
      </w:r>
      <w:r>
        <w:t>tigen – anti</w:t>
      </w:r>
      <w:r w:rsidR="004E12F5">
        <w:t>bodi a</w:t>
      </w:r>
      <w:r w:rsidR="004E12F5" w:rsidRPr="0068730F">
        <w:t>d</w:t>
      </w:r>
      <w:r w:rsidR="004E12F5">
        <w:t>a</w:t>
      </w:r>
      <w:r w:rsidR="004E12F5" w:rsidRPr="0068730F">
        <w:t xml:space="preserve">lah </w:t>
      </w:r>
      <w:r w:rsidR="004E12F5">
        <w:t>a</w:t>
      </w:r>
      <w:r w:rsidR="004E12F5" w:rsidRPr="0068730F">
        <w:t>glutinasi</w:t>
      </w:r>
      <w:r w:rsidR="004E12F5">
        <w:t xml:space="preserve"> m</w:t>
      </w:r>
      <w:r w:rsidR="004E12F5" w:rsidRPr="0068730F">
        <w:t xml:space="preserve">aka antigen (Ag) disebut juga </w:t>
      </w:r>
      <w:r w:rsidR="004E12F5">
        <w:t xml:space="preserve">aglutinasi </w:t>
      </w:r>
      <w:r w:rsidR="004E12F5" w:rsidRPr="0068730F">
        <w:t xml:space="preserve">&amp; antibodi (Ab) disebut </w:t>
      </w:r>
      <w:r w:rsidR="004E12F5">
        <w:rPr>
          <w:u w:val="single"/>
        </w:rPr>
        <w:t>agglutinin.</w:t>
      </w:r>
    </w:p>
    <w:p w:rsidR="004E12F5" w:rsidRPr="009663CA" w:rsidRDefault="004E12F5" w:rsidP="004E12F5">
      <w:pPr>
        <w:ind w:firstLine="851"/>
        <w:jc w:val="both"/>
        <w:rPr>
          <w:u w:val="single"/>
        </w:rPr>
      </w:pPr>
    </w:p>
    <w:p w:rsidR="004E12F5" w:rsidRPr="00777854" w:rsidRDefault="004E12F5" w:rsidP="004E12F5">
      <w:pPr>
        <w:numPr>
          <w:ilvl w:val="0"/>
          <w:numId w:val="74"/>
        </w:numPr>
        <w:tabs>
          <w:tab w:val="clear" w:pos="720"/>
          <w:tab w:val="num" w:pos="360"/>
        </w:tabs>
        <w:overflowPunct w:val="0"/>
        <w:autoSpaceDE w:val="0"/>
        <w:autoSpaceDN w:val="0"/>
        <w:adjustRightInd w:val="0"/>
        <w:ind w:left="360"/>
        <w:jc w:val="both"/>
        <w:textAlignment w:val="baseline"/>
        <w:rPr>
          <w:b/>
          <w:bCs/>
        </w:rPr>
      </w:pPr>
      <w:r w:rsidRPr="00777854">
        <w:rPr>
          <w:b/>
          <w:bCs/>
        </w:rPr>
        <w:t>Pra Analitik</w:t>
      </w:r>
    </w:p>
    <w:p w:rsidR="004E12F5" w:rsidRPr="00777854" w:rsidRDefault="004E12F5" w:rsidP="004E12F5">
      <w:pPr>
        <w:numPr>
          <w:ilvl w:val="0"/>
          <w:numId w:val="75"/>
        </w:numPr>
        <w:tabs>
          <w:tab w:val="clear" w:pos="1080"/>
          <w:tab w:val="num" w:pos="720"/>
        </w:tabs>
        <w:overflowPunct w:val="0"/>
        <w:autoSpaceDE w:val="0"/>
        <w:autoSpaceDN w:val="0"/>
        <w:adjustRightInd w:val="0"/>
        <w:ind w:left="720"/>
        <w:jc w:val="both"/>
        <w:textAlignment w:val="baseline"/>
      </w:pPr>
      <w:r w:rsidRPr="00777854">
        <w:t>Persiapan penderita: tidak memerlukan persiapan khusus</w:t>
      </w:r>
    </w:p>
    <w:p w:rsidR="004E12F5" w:rsidRPr="00777854" w:rsidRDefault="00080148" w:rsidP="004E12F5">
      <w:pPr>
        <w:numPr>
          <w:ilvl w:val="0"/>
          <w:numId w:val="75"/>
        </w:numPr>
        <w:tabs>
          <w:tab w:val="clear" w:pos="1080"/>
          <w:tab w:val="num" w:pos="720"/>
        </w:tabs>
        <w:overflowPunct w:val="0"/>
        <w:autoSpaceDE w:val="0"/>
        <w:autoSpaceDN w:val="0"/>
        <w:adjustRightInd w:val="0"/>
        <w:ind w:left="720"/>
        <w:jc w:val="both"/>
        <w:textAlignment w:val="baseline"/>
      </w:pPr>
      <w:r>
        <w:t>Persiapan sampel</w:t>
      </w:r>
      <w:r w:rsidR="004E12F5" w:rsidRPr="00777854">
        <w:t>:</w:t>
      </w:r>
    </w:p>
    <w:p w:rsidR="004E12F5" w:rsidRPr="0068730F" w:rsidRDefault="004E12F5" w:rsidP="004E12F5">
      <w:pPr>
        <w:tabs>
          <w:tab w:val="right" w:pos="7690"/>
        </w:tabs>
        <w:ind w:left="720" w:hanging="3"/>
        <w:jc w:val="both"/>
      </w:pPr>
      <w:r w:rsidRPr="0068730F">
        <w:t>Suspensi eritrosit yanq akan diperiksa dari darah</w:t>
      </w:r>
      <w:r>
        <w:t xml:space="preserve"> </w:t>
      </w:r>
      <w:r w:rsidRPr="0068730F">
        <w:t>utuh atau darah EDTA atau darah antikoa</w:t>
      </w:r>
      <w:r>
        <w:t>g</w:t>
      </w:r>
      <w:r w:rsidRPr="0068730F">
        <w:t>ulan lainn</w:t>
      </w:r>
      <w:r>
        <w:t>y</w:t>
      </w:r>
      <w:r w:rsidRPr="0068730F">
        <w:t>a</w:t>
      </w:r>
      <w:r>
        <w:t xml:space="preserve"> yang dicuci dal</w:t>
      </w:r>
      <w:r w:rsidR="000158B0">
        <w:t>am saline 0.85 % 3x</w:t>
      </w:r>
      <w:r w:rsidRPr="0068730F">
        <w:t>, lalu eritrosit</w:t>
      </w:r>
      <w:r>
        <w:t xml:space="preserve"> </w:t>
      </w:r>
      <w:r w:rsidRPr="0068730F">
        <w:t>yang telah dicuci tamba</w:t>
      </w:r>
      <w:r w:rsidR="00080148">
        <w:t xml:space="preserve">h 0.3 ml saline = suspensi 50 % </w:t>
      </w:r>
      <w:r>
        <w:t>a</w:t>
      </w:r>
      <w:r w:rsidRPr="0068730F">
        <w:t>tau dari serum ya</w:t>
      </w:r>
      <w:r>
        <w:t>ng</w:t>
      </w:r>
      <w:r w:rsidRPr="0068730F">
        <w:t xml:space="preserve"> akan diperiksa</w:t>
      </w:r>
      <w:r>
        <w:t>.</w:t>
      </w:r>
    </w:p>
    <w:p w:rsidR="004E12F5" w:rsidRPr="00777854" w:rsidRDefault="004E12F5" w:rsidP="004E12F5">
      <w:pPr>
        <w:numPr>
          <w:ilvl w:val="0"/>
          <w:numId w:val="75"/>
        </w:numPr>
        <w:tabs>
          <w:tab w:val="clear" w:pos="1080"/>
          <w:tab w:val="num" w:pos="720"/>
        </w:tabs>
        <w:overflowPunct w:val="0"/>
        <w:autoSpaceDE w:val="0"/>
        <w:autoSpaceDN w:val="0"/>
        <w:adjustRightInd w:val="0"/>
        <w:ind w:left="720"/>
        <w:jc w:val="both"/>
        <w:textAlignment w:val="baseline"/>
      </w:pPr>
      <w:r w:rsidRPr="00777854">
        <w:t>Prinsip:</w:t>
      </w:r>
    </w:p>
    <w:p w:rsidR="004E12F5" w:rsidRPr="0068730F" w:rsidRDefault="004E12F5" w:rsidP="004E12F5">
      <w:pPr>
        <w:tabs>
          <w:tab w:val="right" w:pos="7092"/>
        </w:tabs>
        <w:ind w:left="720"/>
        <w:jc w:val="both"/>
      </w:pPr>
      <w:r w:rsidRPr="0068730F">
        <w:t>Reaksi antigen</w:t>
      </w:r>
      <w:r w:rsidRPr="0068730F">
        <w:noBreakHyphen/>
        <w:t>antibodi, suspensi eritrosit direaksikan dengan macam</w:t>
      </w:r>
      <w:r w:rsidRPr="0068730F">
        <w:noBreakHyphen/>
      </w:r>
      <w:r>
        <w:t>macam</w:t>
      </w:r>
      <w:r w:rsidRPr="0068730F">
        <w:t xml:space="preserve"> antibodi yang telah diketahui,</w:t>
      </w:r>
      <w:r>
        <w:t xml:space="preserve"> golongan</w:t>
      </w:r>
      <w:r w:rsidRPr="0068730F">
        <w:t xml:space="preserve"> darah sesuai </w:t>
      </w:r>
      <w:r>
        <w:t>dengan</w:t>
      </w:r>
      <w:r w:rsidRPr="0068730F">
        <w:t xml:space="preserve"> antigen yanq </w:t>
      </w:r>
      <w:r>
        <w:t>terkandung dalam eri</w:t>
      </w:r>
      <w:r w:rsidR="000158B0">
        <w:t>trosit (dimana terj</w:t>
      </w:r>
      <w:r w:rsidR="00080148">
        <w:t>adi ag</w:t>
      </w:r>
      <w:r w:rsidRPr="0068730F">
        <w:t xml:space="preserve">lutinasi) . Bila </w:t>
      </w:r>
      <w:r>
        <w:t>antig</w:t>
      </w:r>
      <w:r w:rsidR="00080148">
        <w:t xml:space="preserve">en </w:t>
      </w:r>
      <w:r w:rsidRPr="0068730F">
        <w:t>ada</w:t>
      </w:r>
      <w:r>
        <w:t xml:space="preserve"> d</w:t>
      </w:r>
      <w:r w:rsidRPr="0068730F">
        <w:t xml:space="preserve">alam eritrosit </w:t>
      </w:r>
      <w:r>
        <w:t>seseorang</w:t>
      </w:r>
      <w:r w:rsidRPr="0068730F">
        <w:t xml:space="preserve"> maka se</w:t>
      </w:r>
      <w:r>
        <w:t xml:space="preserve">rumnya tidak </w:t>
      </w:r>
      <w:r w:rsidRPr="0068730F">
        <w:t>mengandung antibodinya</w:t>
      </w:r>
    </w:p>
    <w:p w:rsidR="004E12F5" w:rsidRPr="0068730F" w:rsidRDefault="004E12F5" w:rsidP="004E12F5">
      <w:pPr>
        <w:tabs>
          <w:tab w:val="right" w:pos="7690"/>
        </w:tabs>
        <w:ind w:left="1134"/>
        <w:jc w:val="both"/>
      </w:pPr>
      <w:r>
        <w:rPr>
          <w:noProof/>
          <w:lang w:val="en-US" w:eastAsia="en-US"/>
        </w:rPr>
        <w:pict>
          <v:line id="_x0000_s1608" style="position:absolute;left:0;text-align:left;z-index:251649536" from="1.25pt,11.4pt" to="433.25pt,11.4pt" strokeweight="3pt">
            <v:stroke linestyle="thinThin"/>
          </v:line>
        </w:pict>
      </w:r>
    </w:p>
    <w:p w:rsidR="004E12F5" w:rsidRPr="0068730F" w:rsidRDefault="004E12F5" w:rsidP="004E12F5">
      <w:pPr>
        <w:tabs>
          <w:tab w:val="left" w:pos="2127"/>
          <w:tab w:val="left" w:pos="3780"/>
          <w:tab w:val="left" w:pos="6300"/>
        </w:tabs>
        <w:ind w:left="1134"/>
        <w:jc w:val="both"/>
      </w:pPr>
      <w:r w:rsidRPr="0068730F">
        <w:t xml:space="preserve">golongan darah </w:t>
      </w:r>
      <w:r>
        <w:tab/>
      </w:r>
      <w:r w:rsidRPr="0068730F">
        <w:t xml:space="preserve">antigen dalam </w:t>
      </w:r>
      <w:r w:rsidRPr="001E7411">
        <w:t xml:space="preserve">eritrosit </w:t>
      </w:r>
      <w:r>
        <w:tab/>
      </w:r>
      <w:r w:rsidRPr="001E7411">
        <w:t>antibodi</w:t>
      </w:r>
      <w:r w:rsidR="000158B0">
        <w:t xml:space="preserve"> </w:t>
      </w:r>
      <w:r w:rsidRPr="0068730F">
        <w:t>dalam serum</w:t>
      </w:r>
    </w:p>
    <w:p w:rsidR="00080148" w:rsidRDefault="004E12F5" w:rsidP="004E12F5">
      <w:pPr>
        <w:tabs>
          <w:tab w:val="left" w:pos="2410"/>
          <w:tab w:val="left" w:pos="4680"/>
          <w:tab w:val="left" w:pos="6300"/>
        </w:tabs>
        <w:ind w:left="2520"/>
        <w:jc w:val="both"/>
      </w:pPr>
      <w:r>
        <w:rPr>
          <w:noProof/>
          <w:lang w:val="en-US" w:eastAsia="en-US"/>
        </w:rPr>
        <w:pict>
          <v:line id="_x0000_s1609" style="position:absolute;left:0;text-align:left;z-index:251650560" from="1.25pt,1pt" to="433.25pt,1pt"/>
        </w:pict>
      </w:r>
      <w:r>
        <w:t>O</w:t>
      </w:r>
      <w:r w:rsidRPr="0068730F">
        <w:tab/>
      </w:r>
      <w:r>
        <w:t>nihil</w:t>
      </w:r>
      <w:r>
        <w:tab/>
      </w:r>
      <w:r w:rsidRPr="0068730F">
        <w:t>anti</w:t>
      </w:r>
      <w:r w:rsidRPr="0068730F">
        <w:noBreakHyphen/>
        <w:t>A</w:t>
      </w:r>
      <w:r w:rsidR="000158B0">
        <w:t xml:space="preserve"> </w:t>
      </w:r>
      <w:r w:rsidRPr="0068730F">
        <w:t>dan anti</w:t>
      </w:r>
      <w:r w:rsidRPr="0068730F">
        <w:noBreakHyphen/>
        <w:t>B</w:t>
      </w:r>
      <w:r w:rsidRPr="0068730F">
        <w:tab/>
      </w:r>
      <w:r w:rsidR="00080148">
        <w:t xml:space="preserve"> </w:t>
      </w:r>
    </w:p>
    <w:p w:rsidR="004E12F5" w:rsidRPr="0068730F" w:rsidRDefault="004E12F5" w:rsidP="004E12F5">
      <w:pPr>
        <w:tabs>
          <w:tab w:val="left" w:pos="2410"/>
          <w:tab w:val="left" w:pos="4680"/>
          <w:tab w:val="left" w:pos="6300"/>
        </w:tabs>
        <w:ind w:left="2520"/>
        <w:jc w:val="both"/>
      </w:pPr>
      <w:r w:rsidRPr="0068730F">
        <w:t>A</w:t>
      </w:r>
      <w:r w:rsidRPr="0068730F">
        <w:tab/>
      </w:r>
      <w:r w:rsidR="00080148">
        <w:t>A</w:t>
      </w:r>
      <w:r w:rsidR="00080148">
        <w:tab/>
      </w:r>
      <w:r w:rsidRPr="0068730F">
        <w:t>anti</w:t>
      </w:r>
      <w:r w:rsidRPr="0068730F">
        <w:noBreakHyphen/>
        <w:t xml:space="preserve"> B</w:t>
      </w:r>
    </w:p>
    <w:p w:rsidR="004E12F5" w:rsidRPr="0068730F" w:rsidRDefault="004E12F5" w:rsidP="004E12F5">
      <w:pPr>
        <w:tabs>
          <w:tab w:val="right" w:pos="285"/>
          <w:tab w:val="right" w:pos="2694"/>
          <w:tab w:val="left" w:pos="4680"/>
          <w:tab w:val="left" w:pos="6300"/>
          <w:tab w:val="right" w:pos="7690"/>
        </w:tabs>
        <w:ind w:left="1134"/>
        <w:jc w:val="both"/>
      </w:pPr>
      <w:r w:rsidRPr="0068730F">
        <w:tab/>
        <w:t>B</w:t>
      </w:r>
      <w:r w:rsidRPr="0068730F">
        <w:tab/>
        <w:t>B</w:t>
      </w:r>
      <w:r w:rsidRPr="0068730F">
        <w:tab/>
        <w:t>anti</w:t>
      </w:r>
      <w:r w:rsidRPr="0068730F">
        <w:noBreakHyphen/>
        <w:t xml:space="preserve"> A</w:t>
      </w:r>
    </w:p>
    <w:p w:rsidR="004E12F5" w:rsidRDefault="004E12F5" w:rsidP="004E12F5">
      <w:pPr>
        <w:tabs>
          <w:tab w:val="right" w:pos="285"/>
          <w:tab w:val="right" w:pos="2694"/>
          <w:tab w:val="left" w:pos="4680"/>
          <w:tab w:val="left" w:pos="6300"/>
          <w:tab w:val="right" w:pos="7690"/>
        </w:tabs>
        <w:ind w:left="1134"/>
        <w:jc w:val="both"/>
      </w:pPr>
      <w:r w:rsidRPr="0068730F">
        <w:tab/>
        <w:t>AB</w:t>
      </w:r>
      <w:r w:rsidRPr="0068730F">
        <w:tab/>
        <w:t>AB</w:t>
      </w:r>
      <w:r w:rsidRPr="0068730F">
        <w:tab/>
        <w:t>ni</w:t>
      </w:r>
      <w:r>
        <w:t>h</w:t>
      </w:r>
      <w:r w:rsidRPr="0068730F">
        <w:t>il</w:t>
      </w:r>
    </w:p>
    <w:p w:rsidR="004E12F5" w:rsidRPr="0068730F" w:rsidRDefault="004E12F5" w:rsidP="004E12F5">
      <w:pPr>
        <w:tabs>
          <w:tab w:val="right" w:pos="285"/>
          <w:tab w:val="right" w:pos="2694"/>
          <w:tab w:val="left" w:pos="4680"/>
          <w:tab w:val="left" w:pos="6300"/>
          <w:tab w:val="right" w:pos="7690"/>
        </w:tabs>
        <w:ind w:left="1134"/>
        <w:jc w:val="both"/>
      </w:pPr>
      <w:r>
        <w:rPr>
          <w:noProof/>
          <w:lang w:val="en-US" w:eastAsia="en-US"/>
        </w:rPr>
        <w:pict>
          <v:line id="_x0000_s1610" style="position:absolute;left:0;text-align:left;z-index:251651584" from="0,5.45pt" to="6in,5.45pt"/>
        </w:pict>
      </w:r>
    </w:p>
    <w:p w:rsidR="004E12F5" w:rsidRDefault="004E12F5" w:rsidP="004E12F5">
      <w:pPr>
        <w:tabs>
          <w:tab w:val="left" w:pos="1980"/>
        </w:tabs>
        <w:ind w:left="1701" w:hanging="1701"/>
        <w:jc w:val="both"/>
      </w:pPr>
      <w:r w:rsidRPr="0068730F">
        <w:t>Ada 2 cara : a)</w:t>
      </w:r>
      <w:r>
        <w:t xml:space="preserve"> menggunakan</w:t>
      </w:r>
      <w:r w:rsidRPr="0068730F">
        <w:t xml:space="preserve"> antiserum yang telah diketahui serta sel eritrosit yang diperiksa.</w:t>
      </w:r>
    </w:p>
    <w:p w:rsidR="004E12F5" w:rsidRDefault="004E12F5" w:rsidP="004E12F5">
      <w:pPr>
        <w:tabs>
          <w:tab w:val="left" w:pos="1666"/>
        </w:tabs>
        <w:ind w:left="1701" w:hanging="261"/>
        <w:jc w:val="both"/>
      </w:pPr>
      <w:r>
        <w:t xml:space="preserve">b) </w:t>
      </w:r>
      <w:r>
        <w:tab/>
      </w:r>
      <w:r w:rsidRPr="0068730F">
        <w:t>menggunakan sel</w:t>
      </w:r>
      <w:r w:rsidRPr="0068730F">
        <w:noBreakHyphen/>
        <w:t>sel eritrosit gol</w:t>
      </w:r>
      <w:r>
        <w:t>ong</w:t>
      </w:r>
      <w:r w:rsidRPr="0068730F">
        <w:t xml:space="preserve">an Al dan B serta serum </w:t>
      </w:r>
      <w:r>
        <w:t xml:space="preserve">yang </w:t>
      </w:r>
      <w:r w:rsidRPr="0068730F">
        <w:t>di</w:t>
      </w:r>
      <w:r>
        <w:t>p</w:t>
      </w:r>
      <w:r w:rsidRPr="0068730F">
        <w:t>eriksa.</w:t>
      </w:r>
    </w:p>
    <w:p w:rsidR="004E12F5" w:rsidRPr="00777854" w:rsidRDefault="004E12F5" w:rsidP="004E12F5">
      <w:pPr>
        <w:numPr>
          <w:ilvl w:val="0"/>
          <w:numId w:val="75"/>
        </w:numPr>
        <w:tabs>
          <w:tab w:val="clear" w:pos="1080"/>
          <w:tab w:val="num" w:pos="720"/>
        </w:tabs>
        <w:overflowPunct w:val="0"/>
        <w:autoSpaceDE w:val="0"/>
        <w:autoSpaceDN w:val="0"/>
        <w:adjustRightInd w:val="0"/>
        <w:ind w:left="720"/>
        <w:jc w:val="both"/>
        <w:textAlignment w:val="baseline"/>
      </w:pPr>
      <w:r w:rsidRPr="00777854">
        <w:lastRenderedPageBreak/>
        <w:t>Alat dan bahan</w:t>
      </w:r>
    </w:p>
    <w:p w:rsidR="004E12F5" w:rsidRDefault="004E12F5" w:rsidP="00080148">
      <w:pPr>
        <w:ind w:firstLine="720"/>
        <w:jc w:val="both"/>
      </w:pPr>
      <w:r w:rsidRPr="0068730F">
        <w:t>1. Suatu</w:t>
      </w:r>
      <w:r>
        <w:t xml:space="preserve"> panel serum yang terdiri atas: </w:t>
      </w:r>
      <w:r w:rsidRPr="0068730F">
        <w:t xml:space="preserve"> </w:t>
      </w:r>
    </w:p>
    <w:p w:rsidR="004E12F5" w:rsidRDefault="004E12F5" w:rsidP="004E12F5">
      <w:pPr>
        <w:tabs>
          <w:tab w:val="left" w:pos="567"/>
          <w:tab w:val="left" w:pos="1418"/>
        </w:tabs>
        <w:ind w:left="1418" w:hanging="568"/>
        <w:jc w:val="both"/>
        <w:rPr>
          <w:u w:val="single"/>
        </w:rPr>
      </w:pPr>
      <w:r w:rsidRPr="0068730F">
        <w:t xml:space="preserve">a. serum </w:t>
      </w:r>
      <w:r>
        <w:t>anti-</w:t>
      </w:r>
      <w:r w:rsidRPr="004A3F29">
        <w:t>A</w:t>
      </w:r>
      <w:r>
        <w:t xml:space="preserve"> biasanya </w:t>
      </w:r>
      <w:r w:rsidRPr="0068730F">
        <w:t>berwar</w:t>
      </w:r>
      <w:r>
        <w:t>na</w:t>
      </w:r>
      <w:r w:rsidR="000158B0">
        <w:t xml:space="preserve"> </w:t>
      </w:r>
      <w:r w:rsidRPr="0068730F">
        <w:t>biru atau hijau,</w:t>
      </w:r>
      <w:r>
        <w:t xml:space="preserve"> </w:t>
      </w:r>
    </w:p>
    <w:p w:rsidR="004E12F5" w:rsidRDefault="004E12F5" w:rsidP="004E12F5">
      <w:pPr>
        <w:tabs>
          <w:tab w:val="left" w:pos="567"/>
          <w:tab w:val="left" w:pos="1418"/>
          <w:tab w:val="left" w:pos="3015"/>
          <w:tab w:val="right" w:pos="7690"/>
        </w:tabs>
        <w:ind w:left="1418" w:hanging="568"/>
        <w:jc w:val="both"/>
      </w:pPr>
      <w:r w:rsidRPr="0068730F">
        <w:t>b. se</w:t>
      </w:r>
      <w:r>
        <w:t>rum anti</w:t>
      </w:r>
      <w:r>
        <w:noBreakHyphen/>
        <w:t>B biasanya berwarna ku</w:t>
      </w:r>
      <w:r w:rsidRPr="0068730F">
        <w:t>ning,</w:t>
      </w:r>
      <w:r>
        <w:t xml:space="preserve"> </w:t>
      </w:r>
    </w:p>
    <w:p w:rsidR="004E12F5" w:rsidRPr="0068730F" w:rsidRDefault="004E12F5" w:rsidP="004E12F5">
      <w:pPr>
        <w:tabs>
          <w:tab w:val="left" w:pos="567"/>
          <w:tab w:val="left" w:pos="1418"/>
          <w:tab w:val="left" w:pos="3015"/>
          <w:tab w:val="right" w:pos="7690"/>
        </w:tabs>
        <w:ind w:left="1418" w:hanging="568"/>
        <w:jc w:val="both"/>
      </w:pPr>
      <w:r>
        <w:t xml:space="preserve">c. </w:t>
      </w:r>
      <w:r w:rsidRPr="0068730F">
        <w:t>serum inti</w:t>
      </w:r>
      <w:r>
        <w:noBreakHyphen/>
        <w:t>AB biasanya berwarna merah muda/tak berwarna</w:t>
      </w:r>
      <w:r w:rsidRPr="0068730F">
        <w:t>.</w:t>
      </w:r>
    </w:p>
    <w:p w:rsidR="004E12F5" w:rsidRPr="0068730F" w:rsidRDefault="004E12F5" w:rsidP="00080148">
      <w:pPr>
        <w:ind w:firstLine="720"/>
        <w:jc w:val="both"/>
      </w:pPr>
      <w:r w:rsidRPr="0068730F">
        <w:t>2. Suatu panel sel terdiri atas</w:t>
      </w:r>
    </w:p>
    <w:p w:rsidR="004E12F5" w:rsidRDefault="004E12F5" w:rsidP="004E12F5">
      <w:pPr>
        <w:ind w:left="1134"/>
        <w:jc w:val="both"/>
      </w:pPr>
      <w:r w:rsidRPr="0068730F">
        <w:t>a. sel</w:t>
      </w:r>
      <w:r w:rsidRPr="0068730F">
        <w:noBreakHyphen/>
        <w:t xml:space="preserve">sel </w:t>
      </w:r>
      <w:r>
        <w:t>golongan</w:t>
      </w:r>
      <w:r w:rsidR="000158B0">
        <w:t xml:space="preserve"> A1</w:t>
      </w:r>
      <w:r w:rsidRPr="0068730F">
        <w:t xml:space="preserve"> </w:t>
      </w:r>
    </w:p>
    <w:p w:rsidR="004E12F5" w:rsidRPr="0068730F" w:rsidRDefault="004E12F5" w:rsidP="004E12F5">
      <w:pPr>
        <w:ind w:left="1134"/>
        <w:jc w:val="both"/>
      </w:pPr>
      <w:r w:rsidRPr="0068730F">
        <w:t>b. sel</w:t>
      </w:r>
      <w:r w:rsidRPr="0068730F">
        <w:noBreakHyphen/>
        <w:t>sel golon</w:t>
      </w:r>
      <w:r w:rsidR="000158B0">
        <w:t>g</w:t>
      </w:r>
      <w:r w:rsidRPr="0068730F">
        <w:t>an B</w:t>
      </w:r>
    </w:p>
    <w:p w:rsidR="004E12F5" w:rsidRPr="0068730F" w:rsidRDefault="004E12F5" w:rsidP="00080148">
      <w:pPr>
        <w:tabs>
          <w:tab w:val="right" w:pos="7690"/>
        </w:tabs>
        <w:ind w:left="720"/>
        <w:jc w:val="both"/>
      </w:pPr>
      <w:r>
        <w:t>3</w:t>
      </w:r>
      <w:r w:rsidRPr="0068730F">
        <w:t>. Larutan saline 0</w:t>
      </w:r>
      <w:r>
        <w:t>.85%</w:t>
      </w:r>
    </w:p>
    <w:p w:rsidR="004E12F5" w:rsidRPr="0068730F" w:rsidRDefault="004E12F5" w:rsidP="00080148">
      <w:pPr>
        <w:tabs>
          <w:tab w:val="right" w:pos="7690"/>
        </w:tabs>
        <w:ind w:left="720"/>
        <w:jc w:val="both"/>
      </w:pPr>
      <w:r w:rsidRPr="0068730F">
        <w:t xml:space="preserve">4. Pipet Pasteur, </w:t>
      </w:r>
      <w:r>
        <w:t>tabung</w:t>
      </w:r>
      <w:r w:rsidRPr="0068730F">
        <w:t xml:space="preserve"> reaksi 75 x 8 mm</w:t>
      </w:r>
    </w:p>
    <w:p w:rsidR="004E12F5" w:rsidRPr="0068730F" w:rsidRDefault="004E12F5" w:rsidP="00080148">
      <w:pPr>
        <w:tabs>
          <w:tab w:val="right" w:pos="7690"/>
        </w:tabs>
        <w:ind w:left="720"/>
        <w:jc w:val="both"/>
      </w:pPr>
      <w:r w:rsidRPr="0068730F">
        <w:t xml:space="preserve">5. Alat </w:t>
      </w:r>
      <w:r>
        <w:t>sentrifus dan mikroskop</w:t>
      </w:r>
    </w:p>
    <w:p w:rsidR="004E12F5" w:rsidRDefault="004E12F5" w:rsidP="004E12F5">
      <w:pPr>
        <w:ind w:left="1080"/>
        <w:jc w:val="both"/>
        <w:rPr>
          <w:u w:val="single"/>
        </w:rPr>
      </w:pPr>
    </w:p>
    <w:p w:rsidR="004E12F5" w:rsidRPr="00777854" w:rsidRDefault="004E12F5" w:rsidP="004E12F5">
      <w:pPr>
        <w:numPr>
          <w:ilvl w:val="0"/>
          <w:numId w:val="74"/>
        </w:numPr>
        <w:tabs>
          <w:tab w:val="clear" w:pos="720"/>
          <w:tab w:val="left" w:pos="0"/>
          <w:tab w:val="num" w:pos="360"/>
        </w:tabs>
        <w:overflowPunct w:val="0"/>
        <w:autoSpaceDE w:val="0"/>
        <w:autoSpaceDN w:val="0"/>
        <w:adjustRightInd w:val="0"/>
        <w:ind w:left="360"/>
        <w:jc w:val="both"/>
        <w:textAlignment w:val="baseline"/>
        <w:rPr>
          <w:b/>
          <w:bCs/>
        </w:rPr>
      </w:pPr>
      <w:r w:rsidRPr="00777854">
        <w:rPr>
          <w:b/>
          <w:bCs/>
        </w:rPr>
        <w:t>Analitik</w:t>
      </w:r>
    </w:p>
    <w:p w:rsidR="004E12F5" w:rsidRPr="0046311C" w:rsidRDefault="004E12F5" w:rsidP="004E12F5">
      <w:pPr>
        <w:tabs>
          <w:tab w:val="right" w:pos="7690"/>
        </w:tabs>
        <w:jc w:val="both"/>
      </w:pPr>
      <w:r>
        <w:t xml:space="preserve">      </w:t>
      </w:r>
      <w:r w:rsidRPr="0046311C">
        <w:t>Cara Kerja :</w:t>
      </w:r>
    </w:p>
    <w:p w:rsidR="004E12F5" w:rsidRPr="0068730F" w:rsidRDefault="004E12F5" w:rsidP="004E12F5">
      <w:pPr>
        <w:tabs>
          <w:tab w:val="right" w:pos="7690"/>
        </w:tabs>
        <w:ind w:left="360"/>
        <w:jc w:val="both"/>
      </w:pPr>
      <w:r>
        <w:t xml:space="preserve">Ada 2 </w:t>
      </w:r>
      <w:r w:rsidRPr="0068730F">
        <w:t>metode</w:t>
      </w:r>
    </w:p>
    <w:p w:rsidR="004E12F5" w:rsidRPr="0068730F" w:rsidRDefault="004E12F5" w:rsidP="004E12F5">
      <w:pPr>
        <w:tabs>
          <w:tab w:val="right" w:pos="7690"/>
        </w:tabs>
        <w:ind w:left="567" w:hanging="283"/>
        <w:jc w:val="both"/>
      </w:pPr>
      <w:r>
        <w:t>1</w:t>
      </w:r>
      <w:r w:rsidRPr="0068730F">
        <w:t xml:space="preserve"> . Metode </w:t>
      </w:r>
      <w:r>
        <w:t>kaca objek :</w:t>
      </w:r>
    </w:p>
    <w:p w:rsidR="004E12F5" w:rsidRPr="0068730F" w:rsidRDefault="004E12F5" w:rsidP="004E12F5">
      <w:pPr>
        <w:ind w:left="567"/>
        <w:jc w:val="both"/>
      </w:pPr>
      <w:r>
        <w:t xml:space="preserve">Buatlah suspensi </w:t>
      </w:r>
      <w:r w:rsidRPr="0068730F">
        <w:t>eritrosit yan</w:t>
      </w:r>
      <w:r>
        <w:t xml:space="preserve">g </w:t>
      </w:r>
      <w:r w:rsidRPr="0068730F">
        <w:t>akan</w:t>
      </w:r>
      <w:r w:rsidR="000158B0">
        <w:t xml:space="preserve"> diperiksa/donor/ resipien sebag</w:t>
      </w:r>
      <w:r w:rsidRPr="0068730F">
        <w:t>ai berikut: ke</w:t>
      </w:r>
      <w:r>
        <w:t xml:space="preserve"> </w:t>
      </w:r>
      <w:r w:rsidRPr="0068730F">
        <w:t>dalam tabung reaksi masu</w:t>
      </w:r>
      <w:r>
        <w:t>k</w:t>
      </w:r>
      <w:r w:rsidRPr="0068730F">
        <w:t>kan 3 tetes darah, tambahkan saline secukupnya, tutup</w:t>
      </w:r>
      <w:r>
        <w:t xml:space="preserve"> </w:t>
      </w:r>
      <w:r w:rsidRPr="0068730F">
        <w:t>dengan parafilm/pla</w:t>
      </w:r>
      <w:r>
        <w:t>stik dan campur dengan membolak-</w:t>
      </w:r>
      <w:r w:rsidRPr="0068730F">
        <w:t>balikkan tabung 3x : kemudian sen</w:t>
      </w:r>
      <w:r>
        <w:t>trifus dengan 1.000 ppm selama 1</w:t>
      </w:r>
      <w:r w:rsidRPr="0068730F">
        <w:t xml:space="preserve"> menit dan</w:t>
      </w:r>
      <w:r>
        <w:t xml:space="preserve"> buanglah cairan supernatannya</w:t>
      </w:r>
      <w:r w:rsidRPr="0068730F">
        <w:t xml:space="preserve">. Ulangilah 3 kali, sesudah itu encerkan dengan </w:t>
      </w:r>
      <w:r w:rsidR="000158B0">
        <w:t>saline sebanyak 27 tetes, sehing</w:t>
      </w:r>
      <w:r>
        <w:t>ga didapat suspensi eritrosit 1</w:t>
      </w:r>
      <w:r w:rsidRPr="0068730F">
        <w:t>0 %.</w:t>
      </w:r>
    </w:p>
    <w:p w:rsidR="004E12F5" w:rsidRPr="0068730F" w:rsidRDefault="004E12F5" w:rsidP="004E12F5">
      <w:pPr>
        <w:tabs>
          <w:tab w:val="left" w:pos="567"/>
          <w:tab w:val="right" w:pos="7496"/>
        </w:tabs>
        <w:ind w:left="567" w:hanging="283"/>
        <w:jc w:val="both"/>
      </w:pPr>
      <w:r w:rsidRPr="0068730F">
        <w:t>2.</w:t>
      </w:r>
      <w:r>
        <w:t xml:space="preserve"> </w:t>
      </w:r>
      <w:r w:rsidRPr="0068730F">
        <w:t>Pada sebuah kaca obyek teteskan 1 tetes serum anti</w:t>
      </w:r>
      <w:r w:rsidRPr="0068730F">
        <w:noBreakHyphen/>
        <w:t>A</w:t>
      </w:r>
      <w:r>
        <w:t xml:space="preserve"> </w:t>
      </w:r>
      <w:r>
        <w:tab/>
        <w:t>disebelah kiri, tetes se</w:t>
      </w:r>
      <w:r w:rsidRPr="0068730F">
        <w:t>rum, anti</w:t>
      </w:r>
      <w:r w:rsidRPr="0068730F">
        <w:noBreakHyphen/>
        <w:t>B ditengah dan 1</w:t>
      </w:r>
      <w:r>
        <w:t xml:space="preserve"> </w:t>
      </w:r>
      <w:r w:rsidRPr="0068730F">
        <w:tab/>
        <w:t>tetes serum anti</w:t>
      </w:r>
      <w:r w:rsidRPr="0068730F">
        <w:noBreakHyphen/>
        <w:t>AB disebelah kanan. Pada kaca obyek</w:t>
      </w:r>
      <w:r>
        <w:t xml:space="preserve"> </w:t>
      </w:r>
      <w:r w:rsidRPr="0068730F">
        <w:t>yang lain teteskan 1 tetes serum anti</w:t>
      </w:r>
      <w:r w:rsidRPr="0068730F">
        <w:noBreakHyphen/>
        <w:t>D disebelah</w:t>
      </w:r>
      <w:r>
        <w:t xml:space="preserve"> </w:t>
      </w:r>
      <w:r>
        <w:tab/>
        <w:t xml:space="preserve">kiri dan </w:t>
      </w:r>
      <w:r w:rsidRPr="0068730F">
        <w:t>1</w:t>
      </w:r>
      <w:r>
        <w:t xml:space="preserve"> t</w:t>
      </w:r>
      <w:r w:rsidRPr="0068730F">
        <w:t>etes serum yang akan diperiksa sebagai</w:t>
      </w:r>
      <w:r>
        <w:t xml:space="preserve"> </w:t>
      </w:r>
      <w:r w:rsidRPr="0068730F">
        <w:t>kontrol disebelah kanan.</w:t>
      </w:r>
    </w:p>
    <w:p w:rsidR="004E12F5" w:rsidRPr="0068730F" w:rsidRDefault="004E12F5" w:rsidP="004E12F5">
      <w:pPr>
        <w:tabs>
          <w:tab w:val="left" w:pos="690"/>
        </w:tabs>
        <w:ind w:left="567" w:hanging="283"/>
        <w:jc w:val="both"/>
      </w:pPr>
      <w:r>
        <w:t xml:space="preserve">3. </w:t>
      </w:r>
      <w:r w:rsidRPr="0068730F">
        <w:t>Pada masing</w:t>
      </w:r>
      <w:r w:rsidRPr="0068730F">
        <w:noBreakHyphen/>
        <w:t>masing serum teteskan 2 tetes suspensi eritrosit, campurkan dengan cara goyangkan ke</w:t>
      </w:r>
      <w:r w:rsidR="000158B0">
        <w:t xml:space="preserve"> </w:t>
      </w:r>
      <w:r w:rsidRPr="0068730F">
        <w:t>depan dan ke</w:t>
      </w:r>
      <w:r w:rsidR="000158B0">
        <w:t xml:space="preserve"> </w:t>
      </w:r>
      <w:r w:rsidRPr="0068730F">
        <w:t>belakang, sambil diamati aglutinasi yang akan terjad</w:t>
      </w:r>
      <w:r>
        <w:t>i. Pengamatan dilakukan dalam wak</w:t>
      </w:r>
      <w:r w:rsidRPr="0068730F">
        <w:t>tu 2 menit setelah percampuran serum dan suspensi eritrosit.</w:t>
      </w:r>
    </w:p>
    <w:p w:rsidR="004E12F5" w:rsidRPr="0068730F" w:rsidRDefault="004E12F5" w:rsidP="004E12F5">
      <w:pPr>
        <w:tabs>
          <w:tab w:val="left" w:pos="690"/>
        </w:tabs>
        <w:jc w:val="both"/>
      </w:pPr>
    </w:p>
    <w:p w:rsidR="004E12F5" w:rsidRPr="00777854" w:rsidRDefault="004E12F5" w:rsidP="004E12F5">
      <w:pPr>
        <w:tabs>
          <w:tab w:val="right" w:pos="7496"/>
        </w:tabs>
        <w:jc w:val="both"/>
      </w:pPr>
      <w:r w:rsidRPr="00777854">
        <w:t>Metode tabung reaksi</w:t>
      </w:r>
    </w:p>
    <w:p w:rsidR="004E12F5" w:rsidRPr="0068730F" w:rsidRDefault="004E12F5" w:rsidP="004E12F5">
      <w:pPr>
        <w:tabs>
          <w:tab w:val="right" w:pos="7496"/>
        </w:tabs>
        <w:jc w:val="both"/>
      </w:pPr>
    </w:p>
    <w:p w:rsidR="004E12F5" w:rsidRPr="0068730F" w:rsidRDefault="004E12F5" w:rsidP="004E12F5">
      <w:pPr>
        <w:tabs>
          <w:tab w:val="left" w:pos="284"/>
        </w:tabs>
        <w:ind w:left="284" w:hanging="284"/>
        <w:jc w:val="both"/>
      </w:pPr>
      <w:r>
        <w:t>1. B</w:t>
      </w:r>
      <w:r w:rsidRPr="0068730F">
        <w:t xml:space="preserve">uatlah suspensi eritrosit 2 % (dengan cara seperti </w:t>
      </w:r>
      <w:r w:rsidR="00080148">
        <w:t xml:space="preserve">di </w:t>
      </w:r>
      <w:r w:rsidRPr="0068730F">
        <w:t>atas).</w:t>
      </w:r>
    </w:p>
    <w:p w:rsidR="004E12F5" w:rsidRPr="0068730F" w:rsidRDefault="004E12F5" w:rsidP="004E12F5">
      <w:pPr>
        <w:tabs>
          <w:tab w:val="left" w:pos="284"/>
        </w:tabs>
        <w:ind w:left="284" w:hanging="284"/>
        <w:jc w:val="both"/>
      </w:pPr>
      <w:r>
        <w:t>2. K</w:t>
      </w:r>
      <w:r w:rsidRPr="0068730F">
        <w:t>edalam 5 tabung reaksi 75 x 8 mm, masing</w:t>
      </w:r>
      <w:r w:rsidRPr="0068730F">
        <w:noBreakHyphen/>
        <w:t>ma</w:t>
      </w:r>
      <w:r>
        <w:t>s</w:t>
      </w:r>
      <w:r w:rsidRPr="0068730F">
        <w:t xml:space="preserve">ing diberi label dan diisi sesuai dengan labelnya yaitu 1 tetes </w:t>
      </w:r>
      <w:r>
        <w:t>se</w:t>
      </w:r>
      <w:r w:rsidRPr="0068730F">
        <w:t>rum anti</w:t>
      </w:r>
      <w:r w:rsidRPr="0068730F">
        <w:noBreakHyphen/>
        <w:t>A, serum anti</w:t>
      </w:r>
      <w:r w:rsidRPr="0068730F">
        <w:noBreakHyphen/>
        <w:t>B, serum anti</w:t>
      </w:r>
      <w:r w:rsidRPr="0068730F">
        <w:noBreakHyphen/>
        <w:t>AB, serum anti</w:t>
      </w:r>
      <w:r w:rsidRPr="0068730F">
        <w:noBreakHyphen/>
        <w:t xml:space="preserve">D </w:t>
      </w:r>
      <w:r w:rsidRPr="0068730F">
        <w:noBreakHyphen/>
        <w:t>dan serum yang diperiksa sebagai kontrol.</w:t>
      </w:r>
    </w:p>
    <w:p w:rsidR="004E12F5" w:rsidRDefault="004E12F5" w:rsidP="004E12F5">
      <w:pPr>
        <w:tabs>
          <w:tab w:val="left" w:pos="284"/>
        </w:tabs>
        <w:ind w:left="284" w:hanging="284"/>
        <w:jc w:val="both"/>
      </w:pPr>
      <w:r>
        <w:t>3. K</w:t>
      </w:r>
      <w:r w:rsidRPr="0068730F">
        <w:t>e</w:t>
      </w:r>
      <w:r>
        <w:t xml:space="preserve"> </w:t>
      </w:r>
      <w:r w:rsidRPr="0068730F">
        <w:t>dalam masing</w:t>
      </w:r>
      <w:r w:rsidRPr="0068730F">
        <w:noBreakHyphen/>
        <w:t>masing tabung ditambah 2 tetes suspensi</w:t>
      </w:r>
      <w:r>
        <w:t xml:space="preserve"> e</w:t>
      </w:r>
      <w:r w:rsidRPr="0068730F">
        <w:t>ritrosit ya</w:t>
      </w:r>
      <w:r>
        <w:t>ng akan diperiksa 2 %. Campur d</w:t>
      </w:r>
      <w:r w:rsidRPr="0068730F">
        <w:t>an</w:t>
      </w:r>
      <w:r>
        <w:t xml:space="preserve"> se</w:t>
      </w:r>
      <w:r w:rsidRPr="0068730F">
        <w:t>ntrifus masing</w:t>
      </w:r>
      <w:r w:rsidRPr="0068730F">
        <w:noBreakHyphen/>
        <w:t>masing tabung pada 1.000 ppm selama 1 menit,</w:t>
      </w:r>
      <w:r w:rsidRPr="00E62585">
        <w:t xml:space="preserve"> ke</w:t>
      </w:r>
      <w:r w:rsidR="000158B0">
        <w:t>mudian amatilah aglutinasi yang</w:t>
      </w:r>
      <w:r w:rsidRPr="0068730F">
        <w:t xml:space="preserve"> terjadi.</w:t>
      </w:r>
    </w:p>
    <w:p w:rsidR="004E12F5" w:rsidRDefault="004E12F5" w:rsidP="004E12F5">
      <w:pPr>
        <w:tabs>
          <w:tab w:val="left" w:pos="0"/>
        </w:tabs>
        <w:ind w:left="360"/>
        <w:jc w:val="both"/>
        <w:rPr>
          <w:u w:val="single"/>
        </w:rPr>
      </w:pPr>
    </w:p>
    <w:p w:rsidR="004E12F5" w:rsidRDefault="004E12F5" w:rsidP="004E12F5">
      <w:pPr>
        <w:tabs>
          <w:tab w:val="left" w:pos="0"/>
        </w:tabs>
        <w:ind w:left="360"/>
        <w:jc w:val="both"/>
        <w:rPr>
          <w:u w:val="single"/>
        </w:rPr>
      </w:pPr>
    </w:p>
    <w:p w:rsidR="004E12F5" w:rsidRDefault="004E12F5" w:rsidP="004E12F5">
      <w:pPr>
        <w:tabs>
          <w:tab w:val="left" w:pos="0"/>
        </w:tabs>
        <w:ind w:left="360"/>
        <w:jc w:val="both"/>
        <w:rPr>
          <w:u w:val="single"/>
        </w:rPr>
      </w:pPr>
    </w:p>
    <w:p w:rsidR="004E12F5" w:rsidRDefault="004E12F5" w:rsidP="004E12F5">
      <w:pPr>
        <w:tabs>
          <w:tab w:val="left" w:pos="0"/>
        </w:tabs>
        <w:ind w:left="360"/>
        <w:jc w:val="both"/>
        <w:rPr>
          <w:u w:val="single"/>
        </w:rPr>
      </w:pPr>
    </w:p>
    <w:p w:rsidR="004E12F5" w:rsidRDefault="004E12F5" w:rsidP="004E12F5">
      <w:pPr>
        <w:tabs>
          <w:tab w:val="left" w:pos="0"/>
        </w:tabs>
        <w:ind w:left="360"/>
        <w:jc w:val="both"/>
        <w:rPr>
          <w:u w:val="single"/>
        </w:rPr>
      </w:pPr>
    </w:p>
    <w:p w:rsidR="004E12F5" w:rsidRDefault="004E12F5" w:rsidP="004E12F5">
      <w:pPr>
        <w:tabs>
          <w:tab w:val="left" w:pos="0"/>
        </w:tabs>
        <w:ind w:left="360"/>
        <w:jc w:val="both"/>
        <w:rPr>
          <w:u w:val="single"/>
        </w:rPr>
      </w:pPr>
    </w:p>
    <w:p w:rsidR="004E12F5" w:rsidRPr="00777854" w:rsidRDefault="004E12F5" w:rsidP="004E12F5">
      <w:pPr>
        <w:numPr>
          <w:ilvl w:val="0"/>
          <w:numId w:val="74"/>
        </w:numPr>
        <w:tabs>
          <w:tab w:val="clear" w:pos="720"/>
          <w:tab w:val="left" w:pos="0"/>
          <w:tab w:val="num" w:pos="360"/>
        </w:tabs>
        <w:overflowPunct w:val="0"/>
        <w:autoSpaceDE w:val="0"/>
        <w:autoSpaceDN w:val="0"/>
        <w:adjustRightInd w:val="0"/>
        <w:ind w:left="360"/>
        <w:jc w:val="both"/>
        <w:textAlignment w:val="baseline"/>
        <w:rPr>
          <w:b/>
          <w:bCs/>
        </w:rPr>
      </w:pPr>
      <w:r w:rsidRPr="00777854">
        <w:rPr>
          <w:b/>
          <w:bCs/>
        </w:rPr>
        <w:lastRenderedPageBreak/>
        <w:t>Pasca Analitik</w:t>
      </w:r>
    </w:p>
    <w:p w:rsidR="004E12F5" w:rsidRPr="00777854" w:rsidRDefault="004E12F5" w:rsidP="004E12F5">
      <w:pPr>
        <w:ind w:left="360"/>
        <w:jc w:val="both"/>
      </w:pPr>
      <w:r w:rsidRPr="00777854">
        <w:t>Cara Penilaian</w:t>
      </w:r>
    </w:p>
    <w:p w:rsidR="004E12F5" w:rsidRPr="0068730F" w:rsidRDefault="004E12F5" w:rsidP="004E12F5">
      <w:pPr>
        <w:jc w:val="both"/>
      </w:pPr>
      <w:r>
        <w:rPr>
          <w:noProof/>
          <w:lang w:val="en-US" w:eastAsia="en-US"/>
        </w:rPr>
        <w:pict>
          <v:line id="_x0000_s1604" style="position:absolute;left:0;text-align:left;z-index:251645440" from="1.25pt,13pt" to="433.25pt,13pt" strokeweight="3pt">
            <v:stroke linestyle="thinThin"/>
          </v:line>
        </w:pict>
      </w:r>
    </w:p>
    <w:p w:rsidR="004E12F5" w:rsidRPr="0068730F" w:rsidRDefault="004E12F5" w:rsidP="004E12F5">
      <w:pPr>
        <w:tabs>
          <w:tab w:val="left" w:pos="4425"/>
          <w:tab w:val="left" w:pos="5387"/>
          <w:tab w:val="left" w:pos="6705"/>
          <w:tab w:val="right" w:pos="7496"/>
        </w:tabs>
        <w:spacing w:after="120"/>
        <w:jc w:val="both"/>
      </w:pPr>
      <w:r>
        <w:rPr>
          <w:noProof/>
          <w:lang w:val="en-US" w:eastAsia="en-US"/>
        </w:rPr>
        <w:pict>
          <v:line id="_x0000_s1605" style="position:absolute;left:0;text-align:left;z-index:251646464" from="1.25pt,19.05pt" to="433.25pt,19.05pt"/>
        </w:pict>
      </w:r>
      <w:r>
        <w:t>Agluti</w:t>
      </w:r>
      <w:r w:rsidRPr="0068730F">
        <w:t>nasi terjadi pada</w:t>
      </w:r>
      <w:r w:rsidRPr="0068730F">
        <w:tab/>
      </w:r>
      <w:r w:rsidRPr="0068730F">
        <w:tab/>
      </w:r>
      <w:r w:rsidR="000158B0">
        <w:t xml:space="preserve">    </w:t>
      </w:r>
      <w:r w:rsidRPr="0068730F">
        <w:t>Penilaian</w:t>
      </w:r>
    </w:p>
    <w:p w:rsidR="004E12F5" w:rsidRPr="0068730F" w:rsidRDefault="004E12F5" w:rsidP="004E12F5">
      <w:pPr>
        <w:tabs>
          <w:tab w:val="left" w:pos="4425"/>
          <w:tab w:val="left" w:pos="4905"/>
          <w:tab w:val="left" w:pos="6705"/>
          <w:tab w:val="right" w:pos="7230"/>
        </w:tabs>
        <w:jc w:val="both"/>
      </w:pPr>
      <w:r>
        <w:t>anti</w:t>
      </w:r>
      <w:r>
        <w:noBreakHyphen/>
        <w:t>A  anti</w:t>
      </w:r>
      <w:r>
        <w:noBreakHyphen/>
        <w:t>B  anti</w:t>
      </w:r>
      <w:r>
        <w:noBreakHyphen/>
        <w:t>AB  anti</w:t>
      </w:r>
      <w:r>
        <w:noBreakHyphen/>
        <w:t>D</w:t>
      </w:r>
      <w:r>
        <w:tab/>
      </w:r>
      <w:r w:rsidRPr="0068730F">
        <w:tab/>
        <w:t>golongan darah</w:t>
      </w:r>
      <w:r w:rsidRPr="0068730F">
        <w:tab/>
      </w:r>
      <w:r>
        <w:tab/>
      </w:r>
      <w:r w:rsidRPr="0068730F">
        <w:t>Rh</w:t>
      </w:r>
    </w:p>
    <w:p w:rsidR="004E12F5" w:rsidRDefault="004E12F5" w:rsidP="004E12F5">
      <w:pPr>
        <w:tabs>
          <w:tab w:val="left" w:pos="993"/>
          <w:tab w:val="left" w:pos="1701"/>
          <w:tab w:val="left" w:pos="2552"/>
          <w:tab w:val="left" w:pos="3345"/>
          <w:tab w:val="center" w:pos="5265"/>
          <w:tab w:val="left" w:pos="6345"/>
          <w:tab w:val="right" w:pos="7496"/>
        </w:tabs>
        <w:jc w:val="both"/>
      </w:pPr>
      <w:r>
        <w:rPr>
          <w:noProof/>
          <w:lang w:val="en-US" w:eastAsia="en-US"/>
        </w:rPr>
        <w:pict>
          <v:line id="_x0000_s1606" style="position:absolute;left:0;text-align:left;z-index:251647488" from="1.25pt,1.15pt" to="433.25pt,1.15pt"/>
        </w:pict>
      </w:r>
      <w:r w:rsidRPr="0068730F">
        <w:t>+</w:t>
      </w:r>
      <w:r>
        <w:tab/>
        <w:t xml:space="preserve">- </w:t>
      </w:r>
      <w:r>
        <w:tab/>
        <w:t>+</w:t>
      </w:r>
      <w:r w:rsidR="000158B0">
        <w:tab/>
        <w:t>+</w:t>
      </w:r>
      <w:r w:rsidR="000158B0">
        <w:tab/>
      </w:r>
      <w:r w:rsidR="000158B0">
        <w:tab/>
        <w:t>A</w:t>
      </w:r>
      <w:r w:rsidR="000158B0">
        <w:tab/>
        <w:t xml:space="preserve">        </w:t>
      </w:r>
      <w:r>
        <w:t>Positif</w:t>
      </w:r>
    </w:p>
    <w:p w:rsidR="004E12F5" w:rsidRPr="0068730F" w:rsidRDefault="004E12F5" w:rsidP="004E12F5">
      <w:pPr>
        <w:tabs>
          <w:tab w:val="left" w:pos="993"/>
          <w:tab w:val="left" w:pos="1701"/>
          <w:tab w:val="left" w:pos="2552"/>
          <w:tab w:val="center" w:pos="5265"/>
          <w:tab w:val="left" w:pos="6345"/>
          <w:tab w:val="right" w:pos="7496"/>
        </w:tabs>
        <w:jc w:val="both"/>
      </w:pPr>
      <w:r>
        <w:t>-</w:t>
      </w:r>
      <w:r w:rsidRPr="0068730F">
        <w:tab/>
      </w:r>
      <w:r>
        <w:t>+</w:t>
      </w:r>
      <w:r>
        <w:tab/>
      </w:r>
      <w:r w:rsidRPr="0068730F">
        <w:t>+</w:t>
      </w:r>
      <w:r>
        <w:tab/>
        <w:t>-</w:t>
      </w:r>
      <w:r>
        <w:tab/>
        <w:t>B</w:t>
      </w:r>
      <w:r w:rsidRPr="0068730F">
        <w:tab/>
      </w:r>
      <w:r>
        <w:tab/>
        <w:t>Negatif</w:t>
      </w:r>
    </w:p>
    <w:p w:rsidR="004E12F5" w:rsidRPr="0068730F" w:rsidRDefault="004E12F5" w:rsidP="004E12F5">
      <w:pPr>
        <w:tabs>
          <w:tab w:val="left" w:pos="993"/>
          <w:tab w:val="left" w:pos="1701"/>
          <w:tab w:val="left" w:pos="2552"/>
          <w:tab w:val="left" w:pos="3345"/>
          <w:tab w:val="center" w:pos="5265"/>
          <w:tab w:val="left" w:pos="6345"/>
          <w:tab w:val="right" w:pos="7496"/>
        </w:tabs>
        <w:jc w:val="both"/>
      </w:pPr>
      <w:r>
        <w:t>+</w:t>
      </w:r>
      <w:r>
        <w:tab/>
      </w:r>
      <w:r w:rsidRPr="0068730F">
        <w:t>+</w:t>
      </w:r>
      <w:r w:rsidRPr="0068730F">
        <w:tab/>
      </w:r>
      <w:r>
        <w:t>+</w:t>
      </w:r>
      <w:r>
        <w:tab/>
        <w:t>-</w:t>
      </w:r>
      <w:r>
        <w:tab/>
      </w:r>
      <w:r>
        <w:tab/>
        <w:t>AB</w:t>
      </w:r>
      <w:r w:rsidRPr="0068730F">
        <w:tab/>
      </w:r>
      <w:r>
        <w:tab/>
        <w:t>Negatif</w:t>
      </w:r>
    </w:p>
    <w:p w:rsidR="004E12F5" w:rsidRDefault="004E12F5" w:rsidP="004E12F5">
      <w:pPr>
        <w:tabs>
          <w:tab w:val="left" w:pos="993"/>
          <w:tab w:val="left" w:pos="1701"/>
          <w:tab w:val="left" w:pos="2552"/>
          <w:tab w:val="left" w:pos="3345"/>
          <w:tab w:val="center" w:pos="5265"/>
          <w:tab w:val="left" w:pos="6345"/>
          <w:tab w:val="right" w:pos="7496"/>
        </w:tabs>
        <w:jc w:val="both"/>
      </w:pPr>
      <w:r>
        <w:t>-</w:t>
      </w:r>
      <w:r w:rsidRPr="0068730F">
        <w:t xml:space="preserve"> </w:t>
      </w:r>
      <w:r>
        <w:tab/>
        <w:t>-</w:t>
      </w:r>
      <w:r>
        <w:tab/>
        <w:t>-</w:t>
      </w:r>
      <w:r>
        <w:tab/>
        <w:t>-</w:t>
      </w:r>
      <w:r>
        <w:tab/>
      </w:r>
      <w:r>
        <w:tab/>
        <w:t>0</w:t>
      </w:r>
      <w:r>
        <w:tab/>
      </w:r>
      <w:r>
        <w:tab/>
        <w:t>Negatif</w:t>
      </w:r>
    </w:p>
    <w:p w:rsidR="004E12F5" w:rsidRPr="0068730F" w:rsidRDefault="004E12F5" w:rsidP="004E12F5">
      <w:pPr>
        <w:tabs>
          <w:tab w:val="left" w:pos="1701"/>
          <w:tab w:val="right" w:pos="2490"/>
          <w:tab w:val="left" w:pos="3345"/>
          <w:tab w:val="center" w:pos="5265"/>
          <w:tab w:val="left" w:pos="6345"/>
          <w:tab w:val="right" w:pos="7496"/>
        </w:tabs>
        <w:jc w:val="both"/>
      </w:pPr>
      <w:r>
        <w:rPr>
          <w:noProof/>
          <w:lang w:val="en-US" w:eastAsia="en-US"/>
        </w:rPr>
        <w:pict>
          <v:line id="_x0000_s1607" style="position:absolute;left:0;text-align:left;z-index:251648512" from=".5pt,3.6pt" to="432.5pt,3.6pt"/>
        </w:pict>
      </w:r>
      <w:r w:rsidRPr="0068730F">
        <w:tab/>
      </w:r>
      <w:r w:rsidRPr="0068730F">
        <w:tab/>
      </w:r>
      <w:r w:rsidRPr="0068730F">
        <w:tab/>
      </w:r>
      <w:r w:rsidRPr="0068730F">
        <w:tab/>
      </w:r>
    </w:p>
    <w:p w:rsidR="004E12F5" w:rsidRPr="0068730F" w:rsidRDefault="004E12F5" w:rsidP="004E12F5">
      <w:pPr>
        <w:tabs>
          <w:tab w:val="left" w:pos="1701"/>
          <w:tab w:val="right" w:pos="2490"/>
          <w:tab w:val="left" w:pos="3345"/>
          <w:tab w:val="center" w:pos="5265"/>
          <w:tab w:val="left" w:pos="6345"/>
          <w:tab w:val="right" w:pos="7496"/>
        </w:tabs>
        <w:jc w:val="both"/>
      </w:pPr>
      <w:r w:rsidRPr="0068730F">
        <w:t>Serum kontrol tidak te</w:t>
      </w:r>
      <w:r>
        <w:t>rj</w:t>
      </w:r>
      <w:r w:rsidRPr="0068730F">
        <w:t>adi aglutinasi, bila terjadi aglu</w:t>
      </w:r>
      <w:r w:rsidRPr="00FC4F8A">
        <w:t>tinasi dan tidak ada kesalahan maka kemungkinan mempunyai</w:t>
      </w:r>
      <w:r w:rsidRPr="00FC4F8A">
        <w:softHyphen/>
      </w:r>
      <w:r>
        <w:t xml:space="preserve"> </w:t>
      </w:r>
      <w:r w:rsidRPr="00FC4F8A">
        <w:t>antibodi</w:t>
      </w:r>
      <w:r w:rsidRPr="0068730F">
        <w:rPr>
          <w:b/>
          <w:bCs/>
        </w:rPr>
        <w:t xml:space="preserve"> </w:t>
      </w:r>
      <w:r w:rsidRPr="0068730F">
        <w:t xml:space="preserve">(aglutinin) </w:t>
      </w:r>
      <w:r w:rsidRPr="00FC4F8A">
        <w:t>dingin/panas, perlu</w:t>
      </w:r>
      <w:r w:rsidRPr="0068730F">
        <w:rPr>
          <w:b/>
          <w:bCs/>
        </w:rPr>
        <w:t xml:space="preserve"> </w:t>
      </w:r>
      <w:r w:rsidRPr="0068730F">
        <w:t>pemeriksaan lebih</w:t>
      </w:r>
      <w:r>
        <w:t xml:space="preserve"> </w:t>
      </w:r>
      <w:r w:rsidRPr="0068730F">
        <w:t>lanjut.</w:t>
      </w:r>
    </w:p>
    <w:p w:rsidR="00080148" w:rsidRDefault="00080148" w:rsidP="00080148">
      <w:pPr>
        <w:tabs>
          <w:tab w:val="right" w:pos="7291"/>
        </w:tabs>
        <w:jc w:val="both"/>
      </w:pPr>
    </w:p>
    <w:p w:rsidR="004E12F5" w:rsidRPr="00080148" w:rsidRDefault="004E12F5" w:rsidP="00080148">
      <w:pPr>
        <w:tabs>
          <w:tab w:val="right" w:pos="7291"/>
        </w:tabs>
        <w:jc w:val="both"/>
        <w:rPr>
          <w:b/>
        </w:rPr>
      </w:pPr>
      <w:r w:rsidRPr="00080148">
        <w:rPr>
          <w:b/>
        </w:rPr>
        <w:t>Sumber kesalahan</w:t>
      </w:r>
    </w:p>
    <w:p w:rsidR="004E12F5" w:rsidRPr="0068730F" w:rsidRDefault="004E12F5" w:rsidP="004E12F5">
      <w:pPr>
        <w:ind w:left="720" w:hanging="360"/>
        <w:jc w:val="both"/>
      </w:pPr>
      <w:r>
        <w:t xml:space="preserve">1. </w:t>
      </w:r>
      <w:r>
        <w:tab/>
      </w:r>
      <w:r w:rsidRPr="0068730F">
        <w:t>Masing</w:t>
      </w:r>
      <w:r w:rsidRPr="0068730F">
        <w:noBreakHyphen/>
        <w:t>masing serum tidak boleh tercemar oleh serum yang lain.</w:t>
      </w:r>
    </w:p>
    <w:p w:rsidR="004E12F5" w:rsidRPr="0068730F" w:rsidRDefault="004E12F5" w:rsidP="004E12F5">
      <w:pPr>
        <w:ind w:left="720" w:hanging="360"/>
        <w:jc w:val="both"/>
      </w:pPr>
      <w:r w:rsidRPr="0068730F">
        <w:t>2.</w:t>
      </w:r>
      <w:r>
        <w:t xml:space="preserve"> </w:t>
      </w:r>
      <w:r>
        <w:tab/>
      </w:r>
      <w:r w:rsidRPr="0068730F">
        <w:t>Suspensi eritrosit juga tidak boleh tercemar oleh panel sel.</w:t>
      </w:r>
    </w:p>
    <w:p w:rsidR="004E12F5" w:rsidRDefault="004E12F5" w:rsidP="004E12F5">
      <w:pPr>
        <w:ind w:left="720" w:hanging="360"/>
        <w:jc w:val="both"/>
      </w:pPr>
      <w:r w:rsidRPr="0068730F">
        <w:t>3.</w:t>
      </w:r>
      <w:r>
        <w:tab/>
      </w:r>
      <w:r w:rsidRPr="0068730F">
        <w:t>Kalau hasil pengamatan aglutinasi meragukan, maka dapat di</w:t>
      </w:r>
      <w:r>
        <w:t>am</w:t>
      </w:r>
      <w:r w:rsidR="000158B0">
        <w:t xml:space="preserve">ati dibawah mikroskop </w:t>
      </w:r>
      <w:r w:rsidRPr="0068730F">
        <w:t>(Hati</w:t>
      </w:r>
      <w:r w:rsidRPr="0068730F">
        <w:noBreakHyphen/>
        <w:t xml:space="preserve">hati </w:t>
      </w:r>
      <w:r>
        <w:t>jangan</w:t>
      </w:r>
      <w:r w:rsidRPr="0068730F">
        <w:t xml:space="preserve"> sampai </w:t>
      </w:r>
      <w:r w:rsidRPr="006B4E30">
        <w:t>keliru</w:t>
      </w:r>
      <w:r>
        <w:t xml:space="preserve"> dengan reauleoux).</w:t>
      </w:r>
    </w:p>
    <w:p w:rsidR="001D29F4" w:rsidRDefault="001D29F4" w:rsidP="004E12F5">
      <w:pPr>
        <w:tabs>
          <w:tab w:val="right" w:pos="12180"/>
        </w:tabs>
        <w:jc w:val="center"/>
        <w:rPr>
          <w:b/>
          <w:bCs/>
        </w:rPr>
      </w:pPr>
    </w:p>
    <w:p w:rsidR="001D29F4" w:rsidRDefault="001D29F4" w:rsidP="004E12F5">
      <w:pPr>
        <w:tabs>
          <w:tab w:val="right" w:pos="12180"/>
        </w:tabs>
        <w:jc w:val="center"/>
        <w:rPr>
          <w:b/>
          <w:bCs/>
        </w:rPr>
      </w:pPr>
    </w:p>
    <w:p w:rsidR="001D29F4" w:rsidRDefault="001D29F4" w:rsidP="004E12F5">
      <w:pPr>
        <w:tabs>
          <w:tab w:val="right" w:pos="12180"/>
        </w:tabs>
        <w:jc w:val="center"/>
        <w:rPr>
          <w:b/>
          <w:bCs/>
        </w:rPr>
      </w:pPr>
    </w:p>
    <w:p w:rsidR="001D29F4" w:rsidRDefault="001D29F4" w:rsidP="004E12F5">
      <w:pPr>
        <w:tabs>
          <w:tab w:val="right" w:pos="12180"/>
        </w:tabs>
        <w:jc w:val="center"/>
        <w:rPr>
          <w:b/>
          <w:bCs/>
        </w:rPr>
      </w:pPr>
    </w:p>
    <w:p w:rsidR="001D29F4" w:rsidRDefault="001D29F4" w:rsidP="004E12F5">
      <w:pPr>
        <w:tabs>
          <w:tab w:val="right" w:pos="12180"/>
        </w:tabs>
        <w:jc w:val="center"/>
        <w:rPr>
          <w:b/>
          <w:bCs/>
        </w:rPr>
      </w:pPr>
    </w:p>
    <w:p w:rsidR="001D29F4" w:rsidRDefault="001D29F4" w:rsidP="004E12F5">
      <w:pPr>
        <w:tabs>
          <w:tab w:val="right" w:pos="12180"/>
        </w:tabs>
        <w:jc w:val="center"/>
        <w:rPr>
          <w:b/>
          <w:bCs/>
        </w:rPr>
      </w:pPr>
    </w:p>
    <w:p w:rsidR="001D29F4" w:rsidRDefault="001D29F4" w:rsidP="004E12F5">
      <w:pPr>
        <w:tabs>
          <w:tab w:val="right" w:pos="12180"/>
        </w:tabs>
        <w:jc w:val="center"/>
        <w:rPr>
          <w:b/>
          <w:bCs/>
        </w:rPr>
      </w:pPr>
    </w:p>
    <w:p w:rsidR="001D29F4" w:rsidRDefault="001D29F4" w:rsidP="004E12F5">
      <w:pPr>
        <w:tabs>
          <w:tab w:val="right" w:pos="12180"/>
        </w:tabs>
        <w:jc w:val="center"/>
        <w:rPr>
          <w:b/>
          <w:bCs/>
        </w:rPr>
      </w:pPr>
    </w:p>
    <w:p w:rsidR="001D29F4" w:rsidRDefault="001D29F4" w:rsidP="004E12F5">
      <w:pPr>
        <w:tabs>
          <w:tab w:val="right" w:pos="12180"/>
        </w:tabs>
        <w:jc w:val="center"/>
        <w:rPr>
          <w:b/>
          <w:bCs/>
        </w:rPr>
      </w:pPr>
    </w:p>
    <w:p w:rsidR="001D29F4" w:rsidRDefault="001D29F4" w:rsidP="004E12F5">
      <w:pPr>
        <w:tabs>
          <w:tab w:val="right" w:pos="12180"/>
        </w:tabs>
        <w:jc w:val="center"/>
        <w:rPr>
          <w:b/>
          <w:bCs/>
        </w:rPr>
      </w:pPr>
    </w:p>
    <w:p w:rsidR="001D29F4" w:rsidRDefault="001D29F4" w:rsidP="004E12F5">
      <w:pPr>
        <w:tabs>
          <w:tab w:val="right" w:pos="12180"/>
        </w:tabs>
        <w:jc w:val="center"/>
        <w:rPr>
          <w:b/>
          <w:bCs/>
        </w:rPr>
      </w:pPr>
    </w:p>
    <w:p w:rsidR="001D29F4" w:rsidRDefault="001D29F4" w:rsidP="004E12F5">
      <w:pPr>
        <w:tabs>
          <w:tab w:val="right" w:pos="12180"/>
        </w:tabs>
        <w:jc w:val="center"/>
        <w:rPr>
          <w:b/>
          <w:bCs/>
        </w:rPr>
      </w:pPr>
    </w:p>
    <w:p w:rsidR="001D29F4" w:rsidRDefault="001D29F4" w:rsidP="004E12F5">
      <w:pPr>
        <w:tabs>
          <w:tab w:val="right" w:pos="12180"/>
        </w:tabs>
        <w:jc w:val="center"/>
        <w:rPr>
          <w:b/>
          <w:bCs/>
        </w:rPr>
      </w:pPr>
    </w:p>
    <w:p w:rsidR="001D29F4" w:rsidRDefault="001D29F4" w:rsidP="004E12F5">
      <w:pPr>
        <w:tabs>
          <w:tab w:val="right" w:pos="12180"/>
        </w:tabs>
        <w:jc w:val="center"/>
        <w:rPr>
          <w:b/>
          <w:bCs/>
        </w:rPr>
      </w:pPr>
    </w:p>
    <w:p w:rsidR="001D29F4" w:rsidRDefault="001D29F4" w:rsidP="004E12F5">
      <w:pPr>
        <w:tabs>
          <w:tab w:val="right" w:pos="12180"/>
        </w:tabs>
        <w:jc w:val="center"/>
        <w:rPr>
          <w:b/>
          <w:bCs/>
        </w:rPr>
      </w:pPr>
    </w:p>
    <w:p w:rsidR="001D29F4" w:rsidRDefault="001D29F4" w:rsidP="004E12F5">
      <w:pPr>
        <w:tabs>
          <w:tab w:val="right" w:pos="12180"/>
        </w:tabs>
        <w:jc w:val="center"/>
        <w:rPr>
          <w:b/>
          <w:bCs/>
        </w:rPr>
      </w:pPr>
    </w:p>
    <w:p w:rsidR="001D29F4" w:rsidRDefault="001D29F4" w:rsidP="004E12F5">
      <w:pPr>
        <w:tabs>
          <w:tab w:val="right" w:pos="12180"/>
        </w:tabs>
        <w:jc w:val="center"/>
        <w:rPr>
          <w:b/>
          <w:bCs/>
        </w:rPr>
      </w:pPr>
    </w:p>
    <w:p w:rsidR="001D29F4" w:rsidRDefault="001D29F4" w:rsidP="004E12F5">
      <w:pPr>
        <w:tabs>
          <w:tab w:val="right" w:pos="12180"/>
        </w:tabs>
        <w:jc w:val="center"/>
        <w:rPr>
          <w:b/>
          <w:bCs/>
        </w:rPr>
      </w:pPr>
    </w:p>
    <w:p w:rsidR="001D29F4" w:rsidRDefault="001D29F4" w:rsidP="004E12F5">
      <w:pPr>
        <w:tabs>
          <w:tab w:val="right" w:pos="12180"/>
        </w:tabs>
        <w:jc w:val="center"/>
        <w:rPr>
          <w:b/>
          <w:bCs/>
        </w:rPr>
      </w:pPr>
    </w:p>
    <w:p w:rsidR="001D29F4" w:rsidRDefault="001D29F4" w:rsidP="004E12F5">
      <w:pPr>
        <w:tabs>
          <w:tab w:val="right" w:pos="12180"/>
        </w:tabs>
        <w:jc w:val="center"/>
        <w:rPr>
          <w:b/>
          <w:bCs/>
        </w:rPr>
      </w:pPr>
    </w:p>
    <w:p w:rsidR="001D29F4" w:rsidRDefault="001D29F4" w:rsidP="004E12F5">
      <w:pPr>
        <w:tabs>
          <w:tab w:val="right" w:pos="12180"/>
        </w:tabs>
        <w:jc w:val="center"/>
        <w:rPr>
          <w:b/>
          <w:bCs/>
        </w:rPr>
      </w:pPr>
    </w:p>
    <w:p w:rsidR="001D29F4" w:rsidRDefault="001D29F4" w:rsidP="004E12F5">
      <w:pPr>
        <w:tabs>
          <w:tab w:val="right" w:pos="12180"/>
        </w:tabs>
        <w:jc w:val="center"/>
        <w:rPr>
          <w:b/>
          <w:bCs/>
        </w:rPr>
      </w:pPr>
    </w:p>
    <w:p w:rsidR="001D29F4" w:rsidRDefault="001D29F4" w:rsidP="004E12F5">
      <w:pPr>
        <w:tabs>
          <w:tab w:val="right" w:pos="12180"/>
        </w:tabs>
        <w:jc w:val="center"/>
        <w:rPr>
          <w:b/>
          <w:bCs/>
        </w:rPr>
      </w:pPr>
    </w:p>
    <w:p w:rsidR="001D29F4" w:rsidRDefault="001D29F4" w:rsidP="004E12F5">
      <w:pPr>
        <w:tabs>
          <w:tab w:val="right" w:pos="12180"/>
        </w:tabs>
        <w:jc w:val="center"/>
        <w:rPr>
          <w:b/>
          <w:bCs/>
        </w:rPr>
      </w:pPr>
    </w:p>
    <w:p w:rsidR="001D29F4" w:rsidRDefault="001D29F4" w:rsidP="004E12F5">
      <w:pPr>
        <w:tabs>
          <w:tab w:val="right" w:pos="12180"/>
        </w:tabs>
        <w:jc w:val="center"/>
        <w:rPr>
          <w:b/>
          <w:bCs/>
        </w:rPr>
      </w:pPr>
    </w:p>
    <w:p w:rsidR="001D29F4" w:rsidRDefault="001D29F4" w:rsidP="004E12F5">
      <w:pPr>
        <w:tabs>
          <w:tab w:val="right" w:pos="12180"/>
        </w:tabs>
        <w:jc w:val="center"/>
        <w:rPr>
          <w:b/>
          <w:bCs/>
        </w:rPr>
      </w:pPr>
    </w:p>
    <w:p w:rsidR="001D29F4" w:rsidRDefault="001D29F4" w:rsidP="004E12F5">
      <w:pPr>
        <w:tabs>
          <w:tab w:val="right" w:pos="12180"/>
        </w:tabs>
        <w:jc w:val="center"/>
        <w:rPr>
          <w:b/>
          <w:bCs/>
        </w:rPr>
      </w:pPr>
    </w:p>
    <w:p w:rsidR="001D29F4" w:rsidRPr="001511CE" w:rsidRDefault="001D29F4" w:rsidP="001D29F4">
      <w:pPr>
        <w:tabs>
          <w:tab w:val="right" w:pos="9310"/>
        </w:tabs>
        <w:jc w:val="center"/>
        <w:rPr>
          <w:rFonts w:ascii="Georgia" w:hAnsi="Georgia"/>
          <w:b/>
          <w:bCs/>
          <w:sz w:val="28"/>
          <w:szCs w:val="28"/>
        </w:rPr>
      </w:pPr>
      <w:r w:rsidRPr="001511CE">
        <w:rPr>
          <w:rFonts w:ascii="Georgia" w:hAnsi="Georgia"/>
          <w:b/>
          <w:bCs/>
          <w:sz w:val="28"/>
          <w:szCs w:val="28"/>
        </w:rPr>
        <w:lastRenderedPageBreak/>
        <w:t>HEMOSTASIS</w:t>
      </w:r>
    </w:p>
    <w:p w:rsidR="001D29F4" w:rsidRDefault="001D29F4" w:rsidP="001D29F4">
      <w:pPr>
        <w:tabs>
          <w:tab w:val="right" w:pos="9310"/>
        </w:tabs>
        <w:jc w:val="both"/>
        <w:rPr>
          <w:b/>
          <w:bCs/>
        </w:rPr>
      </w:pPr>
    </w:p>
    <w:p w:rsidR="001D29F4" w:rsidRPr="00682257" w:rsidRDefault="001D29F4" w:rsidP="001D29F4">
      <w:pPr>
        <w:tabs>
          <w:tab w:val="right" w:pos="9310"/>
        </w:tabs>
        <w:jc w:val="both"/>
        <w:rPr>
          <w:b/>
          <w:bCs/>
        </w:rPr>
      </w:pPr>
    </w:p>
    <w:p w:rsidR="001D29F4" w:rsidRPr="001C3303" w:rsidRDefault="001D29F4" w:rsidP="001D29F4">
      <w:pPr>
        <w:ind w:firstLine="851"/>
        <w:jc w:val="both"/>
      </w:pPr>
      <w:r w:rsidRPr="001C3303">
        <w:t>Hemostasis adalah istilah umum untuk menyatakan seluruh mekanisme yang digunakan oleh tubuh untuk melindungi diri terhadap kemungkinan perdarahan atau kehilangan darah.</w:t>
      </w:r>
    </w:p>
    <w:p w:rsidR="001D29F4" w:rsidRPr="001C3303" w:rsidRDefault="001D29F4" w:rsidP="001D29F4">
      <w:pPr>
        <w:ind w:firstLine="851"/>
        <w:jc w:val="both"/>
      </w:pPr>
      <w:r w:rsidRPr="001C3303">
        <w:t>Pendarahan ialah keluarnya darah dari salurannya yang normal ( arteri, vena atau kapiler ) ke dalam ruangan ekstravaskuler oleh karena hilangnya kontinuitas pembuluh darah. Perdarahan dapat berhenti melalui 3 mekanisme yaitu kontraksi pembuluh darah, pembentukan gumpalan trombosit dan pembentukan trombin serta fibrin yang memperkuat gumpalan trombosit.</w:t>
      </w:r>
    </w:p>
    <w:p w:rsidR="001D29F4" w:rsidRPr="001C3303" w:rsidRDefault="001D29F4" w:rsidP="001D29F4">
      <w:pPr>
        <w:ind w:firstLine="851"/>
        <w:jc w:val="both"/>
      </w:pPr>
      <w:r w:rsidRPr="001C3303">
        <w:t>Bila terdapat gangguan atau kelainan pada salah satu atau lebih dari ketiganya mekanisme tersebut terjadilah pendarahan yang abnormal yang seringkali tidak dapat berhenti sendiri.</w:t>
      </w:r>
    </w:p>
    <w:p w:rsidR="001D29F4" w:rsidRPr="001C3303" w:rsidRDefault="001D29F4" w:rsidP="001D29F4">
      <w:pPr>
        <w:tabs>
          <w:tab w:val="left" w:pos="270"/>
          <w:tab w:val="left" w:pos="6510"/>
          <w:tab w:val="right" w:pos="9310"/>
        </w:tabs>
        <w:jc w:val="both"/>
      </w:pPr>
      <w:r w:rsidRPr="001C3303">
        <w:t>Gangguan atau kelainan dapat terjadi pada</w:t>
      </w:r>
    </w:p>
    <w:p w:rsidR="001D29F4" w:rsidRPr="001C3303" w:rsidRDefault="001D29F4" w:rsidP="001D29F4">
      <w:pPr>
        <w:tabs>
          <w:tab w:val="left" w:pos="1134"/>
        </w:tabs>
        <w:ind w:left="1134" w:hanging="283"/>
        <w:jc w:val="both"/>
      </w:pPr>
      <w:r w:rsidRPr="001C3303">
        <w:noBreakHyphen/>
        <w:t xml:space="preserve"> </w:t>
      </w:r>
      <w:r w:rsidRPr="001C3303">
        <w:tab/>
        <w:t>Pembuluh darah ( vaskuler)</w:t>
      </w:r>
    </w:p>
    <w:p w:rsidR="001D29F4" w:rsidRPr="001C3303" w:rsidRDefault="00364AB1" w:rsidP="001D29F4">
      <w:pPr>
        <w:tabs>
          <w:tab w:val="left" w:pos="1134"/>
        </w:tabs>
        <w:ind w:left="1134" w:hanging="283"/>
        <w:jc w:val="both"/>
      </w:pPr>
      <w:r>
        <w:noBreakHyphen/>
        <w:t xml:space="preserve"> </w:t>
      </w:r>
      <w:r>
        <w:tab/>
        <w:t>Trombosit (</w:t>
      </w:r>
      <w:r w:rsidR="001D29F4" w:rsidRPr="001C3303">
        <w:t>jumlah maupun fungsinya)</w:t>
      </w:r>
    </w:p>
    <w:p w:rsidR="001D29F4" w:rsidRPr="001C3303" w:rsidRDefault="001D29F4" w:rsidP="001D29F4">
      <w:pPr>
        <w:tabs>
          <w:tab w:val="left" w:pos="1134"/>
        </w:tabs>
        <w:ind w:left="1134" w:hanging="283"/>
        <w:jc w:val="both"/>
      </w:pPr>
      <w:r w:rsidRPr="001C3303">
        <w:noBreakHyphen/>
        <w:t xml:space="preserve"> </w:t>
      </w:r>
      <w:r w:rsidRPr="001C3303">
        <w:tab/>
        <w:t>Mekanisme pembekuan</w:t>
      </w:r>
    </w:p>
    <w:p w:rsidR="001D29F4" w:rsidRPr="001C3303" w:rsidRDefault="001D29F4" w:rsidP="001D29F4">
      <w:pPr>
        <w:ind w:firstLine="851"/>
        <w:jc w:val="both"/>
      </w:pPr>
      <w:r w:rsidRPr="001C3303">
        <w:t>Dengan pemeriksaan sederhana yaitu hitung trombosit masa pendarahan, masa pembekuan, Rumple leede dapat dibedakan secara garis besar penyebab perdarahan.</w:t>
      </w:r>
    </w:p>
    <w:p w:rsidR="001D29F4" w:rsidRPr="001C3303" w:rsidRDefault="001D29F4" w:rsidP="001D29F4">
      <w:pPr>
        <w:ind w:firstLine="851"/>
        <w:jc w:val="both"/>
      </w:pPr>
      <w:r w:rsidRPr="001C3303">
        <w:t>Tes masa pendarahan dan hitung trombosit juga dapat dilakukan sebagai tes penyaring pada pasien yan</w:t>
      </w:r>
      <w:r w:rsidR="00364AB1">
        <w:t>g akan dilakukan tindakan bedah</w:t>
      </w:r>
      <w:r w:rsidRPr="001C3303">
        <w:t>, obstetri atau pencabutan gigi setelah tes masa protrombin dan masa tromboplastin parsial.</w:t>
      </w:r>
    </w:p>
    <w:p w:rsidR="001D29F4" w:rsidRDefault="001D29F4" w:rsidP="001D29F4">
      <w:pPr>
        <w:ind w:firstLine="851"/>
        <w:jc w:val="both"/>
      </w:pPr>
      <w:r w:rsidRPr="001C3303">
        <w:t>Pada tulisan ini akan dijelaskan pemeriksaaan hemostasis s</w:t>
      </w:r>
      <w:r w:rsidR="00364AB1">
        <w:t>ederhana yaitu hitung trombosit</w:t>
      </w:r>
      <w:r w:rsidRPr="001C3303">
        <w:t xml:space="preserve">, masa pendarahan ( </w:t>
      </w:r>
      <w:r w:rsidRPr="001C3303">
        <w:rPr>
          <w:i/>
          <w:iCs/>
        </w:rPr>
        <w:t>bleeding time</w:t>
      </w:r>
      <w:r w:rsidRPr="001C3303">
        <w:t xml:space="preserve"> )</w:t>
      </w:r>
      <w:r w:rsidR="00364AB1">
        <w:t>,</w:t>
      </w:r>
      <w:r w:rsidRPr="001C3303">
        <w:t xml:space="preserve"> masa pembekuan ( </w:t>
      </w:r>
      <w:r w:rsidRPr="001C3303">
        <w:rPr>
          <w:i/>
          <w:iCs/>
        </w:rPr>
        <w:t>clotting time</w:t>
      </w:r>
      <w:r w:rsidR="00364AB1">
        <w:t>) dan Rumple</w:t>
      </w:r>
      <w:r>
        <w:t xml:space="preserve"> Leed</w:t>
      </w:r>
    </w:p>
    <w:p w:rsidR="001D29F4" w:rsidRDefault="001D29F4" w:rsidP="004E12F5">
      <w:pPr>
        <w:tabs>
          <w:tab w:val="right" w:pos="12180"/>
        </w:tabs>
        <w:jc w:val="center"/>
        <w:rPr>
          <w:b/>
          <w:bCs/>
        </w:rPr>
      </w:pPr>
    </w:p>
    <w:p w:rsidR="001511CE" w:rsidRDefault="001511CE" w:rsidP="004E12F5">
      <w:pPr>
        <w:tabs>
          <w:tab w:val="right" w:pos="12180"/>
        </w:tabs>
        <w:jc w:val="center"/>
        <w:rPr>
          <w:b/>
          <w:bCs/>
        </w:rPr>
      </w:pPr>
    </w:p>
    <w:p w:rsidR="001511CE" w:rsidRDefault="001511CE" w:rsidP="004E12F5">
      <w:pPr>
        <w:tabs>
          <w:tab w:val="right" w:pos="12180"/>
        </w:tabs>
        <w:jc w:val="center"/>
        <w:rPr>
          <w:b/>
          <w:bCs/>
        </w:rPr>
      </w:pPr>
    </w:p>
    <w:p w:rsidR="004E12F5" w:rsidRPr="001C3303" w:rsidRDefault="004E12F5" w:rsidP="004E12F5">
      <w:pPr>
        <w:tabs>
          <w:tab w:val="right" w:pos="12180"/>
        </w:tabs>
        <w:jc w:val="center"/>
        <w:rPr>
          <w:b/>
          <w:bCs/>
        </w:rPr>
      </w:pPr>
      <w:r w:rsidRPr="001C3303">
        <w:rPr>
          <w:b/>
          <w:bCs/>
        </w:rPr>
        <w:t>BLEEDING TIME</w:t>
      </w:r>
    </w:p>
    <w:p w:rsidR="004E12F5" w:rsidRPr="001C3303" w:rsidRDefault="004E12F5" w:rsidP="004E12F5">
      <w:pPr>
        <w:tabs>
          <w:tab w:val="right" w:pos="12180"/>
        </w:tabs>
        <w:jc w:val="center"/>
      </w:pPr>
      <w:r w:rsidRPr="001C3303">
        <w:t>(Masa Perdarahan</w:t>
      </w:r>
      <w:r>
        <w:t>)</w:t>
      </w:r>
    </w:p>
    <w:p w:rsidR="004E12F5" w:rsidRPr="001C3303" w:rsidRDefault="004E12F5" w:rsidP="004E12F5">
      <w:pPr>
        <w:tabs>
          <w:tab w:val="right" w:pos="12180"/>
        </w:tabs>
        <w:jc w:val="both"/>
      </w:pPr>
    </w:p>
    <w:p w:rsidR="004E12F5" w:rsidRPr="001C3303" w:rsidRDefault="004E12F5" w:rsidP="004E12F5">
      <w:pPr>
        <w:ind w:firstLine="851"/>
        <w:jc w:val="both"/>
      </w:pPr>
      <w:r w:rsidRPr="001C3303">
        <w:t>Terjadinya perdarahan berkepanjangan setelah trauma superfisal yang terkontrol</w:t>
      </w:r>
      <w:r>
        <w:t xml:space="preserve">, </w:t>
      </w:r>
      <w:r w:rsidRPr="001C3303">
        <w:t>merupakan petunjuk bahwa ada defisiensi trombosit. Masa perdarahan mema</w:t>
      </w:r>
      <w:r>
        <w:t>n</w:t>
      </w:r>
      <w:r w:rsidRPr="001C3303">
        <w:t>jang pada</w:t>
      </w:r>
      <w:r>
        <w:t xml:space="preserve"> ke</w:t>
      </w:r>
      <w:r w:rsidRPr="001C3303">
        <w:t>daan trombositopenia ( &lt;100.000/</w:t>
      </w:r>
      <w:r>
        <w:t>mm</w:t>
      </w:r>
      <w:r>
        <w:rPr>
          <w:vertAlign w:val="superscript"/>
        </w:rPr>
        <w:t>3</w:t>
      </w:r>
      <w:r w:rsidRPr="001C3303">
        <w:t xml:space="preserve"> </w:t>
      </w:r>
      <w:r>
        <w:t>a</w:t>
      </w:r>
      <w:r w:rsidRPr="001C3303">
        <w:t>da yang mengatakan &lt; 75.000</w:t>
      </w:r>
      <w:r w:rsidRPr="002D69CA">
        <w:t xml:space="preserve"> </w:t>
      </w:r>
      <w:r>
        <w:t>mm</w:t>
      </w:r>
      <w:r>
        <w:rPr>
          <w:vertAlign w:val="superscript"/>
        </w:rPr>
        <w:t>3</w:t>
      </w:r>
      <w:r>
        <w:t xml:space="preserve">), </w:t>
      </w:r>
      <w:r w:rsidRPr="001C3303">
        <w:t>penyakit von will</w:t>
      </w:r>
      <w:r w:rsidR="00364AB1">
        <w:t>e</w:t>
      </w:r>
      <w:r w:rsidRPr="001C3303">
        <w:t>brand, sebagian besar kelainan fungsi trombosit dan setelah minum obat aspirin.</w:t>
      </w:r>
    </w:p>
    <w:p w:rsidR="004E12F5" w:rsidRPr="001C3303" w:rsidRDefault="004E12F5" w:rsidP="004E12F5">
      <w:pPr>
        <w:ind w:firstLine="851"/>
        <w:jc w:val="both"/>
      </w:pPr>
      <w:r w:rsidRPr="001C3303">
        <w:t>Pembuluh kapiler yang tertusuk akan mengeluarkan darah sampai luka itu tersumbat</w:t>
      </w:r>
      <w:r>
        <w:t xml:space="preserve"> </w:t>
      </w:r>
      <w:r w:rsidRPr="001C3303">
        <w:t xml:space="preserve">oleh trombosit yang menggumpal. Bila darah keluar dan menutupi </w:t>
      </w:r>
      <w:r>
        <w:t>l</w:t>
      </w:r>
      <w:r w:rsidR="00364AB1">
        <w:t>uka</w:t>
      </w:r>
      <w:r w:rsidRPr="001C3303">
        <w:t>, terjadilah</w:t>
      </w:r>
      <w:r>
        <w:t xml:space="preserve"> </w:t>
      </w:r>
      <w:r w:rsidRPr="001C3303">
        <w:t>pembekuan dan fibrin yang terbentuk akan mencegah perdarahan yang lebih lanjut . Pada tes ini darah yang keluar harus dihapus secara per</w:t>
      </w:r>
      <w:r>
        <w:t>lahan</w:t>
      </w:r>
      <w:r w:rsidRPr="001C3303">
        <w:noBreakHyphen/>
        <w:t xml:space="preserve">lahan sedemikian rupa sehingga </w:t>
      </w:r>
      <w:r>
        <w:t>tid</w:t>
      </w:r>
      <w:r w:rsidRPr="001C3303">
        <w:t>ak merusak trombosit. Setel</w:t>
      </w:r>
      <w:r w:rsidR="00364AB1">
        <w:t>ah trombosit menumpuk pada luka</w:t>
      </w:r>
      <w:r w:rsidRPr="001C3303">
        <w:t>, perdarahan berkurang dan tetesan darah makin lama makin kecil.</w:t>
      </w:r>
    </w:p>
    <w:p w:rsidR="004E12F5" w:rsidRPr="001C3303" w:rsidRDefault="004E12F5" w:rsidP="004E12F5">
      <w:pPr>
        <w:ind w:firstLine="851"/>
        <w:jc w:val="both"/>
      </w:pPr>
      <w:r w:rsidRPr="001C3303">
        <w:t>Tes masa perdarahan ada 2 cara yaitu metode Duke dan metode Ivy . Kepekaan</w:t>
      </w:r>
      <w:r>
        <w:t xml:space="preserve"> metode Ivy lebih baik</w:t>
      </w:r>
      <w:r w:rsidR="00364AB1">
        <w:t>, dengan nilai rujukan 1</w:t>
      </w:r>
      <w:r w:rsidRPr="001C3303">
        <w:t xml:space="preserve"> </w:t>
      </w:r>
      <w:r w:rsidRPr="001C3303">
        <w:noBreakHyphen/>
        <w:t xml:space="preserve"> 7 menit dan metode Duke dengan nilai</w:t>
      </w:r>
      <w:r>
        <w:t xml:space="preserve"> rujukan 1 – 3 menit.</w:t>
      </w:r>
    </w:p>
    <w:p w:rsidR="004E12F5" w:rsidRPr="001C3303" w:rsidRDefault="004E12F5" w:rsidP="004E12F5">
      <w:pPr>
        <w:tabs>
          <w:tab w:val="right" w:pos="12180"/>
        </w:tabs>
        <w:jc w:val="both"/>
      </w:pPr>
    </w:p>
    <w:p w:rsidR="004E12F5" w:rsidRPr="001C3303" w:rsidRDefault="004E12F5" w:rsidP="004E12F5">
      <w:pPr>
        <w:tabs>
          <w:tab w:val="right" w:pos="12180"/>
        </w:tabs>
        <w:jc w:val="both"/>
        <w:rPr>
          <w:b/>
          <w:bCs/>
        </w:rPr>
      </w:pPr>
      <w:r w:rsidRPr="001C3303">
        <w:lastRenderedPageBreak/>
        <w:t xml:space="preserve">1. </w:t>
      </w:r>
      <w:r w:rsidRPr="001C3303">
        <w:rPr>
          <w:b/>
          <w:bCs/>
        </w:rPr>
        <w:t>METODE DUKE</w:t>
      </w:r>
    </w:p>
    <w:p w:rsidR="004E12F5" w:rsidRPr="001E21B7" w:rsidRDefault="004E12F5" w:rsidP="004E12F5">
      <w:pPr>
        <w:tabs>
          <w:tab w:val="right" w:pos="12180"/>
        </w:tabs>
        <w:jc w:val="both"/>
        <w:rPr>
          <w:b/>
          <w:bCs/>
        </w:rPr>
      </w:pPr>
      <w:r w:rsidRPr="001E21B7">
        <w:rPr>
          <w:b/>
          <w:bCs/>
        </w:rPr>
        <w:t>A .Pra Analitik</w:t>
      </w:r>
    </w:p>
    <w:p w:rsidR="004E12F5" w:rsidRDefault="004E12F5" w:rsidP="004E12F5">
      <w:pPr>
        <w:numPr>
          <w:ilvl w:val="0"/>
          <w:numId w:val="65"/>
        </w:numPr>
        <w:tabs>
          <w:tab w:val="right" w:pos="12180"/>
        </w:tabs>
        <w:overflowPunct w:val="0"/>
        <w:autoSpaceDE w:val="0"/>
        <w:autoSpaceDN w:val="0"/>
        <w:adjustRightInd w:val="0"/>
        <w:jc w:val="both"/>
        <w:textAlignment w:val="baseline"/>
      </w:pPr>
      <w:r>
        <w:t>Persiapan Pasien: tidak memerlulakan persiapan khusus</w:t>
      </w:r>
    </w:p>
    <w:p w:rsidR="004E12F5" w:rsidRDefault="004E12F5" w:rsidP="004E12F5">
      <w:pPr>
        <w:numPr>
          <w:ilvl w:val="0"/>
          <w:numId w:val="65"/>
        </w:numPr>
        <w:tabs>
          <w:tab w:val="right" w:pos="12180"/>
        </w:tabs>
        <w:overflowPunct w:val="0"/>
        <w:autoSpaceDE w:val="0"/>
        <w:autoSpaceDN w:val="0"/>
        <w:adjustRightInd w:val="0"/>
        <w:jc w:val="both"/>
        <w:textAlignment w:val="baseline"/>
      </w:pPr>
      <w:r>
        <w:t>Persiapan sample: darah kapiler</w:t>
      </w:r>
    </w:p>
    <w:p w:rsidR="004E12F5" w:rsidRDefault="004E12F5" w:rsidP="004E12F5">
      <w:pPr>
        <w:numPr>
          <w:ilvl w:val="0"/>
          <w:numId w:val="65"/>
        </w:numPr>
        <w:tabs>
          <w:tab w:val="right" w:pos="12180"/>
        </w:tabs>
        <w:overflowPunct w:val="0"/>
        <w:autoSpaceDE w:val="0"/>
        <w:autoSpaceDN w:val="0"/>
        <w:adjustRightInd w:val="0"/>
        <w:jc w:val="both"/>
        <w:textAlignment w:val="baseline"/>
      </w:pPr>
      <w:r>
        <w:t xml:space="preserve">Prinsip:    </w:t>
      </w:r>
    </w:p>
    <w:p w:rsidR="004E12F5" w:rsidRDefault="00380FAF" w:rsidP="004E12F5">
      <w:pPr>
        <w:tabs>
          <w:tab w:val="left" w:pos="720"/>
          <w:tab w:val="right" w:pos="10800"/>
        </w:tabs>
        <w:ind w:left="720"/>
        <w:jc w:val="both"/>
      </w:pPr>
      <w:r>
        <w:t>Dibuat perlukaan standar pada daun telinga</w:t>
      </w:r>
      <w:r w:rsidR="004E12F5" w:rsidRPr="001C3303">
        <w:t>, lamanya perdarahan sampai</w:t>
      </w:r>
      <w:r w:rsidR="004E12F5">
        <w:t xml:space="preserve"> </w:t>
      </w:r>
      <w:r w:rsidR="004E12F5" w:rsidRPr="001C3303">
        <w:t>berhenti dicatat.</w:t>
      </w:r>
      <w:r w:rsidR="004E12F5">
        <w:tab/>
      </w:r>
      <w:r w:rsidR="004E12F5">
        <w:tab/>
      </w:r>
    </w:p>
    <w:p w:rsidR="004E12F5" w:rsidRDefault="004E12F5" w:rsidP="004E12F5">
      <w:pPr>
        <w:numPr>
          <w:ilvl w:val="0"/>
          <w:numId w:val="65"/>
        </w:numPr>
        <w:tabs>
          <w:tab w:val="right" w:pos="12180"/>
        </w:tabs>
        <w:overflowPunct w:val="0"/>
        <w:autoSpaceDE w:val="0"/>
        <w:autoSpaceDN w:val="0"/>
        <w:adjustRightInd w:val="0"/>
        <w:jc w:val="both"/>
        <w:textAlignment w:val="baseline"/>
      </w:pPr>
      <w:r>
        <w:t>Alat dan bahan</w:t>
      </w:r>
    </w:p>
    <w:p w:rsidR="004E12F5" w:rsidRPr="001C3303" w:rsidRDefault="004E12F5" w:rsidP="004E12F5">
      <w:pPr>
        <w:tabs>
          <w:tab w:val="left" w:pos="720"/>
          <w:tab w:val="left" w:pos="3480"/>
          <w:tab w:val="right" w:pos="10800"/>
        </w:tabs>
        <w:jc w:val="both"/>
      </w:pPr>
      <w:r>
        <w:tab/>
        <w:t xml:space="preserve">- </w:t>
      </w:r>
      <w:r w:rsidRPr="001C3303">
        <w:t>Disposable Lanset steril</w:t>
      </w:r>
    </w:p>
    <w:p w:rsidR="004E12F5" w:rsidRPr="001C3303" w:rsidRDefault="004E12F5" w:rsidP="004E12F5">
      <w:pPr>
        <w:tabs>
          <w:tab w:val="left" w:pos="426"/>
          <w:tab w:val="left" w:pos="720"/>
          <w:tab w:val="right" w:pos="10800"/>
        </w:tabs>
        <w:jc w:val="both"/>
      </w:pPr>
      <w:r>
        <w:tab/>
      </w:r>
      <w:r>
        <w:tab/>
      </w:r>
      <w:r w:rsidRPr="001C3303">
        <w:noBreakHyphen/>
      </w:r>
      <w:r>
        <w:t xml:space="preserve"> </w:t>
      </w:r>
      <w:r w:rsidRPr="001C3303">
        <w:t>Kertas saring bulat</w:t>
      </w:r>
    </w:p>
    <w:p w:rsidR="004E12F5" w:rsidRPr="001C3303" w:rsidRDefault="004E12F5" w:rsidP="004E12F5">
      <w:pPr>
        <w:tabs>
          <w:tab w:val="left" w:pos="720"/>
          <w:tab w:val="left" w:pos="3480"/>
          <w:tab w:val="right" w:pos="10800"/>
        </w:tabs>
        <w:jc w:val="both"/>
      </w:pPr>
      <w:r>
        <w:tab/>
      </w:r>
      <w:r w:rsidRPr="001C3303">
        <w:noBreakHyphen/>
      </w:r>
      <w:r>
        <w:t xml:space="preserve"> </w:t>
      </w:r>
      <w:r w:rsidRPr="001C3303">
        <w:t>Stop Watch</w:t>
      </w:r>
    </w:p>
    <w:p w:rsidR="004E12F5" w:rsidRPr="001C3303" w:rsidRDefault="004E12F5" w:rsidP="004E12F5">
      <w:pPr>
        <w:tabs>
          <w:tab w:val="left" w:pos="720"/>
          <w:tab w:val="left" w:pos="3480"/>
          <w:tab w:val="right" w:pos="10800"/>
        </w:tabs>
        <w:jc w:val="both"/>
      </w:pPr>
      <w:r>
        <w:tab/>
      </w:r>
      <w:r w:rsidRPr="001C3303">
        <w:noBreakHyphen/>
      </w:r>
      <w:r>
        <w:t xml:space="preserve"> </w:t>
      </w:r>
      <w:r w:rsidRPr="001C3303">
        <w:t>Kapas alkohol</w:t>
      </w:r>
    </w:p>
    <w:p w:rsidR="004E12F5" w:rsidRDefault="004E12F5" w:rsidP="004E12F5">
      <w:pPr>
        <w:tabs>
          <w:tab w:val="right" w:pos="12180"/>
        </w:tabs>
        <w:jc w:val="both"/>
      </w:pPr>
      <w:r>
        <w:tab/>
      </w:r>
    </w:p>
    <w:p w:rsidR="004E12F5" w:rsidRPr="001E21B7" w:rsidRDefault="004E12F5" w:rsidP="004E12F5">
      <w:pPr>
        <w:tabs>
          <w:tab w:val="right" w:pos="12180"/>
        </w:tabs>
        <w:jc w:val="both"/>
        <w:rPr>
          <w:b/>
          <w:bCs/>
        </w:rPr>
      </w:pPr>
      <w:r w:rsidRPr="001E21B7">
        <w:rPr>
          <w:b/>
          <w:bCs/>
        </w:rPr>
        <w:t>B. Analitik</w:t>
      </w:r>
    </w:p>
    <w:p w:rsidR="004E12F5" w:rsidRPr="001C3303" w:rsidRDefault="004E12F5" w:rsidP="004E12F5">
      <w:pPr>
        <w:tabs>
          <w:tab w:val="left" w:pos="1200"/>
          <w:tab w:val="left" w:pos="1418"/>
          <w:tab w:val="left" w:pos="3480"/>
          <w:tab w:val="right" w:pos="10800"/>
        </w:tabs>
        <w:jc w:val="both"/>
      </w:pPr>
      <w:r w:rsidRPr="001C3303">
        <w:t>Cara kerja</w:t>
      </w:r>
      <w:r w:rsidRPr="001C3303">
        <w:tab/>
        <w:t xml:space="preserve">: </w:t>
      </w:r>
      <w:r>
        <w:tab/>
      </w:r>
      <w:r w:rsidRPr="001C3303">
        <w:t>1. Bersihkan daun telinga dengan kapas alkohol , b</w:t>
      </w:r>
      <w:r>
        <w:t>i</w:t>
      </w:r>
      <w:r w:rsidRPr="001C3303">
        <w:t xml:space="preserve">arkan </w:t>
      </w:r>
      <w:r>
        <w:t>mengering</w:t>
      </w:r>
      <w:r w:rsidRPr="001C3303">
        <w:t>.</w:t>
      </w:r>
    </w:p>
    <w:p w:rsidR="004E12F5" w:rsidRPr="001C3303" w:rsidRDefault="004E12F5" w:rsidP="004E12F5">
      <w:pPr>
        <w:tabs>
          <w:tab w:val="left" w:pos="1200"/>
          <w:tab w:val="left" w:pos="1418"/>
          <w:tab w:val="left" w:pos="3480"/>
          <w:tab w:val="right" w:pos="10800"/>
        </w:tabs>
        <w:ind w:left="1701" w:hanging="1701"/>
        <w:jc w:val="both"/>
      </w:pPr>
      <w:r>
        <w:tab/>
      </w:r>
      <w:r>
        <w:tab/>
      </w:r>
      <w:r w:rsidRPr="001C3303">
        <w:t xml:space="preserve">2. Buat luka dengan disposable lanset steril panjang 2 mm dalam 3 mm. sebagai pegangan pakailah </w:t>
      </w:r>
      <w:r w:rsidR="00380FAF">
        <w:t>kaca objek dibalik daun telinga</w:t>
      </w:r>
      <w:r w:rsidRPr="001C3303">
        <w:t xml:space="preserve"> dan tepat pada saat darah keluar jalankan stop watch.</w:t>
      </w:r>
    </w:p>
    <w:p w:rsidR="004E12F5" w:rsidRDefault="004E12F5" w:rsidP="004E12F5">
      <w:pPr>
        <w:tabs>
          <w:tab w:val="left" w:pos="1200"/>
          <w:tab w:val="left" w:pos="1418"/>
          <w:tab w:val="right" w:pos="10800"/>
        </w:tabs>
        <w:ind w:left="1418"/>
        <w:jc w:val="both"/>
      </w:pPr>
      <w:r w:rsidRPr="001C3303">
        <w:t xml:space="preserve">3. Setiap 30 detik darah yang keluar </w:t>
      </w:r>
      <w:r>
        <w:t xml:space="preserve">diisap dengan kertas saring bulat </w:t>
      </w:r>
    </w:p>
    <w:p w:rsidR="004E12F5" w:rsidRPr="001C3303" w:rsidRDefault="004E12F5" w:rsidP="004E12F5">
      <w:pPr>
        <w:tabs>
          <w:tab w:val="left" w:pos="1200"/>
          <w:tab w:val="right" w:pos="10800"/>
        </w:tabs>
        <w:ind w:left="1701"/>
        <w:jc w:val="both"/>
      </w:pPr>
      <w:r>
        <w:t>te</w:t>
      </w:r>
      <w:r w:rsidRPr="001C3303">
        <w:t>tapi</w:t>
      </w:r>
      <w:r>
        <w:t xml:space="preserve">   j</w:t>
      </w:r>
      <w:r w:rsidRPr="001C3303">
        <w:t>angan sampai menyentuh luka</w:t>
      </w:r>
    </w:p>
    <w:p w:rsidR="004E12F5" w:rsidRPr="001C3303" w:rsidRDefault="004E12F5" w:rsidP="004E12F5">
      <w:pPr>
        <w:tabs>
          <w:tab w:val="left" w:pos="1200"/>
          <w:tab w:val="left" w:pos="1418"/>
          <w:tab w:val="left" w:pos="3480"/>
          <w:tab w:val="right" w:pos="10800"/>
        </w:tabs>
        <w:ind w:left="1701" w:hanging="1701"/>
        <w:jc w:val="both"/>
      </w:pPr>
      <w:r w:rsidRPr="001C3303">
        <w:tab/>
      </w:r>
      <w:r>
        <w:tab/>
      </w:r>
      <w:r w:rsidRPr="001C3303">
        <w:t>4. Bila perdarahan berhenti , hentikan stop watch dan catat</w:t>
      </w:r>
      <w:r>
        <w:t>l</w:t>
      </w:r>
      <w:r w:rsidRPr="001C3303">
        <w:t>ah waktu</w:t>
      </w:r>
      <w:r>
        <w:t xml:space="preserve"> </w:t>
      </w:r>
      <w:r w:rsidRPr="001C3303">
        <w:t>perdarahan</w:t>
      </w:r>
    </w:p>
    <w:p w:rsidR="004E12F5" w:rsidRPr="001C3303" w:rsidRDefault="004E12F5" w:rsidP="004E12F5">
      <w:pPr>
        <w:tabs>
          <w:tab w:val="left" w:pos="1200"/>
          <w:tab w:val="left" w:pos="1530"/>
          <w:tab w:val="left" w:pos="3480"/>
          <w:tab w:val="right" w:pos="10800"/>
        </w:tabs>
        <w:jc w:val="both"/>
      </w:pPr>
      <w:r>
        <w:tab/>
      </w:r>
      <w:r>
        <w:tab/>
      </w:r>
      <w:r>
        <w:tab/>
      </w:r>
    </w:p>
    <w:p w:rsidR="004E12F5" w:rsidRPr="001C3303" w:rsidRDefault="004E12F5" w:rsidP="004E12F5">
      <w:pPr>
        <w:ind w:left="1276" w:hanging="1276"/>
        <w:jc w:val="both"/>
      </w:pPr>
      <w:r w:rsidRPr="001C3303">
        <w:t xml:space="preserve">Catatan : </w:t>
      </w:r>
      <w:r>
        <w:t xml:space="preserve"> </w:t>
      </w:r>
      <w:r w:rsidRPr="001C3303">
        <w:t xml:space="preserve">1. </w:t>
      </w:r>
      <w:r>
        <w:tab/>
      </w:r>
      <w:r w:rsidRPr="001C3303">
        <w:t>Bila perdarahan 10 menit, hentikan perdarahan dengan menekan luka dengan kapas alkohol . Dianjurkan untuk diulang dengan cara yang sa</w:t>
      </w:r>
      <w:r>
        <w:t>ma</w:t>
      </w:r>
      <w:r w:rsidRPr="001C3303">
        <w:t xml:space="preserve"> atau dengan</w:t>
      </w:r>
      <w:r>
        <w:t xml:space="preserve"> m</w:t>
      </w:r>
      <w:r w:rsidRPr="001C3303">
        <w:t>etode Ivy.</w:t>
      </w:r>
    </w:p>
    <w:p w:rsidR="004E12F5" w:rsidRPr="001C3303" w:rsidRDefault="004E12F5" w:rsidP="004E12F5">
      <w:pPr>
        <w:tabs>
          <w:tab w:val="left" w:pos="1276"/>
        </w:tabs>
        <w:ind w:left="993"/>
        <w:jc w:val="both"/>
      </w:pPr>
      <w:r w:rsidRPr="001C3303">
        <w:t xml:space="preserve">2. </w:t>
      </w:r>
      <w:r>
        <w:tab/>
      </w:r>
      <w:r w:rsidRPr="001C3303">
        <w:t>Di</w:t>
      </w:r>
      <w:r>
        <w:t>g</w:t>
      </w:r>
      <w:r w:rsidRPr="001C3303">
        <w:t xml:space="preserve">unakan untuk bayi dan anak </w:t>
      </w:r>
      <w:r w:rsidRPr="001C3303">
        <w:noBreakHyphen/>
        <w:t xml:space="preserve"> anak</w:t>
      </w:r>
    </w:p>
    <w:p w:rsidR="004E12F5" w:rsidRDefault="004E12F5" w:rsidP="004E12F5">
      <w:pPr>
        <w:tabs>
          <w:tab w:val="left" w:pos="1276"/>
        </w:tabs>
        <w:ind w:left="993"/>
        <w:jc w:val="both"/>
      </w:pPr>
      <w:r w:rsidRPr="001C3303">
        <w:t xml:space="preserve">3. </w:t>
      </w:r>
      <w:r>
        <w:tab/>
      </w:r>
      <w:r w:rsidRPr="001C3303">
        <w:t>Kepekaannya kurang.</w:t>
      </w:r>
    </w:p>
    <w:p w:rsidR="004E12F5" w:rsidRPr="001C3303" w:rsidRDefault="004E12F5" w:rsidP="004E12F5">
      <w:pPr>
        <w:tabs>
          <w:tab w:val="left" w:pos="1276"/>
        </w:tabs>
        <w:ind w:left="993"/>
        <w:jc w:val="both"/>
      </w:pPr>
    </w:p>
    <w:p w:rsidR="004E12F5" w:rsidRPr="001E21B7" w:rsidRDefault="004E12F5" w:rsidP="004E12F5">
      <w:pPr>
        <w:tabs>
          <w:tab w:val="right" w:pos="12180"/>
        </w:tabs>
        <w:jc w:val="both"/>
        <w:rPr>
          <w:b/>
          <w:bCs/>
        </w:rPr>
      </w:pPr>
      <w:r w:rsidRPr="001E21B7">
        <w:rPr>
          <w:b/>
          <w:bCs/>
        </w:rPr>
        <w:t>C. Pasca Analitik</w:t>
      </w:r>
    </w:p>
    <w:p w:rsidR="004E12F5" w:rsidRPr="001C3303" w:rsidRDefault="004E12F5" w:rsidP="004E12F5">
      <w:pPr>
        <w:tabs>
          <w:tab w:val="left" w:pos="1200"/>
          <w:tab w:val="left" w:pos="1418"/>
          <w:tab w:val="right" w:pos="10800"/>
        </w:tabs>
        <w:ind w:left="1418" w:hanging="878"/>
        <w:jc w:val="both"/>
      </w:pPr>
      <w:r>
        <w:t>Nilai rujuk : 1 – 3 menit</w:t>
      </w:r>
    </w:p>
    <w:p w:rsidR="004E12F5" w:rsidRPr="001C3303" w:rsidRDefault="004E12F5" w:rsidP="004E12F5">
      <w:pPr>
        <w:jc w:val="both"/>
      </w:pPr>
    </w:p>
    <w:p w:rsidR="004E12F5" w:rsidRPr="001A0045" w:rsidRDefault="004E12F5" w:rsidP="004E12F5">
      <w:pPr>
        <w:tabs>
          <w:tab w:val="right" w:pos="9281"/>
        </w:tabs>
        <w:jc w:val="both"/>
        <w:rPr>
          <w:b/>
          <w:bCs/>
        </w:rPr>
      </w:pPr>
      <w:r w:rsidRPr="001A0045">
        <w:rPr>
          <w:b/>
          <w:bCs/>
        </w:rPr>
        <w:t>2. METODE IVY</w:t>
      </w:r>
    </w:p>
    <w:p w:rsidR="004E12F5" w:rsidRPr="00682257" w:rsidRDefault="004E12F5" w:rsidP="004E12F5">
      <w:pPr>
        <w:tabs>
          <w:tab w:val="right" w:pos="9281"/>
        </w:tabs>
        <w:jc w:val="both"/>
        <w:rPr>
          <w:b/>
          <w:bCs/>
        </w:rPr>
      </w:pPr>
      <w:r w:rsidRPr="00682257">
        <w:rPr>
          <w:b/>
          <w:bCs/>
        </w:rPr>
        <w:t>A. Pra Analitik</w:t>
      </w:r>
    </w:p>
    <w:p w:rsidR="004E12F5" w:rsidRDefault="004E12F5" w:rsidP="004E12F5">
      <w:pPr>
        <w:tabs>
          <w:tab w:val="right" w:pos="9281"/>
        </w:tabs>
        <w:jc w:val="both"/>
      </w:pPr>
    </w:p>
    <w:p w:rsidR="004E12F5" w:rsidRDefault="004E12F5" w:rsidP="004E12F5">
      <w:pPr>
        <w:numPr>
          <w:ilvl w:val="0"/>
          <w:numId w:val="66"/>
        </w:numPr>
        <w:tabs>
          <w:tab w:val="right" w:pos="9281"/>
        </w:tabs>
        <w:overflowPunct w:val="0"/>
        <w:autoSpaceDE w:val="0"/>
        <w:autoSpaceDN w:val="0"/>
        <w:adjustRightInd w:val="0"/>
        <w:jc w:val="both"/>
        <w:textAlignment w:val="baseline"/>
      </w:pPr>
      <w:r>
        <w:t>Persiapan pasien: tidak memerlukan persiapan khusus</w:t>
      </w:r>
    </w:p>
    <w:p w:rsidR="004E12F5" w:rsidRDefault="00380FAF" w:rsidP="004E12F5">
      <w:pPr>
        <w:numPr>
          <w:ilvl w:val="0"/>
          <w:numId w:val="66"/>
        </w:numPr>
        <w:tabs>
          <w:tab w:val="right" w:pos="9281"/>
        </w:tabs>
        <w:overflowPunct w:val="0"/>
        <w:autoSpaceDE w:val="0"/>
        <w:autoSpaceDN w:val="0"/>
        <w:adjustRightInd w:val="0"/>
        <w:jc w:val="both"/>
        <w:textAlignment w:val="baseline"/>
      </w:pPr>
      <w:r>
        <w:t xml:space="preserve">Persiapan sampel </w:t>
      </w:r>
      <w:r w:rsidR="004E12F5">
        <w:t>: darah kapiler</w:t>
      </w:r>
    </w:p>
    <w:p w:rsidR="004E12F5" w:rsidRDefault="004E12F5" w:rsidP="004E12F5">
      <w:pPr>
        <w:numPr>
          <w:ilvl w:val="0"/>
          <w:numId w:val="66"/>
        </w:numPr>
        <w:tabs>
          <w:tab w:val="right" w:pos="9281"/>
        </w:tabs>
        <w:overflowPunct w:val="0"/>
        <w:autoSpaceDE w:val="0"/>
        <w:autoSpaceDN w:val="0"/>
        <w:adjustRightInd w:val="0"/>
        <w:jc w:val="both"/>
        <w:textAlignment w:val="baseline"/>
      </w:pPr>
      <w:r>
        <w:t>Prinsip:</w:t>
      </w:r>
    </w:p>
    <w:p w:rsidR="004E12F5" w:rsidRDefault="004E12F5" w:rsidP="004E12F5">
      <w:pPr>
        <w:tabs>
          <w:tab w:val="right" w:pos="9281"/>
        </w:tabs>
        <w:ind w:left="360"/>
        <w:jc w:val="both"/>
      </w:pPr>
      <w:r>
        <w:t xml:space="preserve">Dibuat perlukaan standar </w:t>
      </w:r>
      <w:r w:rsidRPr="001C3303">
        <w:t>pa</w:t>
      </w:r>
      <w:r w:rsidR="00380FAF">
        <w:t>da permukaan volar lengan bawah</w:t>
      </w:r>
      <w:r w:rsidRPr="001C3303">
        <w:t>, lamanya per</w:t>
      </w:r>
      <w:r w:rsidRPr="001C3303">
        <w:softHyphen/>
        <w:t>darahan diukur.</w:t>
      </w:r>
      <w:r>
        <w:tab/>
      </w:r>
    </w:p>
    <w:p w:rsidR="004E12F5" w:rsidRDefault="004E12F5" w:rsidP="004E12F5">
      <w:pPr>
        <w:numPr>
          <w:ilvl w:val="0"/>
          <w:numId w:val="66"/>
        </w:numPr>
        <w:tabs>
          <w:tab w:val="right" w:pos="9281"/>
        </w:tabs>
        <w:overflowPunct w:val="0"/>
        <w:autoSpaceDE w:val="0"/>
        <w:autoSpaceDN w:val="0"/>
        <w:adjustRightInd w:val="0"/>
        <w:jc w:val="both"/>
        <w:textAlignment w:val="baseline"/>
      </w:pPr>
      <w:r>
        <w:t>Alat dan bahan:</w:t>
      </w:r>
    </w:p>
    <w:p w:rsidR="004E12F5" w:rsidRPr="001C3303" w:rsidRDefault="004E12F5" w:rsidP="004E12F5">
      <w:pPr>
        <w:tabs>
          <w:tab w:val="left" w:pos="360"/>
          <w:tab w:val="right" w:pos="9281"/>
        </w:tabs>
        <w:ind w:left="360"/>
        <w:jc w:val="both"/>
      </w:pPr>
      <w:r>
        <w:t xml:space="preserve">- </w:t>
      </w:r>
      <w:r w:rsidRPr="001C3303">
        <w:t>Tensimeter</w:t>
      </w:r>
    </w:p>
    <w:p w:rsidR="004E12F5" w:rsidRPr="001C3303" w:rsidRDefault="004E12F5" w:rsidP="004E12F5">
      <w:pPr>
        <w:tabs>
          <w:tab w:val="left" w:pos="360"/>
          <w:tab w:val="right" w:pos="9281"/>
        </w:tabs>
        <w:ind w:left="142"/>
        <w:jc w:val="both"/>
      </w:pPr>
      <w:r w:rsidRPr="001C3303">
        <w:tab/>
      </w:r>
      <w:r>
        <w:t xml:space="preserve">- </w:t>
      </w:r>
      <w:r w:rsidRPr="003B2F12">
        <w:t>Disposable lanset steril dengan ukuran lebar 2</w:t>
      </w:r>
      <w:r>
        <w:t xml:space="preserve"> </w:t>
      </w:r>
      <w:r w:rsidRPr="003B2F12">
        <w:t>mm</w:t>
      </w:r>
      <w:r w:rsidRPr="001C3303">
        <w:rPr>
          <w:b/>
          <w:bCs/>
        </w:rPr>
        <w:t xml:space="preserve"> </w:t>
      </w:r>
      <w:r w:rsidRPr="001C3303">
        <w:t>dan 3</w:t>
      </w:r>
      <w:r>
        <w:t xml:space="preserve"> </w:t>
      </w:r>
      <w:r w:rsidRPr="001C3303">
        <w:t>mm</w:t>
      </w:r>
    </w:p>
    <w:p w:rsidR="004E12F5" w:rsidRPr="001C3303" w:rsidRDefault="004E12F5" w:rsidP="004E12F5">
      <w:pPr>
        <w:tabs>
          <w:tab w:val="left" w:pos="360"/>
          <w:tab w:val="right" w:pos="9281"/>
        </w:tabs>
        <w:jc w:val="both"/>
      </w:pPr>
      <w:r w:rsidRPr="001C3303">
        <w:tab/>
      </w:r>
      <w:r>
        <w:t xml:space="preserve">- </w:t>
      </w:r>
      <w:r w:rsidRPr="001C3303">
        <w:t>Stop watch</w:t>
      </w:r>
    </w:p>
    <w:p w:rsidR="004E12F5" w:rsidRPr="001C3303" w:rsidRDefault="004E12F5" w:rsidP="004E12F5">
      <w:pPr>
        <w:tabs>
          <w:tab w:val="left" w:pos="360"/>
          <w:tab w:val="right" w:pos="9281"/>
        </w:tabs>
        <w:jc w:val="both"/>
      </w:pPr>
      <w:r w:rsidRPr="001C3303">
        <w:tab/>
      </w:r>
      <w:r>
        <w:t xml:space="preserve">- </w:t>
      </w:r>
      <w:r w:rsidRPr="001C3303">
        <w:t>Kertas saring bulat</w:t>
      </w:r>
    </w:p>
    <w:p w:rsidR="004E12F5" w:rsidRPr="001C3303" w:rsidRDefault="004E12F5" w:rsidP="004E12F5">
      <w:pPr>
        <w:tabs>
          <w:tab w:val="left" w:pos="360"/>
          <w:tab w:val="right" w:pos="9281"/>
        </w:tabs>
        <w:jc w:val="both"/>
      </w:pPr>
      <w:r w:rsidRPr="001C3303">
        <w:tab/>
      </w:r>
      <w:r w:rsidRPr="001C3303">
        <w:noBreakHyphen/>
        <w:t xml:space="preserve"> Kapas alkohol</w:t>
      </w:r>
    </w:p>
    <w:p w:rsidR="004E12F5" w:rsidRDefault="004E12F5" w:rsidP="004E12F5">
      <w:pPr>
        <w:tabs>
          <w:tab w:val="right" w:pos="9281"/>
        </w:tabs>
        <w:jc w:val="both"/>
      </w:pPr>
      <w:r w:rsidRPr="00682257">
        <w:rPr>
          <w:b/>
          <w:bCs/>
        </w:rPr>
        <w:lastRenderedPageBreak/>
        <w:t>B. Analitik</w:t>
      </w:r>
    </w:p>
    <w:p w:rsidR="004E12F5" w:rsidRPr="001C3303" w:rsidRDefault="004E12F5" w:rsidP="004E12F5">
      <w:pPr>
        <w:tabs>
          <w:tab w:val="left" w:pos="1440"/>
        </w:tabs>
        <w:ind w:left="1440" w:hanging="1440"/>
        <w:jc w:val="both"/>
      </w:pPr>
      <w:r w:rsidRPr="001C3303">
        <w:t xml:space="preserve">Cara kerja: 1. </w:t>
      </w:r>
      <w:r>
        <w:tab/>
      </w:r>
      <w:r w:rsidRPr="001C3303">
        <w:t>Pasang manset tensimeter pada l</w:t>
      </w:r>
      <w:r w:rsidR="00380FAF">
        <w:t>engan atas dan pompakan tensim</w:t>
      </w:r>
      <w:r w:rsidRPr="001C3303">
        <w:t>eter sampa</w:t>
      </w:r>
      <w:r>
        <w:t>i 40 mm Hg sela</w:t>
      </w:r>
      <w:r w:rsidRPr="001C3303">
        <w:t>ma p</w:t>
      </w:r>
      <w:r>
        <w:t>emeriksaan . Bersihkan permukaan</w:t>
      </w:r>
      <w:r w:rsidRPr="001C3303">
        <w:t xml:space="preserve"> volar lengan ba</w:t>
      </w:r>
      <w:r w:rsidRPr="001C3303">
        <w:softHyphen/>
        <w:t>w</w:t>
      </w:r>
      <w:r>
        <w:t>ah</w:t>
      </w:r>
      <w:r w:rsidRPr="001C3303">
        <w:t xml:space="preserve"> dengan kap</w:t>
      </w:r>
      <w:r>
        <w:t xml:space="preserve">as alkohol 70 % . Pilih daerah  </w:t>
      </w:r>
      <w:r w:rsidRPr="001C3303">
        <w:t>kulit yang tidak ada vena</w:t>
      </w:r>
      <w:r>
        <w:t xml:space="preserve"> </w:t>
      </w:r>
      <w:r w:rsidR="00380FAF">
        <w:t xml:space="preserve">superfisial , kira </w:t>
      </w:r>
      <w:r w:rsidR="00380FAF">
        <w:noBreakHyphen/>
        <w:t xml:space="preserve"> kira 3 jari</w:t>
      </w:r>
      <w:r w:rsidRPr="001C3303">
        <w:t xml:space="preserve"> dari lipatan siku.</w:t>
      </w:r>
    </w:p>
    <w:p w:rsidR="004E12F5" w:rsidRPr="001C3303" w:rsidRDefault="004E12F5" w:rsidP="004E12F5">
      <w:pPr>
        <w:tabs>
          <w:tab w:val="left" w:pos="1134"/>
          <w:tab w:val="left" w:pos="1560"/>
          <w:tab w:val="right" w:pos="9281"/>
        </w:tabs>
        <w:ind w:left="1134"/>
        <w:jc w:val="both"/>
      </w:pPr>
      <w:r w:rsidRPr="001C3303">
        <w:t>2. Rentangkan kulit dan lukailah dengan lebar 2 mm dalam 3mm.</w:t>
      </w:r>
    </w:p>
    <w:p w:rsidR="004E12F5" w:rsidRPr="001C3303" w:rsidRDefault="004E12F5" w:rsidP="004E12F5">
      <w:pPr>
        <w:tabs>
          <w:tab w:val="left" w:pos="1134"/>
          <w:tab w:val="left" w:pos="1560"/>
          <w:tab w:val="right" w:pos="9281"/>
        </w:tabs>
        <w:ind w:left="1134"/>
        <w:jc w:val="both"/>
      </w:pPr>
      <w:r w:rsidRPr="001C3303">
        <w:t>3. Tepat pada saat terjadi perdarahan stop watch dijalankan</w:t>
      </w:r>
    </w:p>
    <w:p w:rsidR="004E12F5" w:rsidRPr="001C3303" w:rsidRDefault="004E12F5" w:rsidP="004E12F5">
      <w:pPr>
        <w:tabs>
          <w:tab w:val="left" w:pos="1134"/>
          <w:tab w:val="left" w:pos="1418"/>
          <w:tab w:val="left" w:pos="1560"/>
          <w:tab w:val="right" w:pos="9281"/>
        </w:tabs>
        <w:ind w:left="1418" w:hanging="567"/>
        <w:jc w:val="both"/>
      </w:pPr>
      <w:r>
        <w:tab/>
      </w:r>
      <w:r w:rsidRPr="001C3303">
        <w:t>4. Setiap 30 detik hapuslah bintik darah yang keluar dari luka</w:t>
      </w:r>
      <w:r w:rsidR="00380FAF">
        <w:t>.</w:t>
      </w:r>
      <w:r w:rsidRPr="001C3303">
        <w:t xml:space="preserve"> Hindari jangan</w:t>
      </w:r>
      <w:r>
        <w:t xml:space="preserve"> </w:t>
      </w:r>
      <w:r w:rsidRPr="001C3303">
        <w:t>sampai menutup luka.</w:t>
      </w:r>
    </w:p>
    <w:p w:rsidR="004E12F5" w:rsidRPr="001C3303" w:rsidRDefault="004E12F5" w:rsidP="004E12F5">
      <w:pPr>
        <w:tabs>
          <w:tab w:val="left" w:pos="1134"/>
          <w:tab w:val="left" w:pos="1418"/>
          <w:tab w:val="left" w:pos="1560"/>
          <w:tab w:val="right" w:pos="9281"/>
        </w:tabs>
        <w:ind w:left="1418" w:hanging="1418"/>
        <w:jc w:val="both"/>
      </w:pPr>
      <w:r w:rsidRPr="001C3303">
        <w:tab/>
        <w:t>5. Bila perdarahan berhenti ( diameter &lt;1 mm ) hentikan stop watch dan lepas</w:t>
      </w:r>
      <w:r w:rsidRPr="001C3303">
        <w:softHyphen/>
        <w:t>kan manset tensimeter . Catat waktu perdarahan dengan pe</w:t>
      </w:r>
      <w:r>
        <w:t>m</w:t>
      </w:r>
      <w:r w:rsidRPr="001C3303">
        <w:t>bulatan 0,5 menit.</w:t>
      </w:r>
    </w:p>
    <w:p w:rsidR="004E12F5" w:rsidRPr="001C3303" w:rsidRDefault="004E12F5" w:rsidP="004E12F5">
      <w:pPr>
        <w:tabs>
          <w:tab w:val="left" w:pos="1134"/>
          <w:tab w:val="left" w:pos="1455"/>
          <w:tab w:val="left" w:pos="1605"/>
          <w:tab w:val="right" w:pos="9281"/>
        </w:tabs>
        <w:ind w:left="1418" w:hanging="1418"/>
        <w:jc w:val="both"/>
      </w:pPr>
      <w:r w:rsidRPr="001C3303">
        <w:t>Catatan</w:t>
      </w:r>
      <w:r>
        <w:t xml:space="preserve">   :</w:t>
      </w:r>
      <w:r>
        <w:tab/>
        <w:t>1</w:t>
      </w:r>
      <w:r w:rsidRPr="001C3303">
        <w:t>. Bila perdarahan sampai 15 menit belum berhenti</w:t>
      </w:r>
      <w:r w:rsidR="00380FAF">
        <w:t>,</w:t>
      </w:r>
      <w:r w:rsidRPr="001C3303">
        <w:t xml:space="preserve"> tekanlah lukanya . Tes diu</w:t>
      </w:r>
      <w:r w:rsidRPr="001C3303">
        <w:softHyphen/>
        <w:t>langi</w:t>
      </w:r>
      <w:r w:rsidR="00380FAF">
        <w:t xml:space="preserve"> lagi terhadap lengan lainnya . Bila hasilnya sama</w:t>
      </w:r>
      <w:r w:rsidRPr="001C3303">
        <w:t>, hasil dilaporkan bah</w:t>
      </w:r>
      <w:r w:rsidRPr="001C3303">
        <w:softHyphen/>
        <w:t>wa masa perdarahan &gt; 15 menit</w:t>
      </w:r>
    </w:p>
    <w:p w:rsidR="004E12F5" w:rsidRPr="001C3303" w:rsidRDefault="004E12F5" w:rsidP="004E12F5">
      <w:pPr>
        <w:tabs>
          <w:tab w:val="left" w:pos="1440"/>
          <w:tab w:val="right" w:pos="9281"/>
        </w:tabs>
        <w:ind w:left="1440" w:hanging="320"/>
        <w:jc w:val="both"/>
      </w:pPr>
      <w:r w:rsidRPr="001C3303">
        <w:t xml:space="preserve">2. Kesulitan </w:t>
      </w:r>
      <w:r w:rsidR="00380FAF">
        <w:t>dalam membuat luka yang standar</w:t>
      </w:r>
      <w:r w:rsidRPr="001C3303">
        <w:t xml:space="preserve">. </w:t>
      </w:r>
      <w:r>
        <w:t>J</w:t>
      </w:r>
      <w:r w:rsidRPr="001C3303">
        <w:t>ika hasil &lt; 2 menit tes</w:t>
      </w:r>
      <w:r>
        <w:t xml:space="preserve"> </w:t>
      </w:r>
      <w:r w:rsidRPr="001C3303">
        <w:t>diulang</w:t>
      </w:r>
    </w:p>
    <w:p w:rsidR="004E12F5" w:rsidRPr="001C3303" w:rsidRDefault="004E12F5" w:rsidP="004E12F5">
      <w:pPr>
        <w:tabs>
          <w:tab w:val="left" w:pos="1275"/>
          <w:tab w:val="left" w:pos="1455"/>
          <w:tab w:val="left" w:pos="1605"/>
          <w:tab w:val="right" w:pos="9281"/>
        </w:tabs>
        <w:jc w:val="both"/>
      </w:pPr>
    </w:p>
    <w:p w:rsidR="004E12F5" w:rsidRDefault="004E12F5" w:rsidP="004E12F5">
      <w:pPr>
        <w:tabs>
          <w:tab w:val="right" w:pos="9281"/>
        </w:tabs>
        <w:jc w:val="both"/>
      </w:pPr>
    </w:p>
    <w:p w:rsidR="004E12F5" w:rsidRPr="00682257" w:rsidRDefault="004E12F5" w:rsidP="004E12F5">
      <w:pPr>
        <w:tabs>
          <w:tab w:val="right" w:pos="9281"/>
        </w:tabs>
        <w:jc w:val="both"/>
        <w:rPr>
          <w:b/>
          <w:bCs/>
        </w:rPr>
      </w:pPr>
      <w:r w:rsidRPr="00682257">
        <w:rPr>
          <w:b/>
          <w:bCs/>
        </w:rPr>
        <w:t>C. Pasca Analitik</w:t>
      </w:r>
    </w:p>
    <w:p w:rsidR="004E12F5" w:rsidRPr="001C3303" w:rsidRDefault="004E12F5" w:rsidP="004E12F5">
      <w:pPr>
        <w:tabs>
          <w:tab w:val="left" w:pos="1276"/>
          <w:tab w:val="right" w:pos="9281"/>
        </w:tabs>
        <w:ind w:left="1418" w:hanging="1418"/>
        <w:jc w:val="both"/>
      </w:pPr>
      <w:r w:rsidRPr="001C3303">
        <w:t>.</w:t>
      </w:r>
      <w:r>
        <w:t>Nilai rujuk : 1 – 7 menit</w:t>
      </w:r>
    </w:p>
    <w:p w:rsidR="004E12F5" w:rsidRPr="001C3303" w:rsidRDefault="004E12F5" w:rsidP="004E12F5">
      <w:pPr>
        <w:tabs>
          <w:tab w:val="left" w:pos="1410"/>
          <w:tab w:val="right" w:pos="9281"/>
        </w:tabs>
        <w:jc w:val="both"/>
      </w:pPr>
    </w:p>
    <w:p w:rsidR="004E12F5" w:rsidRDefault="004E12F5" w:rsidP="004E12F5">
      <w:pPr>
        <w:jc w:val="both"/>
      </w:pPr>
    </w:p>
    <w:p w:rsidR="004E12F5" w:rsidRDefault="004E12F5" w:rsidP="004E12F5">
      <w:pPr>
        <w:jc w:val="both"/>
      </w:pPr>
    </w:p>
    <w:p w:rsidR="004E12F5" w:rsidRDefault="004E12F5" w:rsidP="004E12F5">
      <w:pPr>
        <w:jc w:val="both"/>
      </w:pPr>
    </w:p>
    <w:p w:rsidR="004E12F5" w:rsidRPr="001C3303" w:rsidRDefault="004E12F5" w:rsidP="004E12F5">
      <w:pPr>
        <w:jc w:val="both"/>
      </w:pPr>
    </w:p>
    <w:p w:rsidR="004E12F5" w:rsidRDefault="004E12F5" w:rsidP="004E12F5">
      <w:pPr>
        <w:jc w:val="both"/>
      </w:pPr>
    </w:p>
    <w:p w:rsidR="004E12F5" w:rsidRPr="001C3303" w:rsidRDefault="004E12F5" w:rsidP="004E12F5">
      <w:pPr>
        <w:jc w:val="both"/>
      </w:pPr>
    </w:p>
    <w:p w:rsidR="001D29F4" w:rsidRDefault="001D29F4" w:rsidP="004E12F5">
      <w:pPr>
        <w:jc w:val="both"/>
      </w:pPr>
    </w:p>
    <w:p w:rsidR="001D29F4" w:rsidRDefault="001D29F4" w:rsidP="004E12F5">
      <w:pPr>
        <w:jc w:val="both"/>
      </w:pPr>
    </w:p>
    <w:p w:rsidR="001D29F4" w:rsidRDefault="001D29F4" w:rsidP="004E12F5">
      <w:pPr>
        <w:jc w:val="both"/>
      </w:pPr>
    </w:p>
    <w:p w:rsidR="001D29F4" w:rsidRDefault="001D29F4" w:rsidP="004E12F5">
      <w:pPr>
        <w:jc w:val="both"/>
      </w:pPr>
    </w:p>
    <w:p w:rsidR="001D29F4" w:rsidRDefault="001D29F4" w:rsidP="004E12F5">
      <w:pPr>
        <w:jc w:val="both"/>
      </w:pPr>
    </w:p>
    <w:p w:rsidR="001D29F4" w:rsidRDefault="001D29F4" w:rsidP="004E12F5">
      <w:pPr>
        <w:jc w:val="both"/>
      </w:pPr>
    </w:p>
    <w:p w:rsidR="001D29F4" w:rsidRDefault="001D29F4" w:rsidP="004E12F5">
      <w:pPr>
        <w:jc w:val="both"/>
      </w:pPr>
    </w:p>
    <w:p w:rsidR="001D29F4" w:rsidRDefault="001D29F4" w:rsidP="004E12F5">
      <w:pPr>
        <w:jc w:val="both"/>
      </w:pPr>
    </w:p>
    <w:p w:rsidR="001D29F4" w:rsidRDefault="001D29F4" w:rsidP="004E12F5">
      <w:pPr>
        <w:jc w:val="both"/>
      </w:pPr>
    </w:p>
    <w:p w:rsidR="001D29F4" w:rsidRDefault="001D29F4" w:rsidP="004E12F5">
      <w:pPr>
        <w:jc w:val="both"/>
      </w:pPr>
    </w:p>
    <w:p w:rsidR="001D29F4" w:rsidRDefault="001D29F4" w:rsidP="004E12F5">
      <w:pPr>
        <w:jc w:val="both"/>
      </w:pPr>
    </w:p>
    <w:p w:rsidR="001D29F4" w:rsidRDefault="001D29F4" w:rsidP="004E12F5">
      <w:pPr>
        <w:jc w:val="both"/>
      </w:pPr>
    </w:p>
    <w:p w:rsidR="001D29F4" w:rsidRDefault="001D29F4" w:rsidP="004E12F5">
      <w:pPr>
        <w:jc w:val="both"/>
      </w:pPr>
    </w:p>
    <w:p w:rsidR="001D29F4" w:rsidRDefault="001D29F4" w:rsidP="004E12F5">
      <w:pPr>
        <w:jc w:val="both"/>
      </w:pPr>
    </w:p>
    <w:p w:rsidR="001D29F4" w:rsidRDefault="001D29F4" w:rsidP="004E12F5">
      <w:pPr>
        <w:jc w:val="both"/>
      </w:pPr>
    </w:p>
    <w:p w:rsidR="001D29F4" w:rsidRDefault="001D29F4" w:rsidP="004E12F5">
      <w:pPr>
        <w:jc w:val="both"/>
      </w:pPr>
    </w:p>
    <w:p w:rsidR="001D29F4" w:rsidRDefault="001D29F4" w:rsidP="004E12F5">
      <w:pPr>
        <w:jc w:val="both"/>
      </w:pPr>
    </w:p>
    <w:p w:rsidR="00080148" w:rsidRDefault="00080148" w:rsidP="004E12F5">
      <w:pPr>
        <w:jc w:val="both"/>
      </w:pPr>
    </w:p>
    <w:p w:rsidR="004E12F5" w:rsidRPr="001C3303" w:rsidRDefault="004E12F5" w:rsidP="004E12F5">
      <w:pPr>
        <w:jc w:val="both"/>
      </w:pPr>
      <w:r w:rsidRPr="001C3303">
        <w:lastRenderedPageBreak/>
        <w:t xml:space="preserve">Berikut adalah gambar tes perdarahan metode Duke </w:t>
      </w:r>
      <w:r>
        <w:t xml:space="preserve">,Ivy dan Template Ivy </w:t>
      </w:r>
    </w:p>
    <w:p w:rsidR="004E12F5" w:rsidRPr="001C3303" w:rsidRDefault="004E12F5" w:rsidP="004E12F5">
      <w:pPr>
        <w:tabs>
          <w:tab w:val="right" w:pos="6243"/>
        </w:tabs>
        <w:jc w:val="both"/>
      </w:pPr>
    </w:p>
    <w:p w:rsidR="004E12F5" w:rsidRPr="001C3303" w:rsidRDefault="004E12F5" w:rsidP="004E12F5">
      <w:pPr>
        <w:tabs>
          <w:tab w:val="right" w:pos="6243"/>
        </w:tabs>
        <w:jc w:val="both"/>
      </w:pPr>
    </w:p>
    <w:p w:rsidR="004E12F5" w:rsidRDefault="004E12F5" w:rsidP="004E12F5">
      <w:pPr>
        <w:tabs>
          <w:tab w:val="right" w:pos="6243"/>
        </w:tabs>
        <w:jc w:val="both"/>
        <w:rPr>
          <w:b/>
          <w:bCs/>
        </w:rPr>
      </w:pPr>
    </w:p>
    <w:p w:rsidR="004E12F5" w:rsidRDefault="005574F3" w:rsidP="004E12F5">
      <w:pPr>
        <w:tabs>
          <w:tab w:val="right" w:pos="6243"/>
        </w:tabs>
        <w:jc w:val="both"/>
        <w:rPr>
          <w:b/>
          <w:bCs/>
        </w:rPr>
      </w:pPr>
      <w:r>
        <w:rPr>
          <w:noProof/>
          <w:lang w:val="en-US" w:eastAsia="en-US"/>
        </w:rPr>
        <w:drawing>
          <wp:anchor distT="0" distB="0" distL="114300" distR="114300" simplePos="0" relativeHeight="251652608" behindDoc="0" locked="0" layoutInCell="1" allowOverlap="1">
            <wp:simplePos x="0" y="0"/>
            <wp:positionH relativeFrom="column">
              <wp:posOffset>342900</wp:posOffset>
            </wp:positionH>
            <wp:positionV relativeFrom="paragraph">
              <wp:posOffset>53340</wp:posOffset>
            </wp:positionV>
            <wp:extent cx="4857750" cy="6029325"/>
            <wp:effectExtent l="57150" t="38100" r="38100" b="28575"/>
            <wp:wrapNone/>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73"/>
                    <a:srcRect/>
                    <a:stretch>
                      <a:fillRect/>
                    </a:stretch>
                  </pic:blipFill>
                  <pic:spPr bwMode="auto">
                    <a:xfrm>
                      <a:off x="0" y="0"/>
                      <a:ext cx="4857750" cy="6029325"/>
                    </a:xfrm>
                    <a:prstGeom prst="rect">
                      <a:avLst/>
                    </a:prstGeom>
                    <a:noFill/>
                    <a:ln w="38100" cmpd="dbl">
                      <a:solidFill>
                        <a:srgbClr val="000000"/>
                      </a:solidFill>
                      <a:miter lim="800000"/>
                      <a:headEnd/>
                      <a:tailEnd/>
                    </a:ln>
                  </pic:spPr>
                </pic:pic>
              </a:graphicData>
            </a:graphic>
          </wp:anchor>
        </w:drawing>
      </w:r>
    </w:p>
    <w:p w:rsidR="004E12F5" w:rsidRDefault="004E12F5" w:rsidP="004E12F5">
      <w:pPr>
        <w:tabs>
          <w:tab w:val="right" w:pos="6243"/>
        </w:tabs>
        <w:jc w:val="both"/>
        <w:rPr>
          <w:b/>
          <w:bCs/>
        </w:rPr>
      </w:pPr>
    </w:p>
    <w:p w:rsidR="004E12F5" w:rsidRPr="001C3303" w:rsidRDefault="004E12F5" w:rsidP="004E12F5">
      <w:pPr>
        <w:tabs>
          <w:tab w:val="right" w:pos="6243"/>
        </w:tabs>
        <w:jc w:val="both"/>
        <w:rPr>
          <w:b/>
          <w:bCs/>
        </w:rPr>
        <w:sectPr w:rsidR="004E12F5" w:rsidRPr="001C3303" w:rsidSect="008F6B8A">
          <w:pgSz w:w="12240" w:h="15840"/>
          <w:pgMar w:top="1440" w:right="1797" w:bottom="1440" w:left="1797" w:header="720" w:footer="720" w:gutter="0"/>
          <w:cols w:space="720"/>
        </w:sectPr>
      </w:pPr>
    </w:p>
    <w:p w:rsidR="004E12F5" w:rsidRPr="001C3303" w:rsidRDefault="004E12F5" w:rsidP="004E12F5">
      <w:pPr>
        <w:tabs>
          <w:tab w:val="right" w:pos="9306"/>
        </w:tabs>
        <w:jc w:val="center"/>
        <w:rPr>
          <w:b/>
          <w:bCs/>
        </w:rPr>
      </w:pPr>
      <w:r>
        <w:rPr>
          <w:b/>
          <w:bCs/>
        </w:rPr>
        <w:lastRenderedPageBreak/>
        <w:t>CLOTTI</w:t>
      </w:r>
      <w:r w:rsidRPr="001C3303">
        <w:rPr>
          <w:b/>
          <w:bCs/>
        </w:rPr>
        <w:t>NG TIME</w:t>
      </w:r>
    </w:p>
    <w:p w:rsidR="004E12F5" w:rsidRDefault="004E12F5" w:rsidP="004E12F5">
      <w:pPr>
        <w:tabs>
          <w:tab w:val="right" w:pos="9306"/>
        </w:tabs>
        <w:jc w:val="center"/>
      </w:pPr>
      <w:r>
        <w:t>(</w:t>
      </w:r>
      <w:r w:rsidRPr="001C3303">
        <w:t>Masa pembekuan</w:t>
      </w:r>
      <w:r>
        <w:t>)</w:t>
      </w:r>
    </w:p>
    <w:p w:rsidR="004E12F5" w:rsidRPr="001C3303" w:rsidRDefault="004E12F5" w:rsidP="004E12F5">
      <w:pPr>
        <w:tabs>
          <w:tab w:val="right" w:pos="9306"/>
        </w:tabs>
        <w:jc w:val="center"/>
      </w:pPr>
    </w:p>
    <w:p w:rsidR="004E12F5" w:rsidRPr="001C3303" w:rsidRDefault="004E12F5" w:rsidP="004E12F5">
      <w:pPr>
        <w:tabs>
          <w:tab w:val="right" w:pos="9306"/>
        </w:tabs>
        <w:jc w:val="both"/>
      </w:pPr>
    </w:p>
    <w:p w:rsidR="004E12F5" w:rsidRPr="001C3303" w:rsidRDefault="004E12F5" w:rsidP="004E12F5">
      <w:pPr>
        <w:ind w:firstLine="851"/>
        <w:jc w:val="both"/>
      </w:pPr>
      <w:r w:rsidRPr="001C3303">
        <w:t xml:space="preserve">Tes masa masa pembekuan menurut Lee </w:t>
      </w:r>
      <w:r w:rsidRPr="001C3303">
        <w:noBreakHyphen/>
        <w:t xml:space="preserve"> White merupakan tes yang paling tua</w:t>
      </w:r>
      <w:r>
        <w:t xml:space="preserve"> </w:t>
      </w:r>
      <w:r w:rsidRPr="001C3303">
        <w:t>yang paling dan kurang ketelitiannya . Tes ini mengukur waktu yang diperlukan oleh darah lengkap untuk membeku di dalam tabung</w:t>
      </w:r>
      <w:r>
        <w:t>.</w:t>
      </w:r>
      <w:r w:rsidRPr="001C3303">
        <w:t>.</w:t>
      </w:r>
    </w:p>
    <w:p w:rsidR="004E12F5" w:rsidRPr="001C3303" w:rsidRDefault="004E12F5" w:rsidP="004E12F5">
      <w:pPr>
        <w:ind w:firstLine="851"/>
        <w:jc w:val="both"/>
      </w:pPr>
      <w:r w:rsidRPr="001C3303">
        <w:t xml:space="preserve">Metode Lee </w:t>
      </w:r>
      <w:r w:rsidRPr="001C3303">
        <w:noBreakHyphen/>
        <w:t xml:space="preserve"> White menggunakan 4 tabung masing </w:t>
      </w:r>
      <w:r w:rsidRPr="001C3303">
        <w:noBreakHyphen/>
        <w:t xml:space="preserve"> masing terisi 1 ml darah</w:t>
      </w:r>
      <w:r>
        <w:t xml:space="preserve"> lengkap</w:t>
      </w:r>
      <w:r w:rsidRPr="001C3303">
        <w:t>, diinkubasi dalam suhu 37</w:t>
      </w:r>
      <w:r w:rsidRPr="0079236B">
        <w:rPr>
          <w:vertAlign w:val="superscript"/>
        </w:rPr>
        <w:t>0</w:t>
      </w:r>
      <w:r w:rsidRPr="001C3303">
        <w:t xml:space="preserve">C. Tabung perlahan </w:t>
      </w:r>
      <w:r w:rsidRPr="001C3303">
        <w:noBreakHyphen/>
        <w:t xml:space="preserve"> lahan dimiringkan set</w:t>
      </w:r>
      <w:r>
        <w:t>i</w:t>
      </w:r>
      <w:r w:rsidRPr="001C3303">
        <w:t xml:space="preserve">ap 30 detik supaya darah bersentuhan dengan dinding tabung sekaligus melihat sudah terjadinya </w:t>
      </w:r>
      <w:r>
        <w:t>pembekuan</w:t>
      </w:r>
      <w:r w:rsidRPr="001C3303">
        <w:t xml:space="preserve">. Darah normal membeku 4 </w:t>
      </w:r>
      <w:r w:rsidRPr="001C3303">
        <w:noBreakHyphen/>
        <w:t xml:space="preserve"> 10 menit dalam suhu 37</w:t>
      </w:r>
      <w:r w:rsidRPr="0079236B">
        <w:rPr>
          <w:vertAlign w:val="superscript"/>
        </w:rPr>
        <w:t>0</w:t>
      </w:r>
      <w:r w:rsidRPr="001C3303">
        <w:t>C.</w:t>
      </w:r>
    </w:p>
    <w:p w:rsidR="004E12F5" w:rsidRPr="001C3303" w:rsidRDefault="004E12F5" w:rsidP="004E12F5">
      <w:pPr>
        <w:ind w:firstLine="851"/>
        <w:jc w:val="both"/>
      </w:pPr>
      <w:r w:rsidRPr="001C3303">
        <w:t>Def</w:t>
      </w:r>
      <w:r>
        <w:t>isiensi</w:t>
      </w:r>
      <w:r w:rsidRPr="001C3303">
        <w:t xml:space="preserve"> faktor pembekuan dari ringan sampai sedang belum dapat dideteksi dengan</w:t>
      </w:r>
      <w:r>
        <w:t xml:space="preserve"> me</w:t>
      </w:r>
      <w:r w:rsidRPr="001C3303">
        <w:t>tode ini</w:t>
      </w:r>
      <w:r>
        <w:t>,</w:t>
      </w:r>
      <w:r w:rsidRPr="001C3303">
        <w:t xml:space="preserve"> def</w:t>
      </w:r>
      <w:r>
        <w:t>i</w:t>
      </w:r>
      <w:r w:rsidRPr="001C3303">
        <w:t xml:space="preserve">siensi </w:t>
      </w:r>
      <w:r>
        <w:t>faktor</w:t>
      </w:r>
      <w:r w:rsidRPr="001C3303">
        <w:t xml:space="preserve"> pembekuan yang berat baru dapat.dideteksi. Heparin</w:t>
      </w:r>
      <w:r>
        <w:t xml:space="preserve"> memperpanjang</w:t>
      </w:r>
      <w:r w:rsidRPr="001C3303">
        <w:t xml:space="preserve"> masa pembekuan sehingga dapat digunakan untuk </w:t>
      </w:r>
      <w:r>
        <w:t>memantau</w:t>
      </w:r>
      <w:r w:rsidRPr="001C3303">
        <w:t xml:space="preserve"> terapi</w:t>
      </w:r>
      <w:r>
        <w:t xml:space="preserve"> </w:t>
      </w:r>
      <w:r w:rsidRPr="001C3303">
        <w:t>dengan heparin..</w:t>
      </w:r>
    </w:p>
    <w:p w:rsidR="004E12F5" w:rsidRDefault="004E12F5" w:rsidP="004E12F5">
      <w:pPr>
        <w:tabs>
          <w:tab w:val="left" w:pos="1020"/>
          <w:tab w:val="right" w:pos="9306"/>
        </w:tabs>
        <w:jc w:val="both"/>
      </w:pPr>
      <w:r>
        <w:t>.</w:t>
      </w:r>
    </w:p>
    <w:p w:rsidR="004E12F5" w:rsidRPr="00682257" w:rsidRDefault="004E12F5" w:rsidP="004E12F5">
      <w:pPr>
        <w:numPr>
          <w:ilvl w:val="0"/>
          <w:numId w:val="67"/>
        </w:numPr>
        <w:tabs>
          <w:tab w:val="clear" w:pos="720"/>
          <w:tab w:val="num" w:pos="360"/>
          <w:tab w:val="left" w:pos="1020"/>
        </w:tabs>
        <w:overflowPunct w:val="0"/>
        <w:autoSpaceDE w:val="0"/>
        <w:autoSpaceDN w:val="0"/>
        <w:adjustRightInd w:val="0"/>
        <w:ind w:left="360"/>
        <w:jc w:val="both"/>
        <w:textAlignment w:val="baseline"/>
        <w:rPr>
          <w:b/>
          <w:bCs/>
        </w:rPr>
      </w:pPr>
      <w:r w:rsidRPr="00682257">
        <w:rPr>
          <w:b/>
          <w:bCs/>
        </w:rPr>
        <w:t>Pra Analitik</w:t>
      </w:r>
    </w:p>
    <w:p w:rsidR="004E12F5" w:rsidRDefault="004E12F5" w:rsidP="004E12F5">
      <w:pPr>
        <w:numPr>
          <w:ilvl w:val="1"/>
          <w:numId w:val="67"/>
        </w:numPr>
        <w:tabs>
          <w:tab w:val="left" w:pos="1020"/>
        </w:tabs>
        <w:overflowPunct w:val="0"/>
        <w:autoSpaceDE w:val="0"/>
        <w:autoSpaceDN w:val="0"/>
        <w:adjustRightInd w:val="0"/>
        <w:jc w:val="both"/>
        <w:textAlignment w:val="baseline"/>
      </w:pPr>
      <w:r>
        <w:t>Persiapan pasien: tidak memerlukan persiapan khusus</w:t>
      </w:r>
    </w:p>
    <w:p w:rsidR="004E12F5" w:rsidRDefault="00380FAF" w:rsidP="004E12F5">
      <w:pPr>
        <w:numPr>
          <w:ilvl w:val="1"/>
          <w:numId w:val="67"/>
        </w:numPr>
        <w:tabs>
          <w:tab w:val="left" w:pos="1020"/>
        </w:tabs>
        <w:overflowPunct w:val="0"/>
        <w:autoSpaceDE w:val="0"/>
        <w:autoSpaceDN w:val="0"/>
        <w:adjustRightInd w:val="0"/>
        <w:jc w:val="both"/>
        <w:textAlignment w:val="baseline"/>
      </w:pPr>
      <w:r>
        <w:t>Persiapan sampel</w:t>
      </w:r>
      <w:r w:rsidR="004E12F5">
        <w:t>: darah vena</w:t>
      </w:r>
    </w:p>
    <w:p w:rsidR="004E12F5" w:rsidRDefault="004E12F5" w:rsidP="004E12F5">
      <w:pPr>
        <w:numPr>
          <w:ilvl w:val="1"/>
          <w:numId w:val="67"/>
        </w:numPr>
        <w:tabs>
          <w:tab w:val="left" w:pos="1020"/>
          <w:tab w:val="right" w:pos="9306"/>
        </w:tabs>
        <w:overflowPunct w:val="0"/>
        <w:autoSpaceDE w:val="0"/>
        <w:autoSpaceDN w:val="0"/>
        <w:adjustRightInd w:val="0"/>
        <w:jc w:val="both"/>
        <w:textAlignment w:val="baseline"/>
      </w:pPr>
      <w:r>
        <w:t>Prinsip:</w:t>
      </w:r>
    </w:p>
    <w:p w:rsidR="004E12F5" w:rsidRDefault="004E12F5" w:rsidP="004E12F5">
      <w:pPr>
        <w:ind w:left="1440"/>
        <w:jc w:val="both"/>
      </w:pPr>
      <w:r w:rsidRPr="001C3303">
        <w:t>Diambi</w:t>
      </w:r>
      <w:r>
        <w:t>l</w:t>
      </w:r>
      <w:r w:rsidRPr="001C3303">
        <w:t xml:space="preserve"> darah vena dan dimasukkan kedalam tabung kemudian dibiarkan membe</w:t>
      </w:r>
      <w:r w:rsidRPr="001C3303">
        <w:softHyphen/>
        <w:t>k</w:t>
      </w:r>
      <w:r>
        <w:t>u</w:t>
      </w:r>
      <w:r w:rsidR="00380FAF">
        <w:t xml:space="preserve"> . Sel</w:t>
      </w:r>
      <w:r w:rsidRPr="001C3303">
        <w:t xml:space="preserve">ang waktu dari saat pengambilan darah sampai saat darah </w:t>
      </w:r>
      <w:r>
        <w:t>m</w:t>
      </w:r>
      <w:r w:rsidR="00380FAF">
        <w:t>embe</w:t>
      </w:r>
      <w:r w:rsidRPr="001C3303">
        <w:t>ku</w:t>
      </w:r>
      <w:r>
        <w:t xml:space="preserve"> dicatat sebagai masa pembekuan</w:t>
      </w:r>
      <w:r>
        <w:tab/>
      </w:r>
      <w:r>
        <w:tab/>
      </w:r>
      <w:r>
        <w:tab/>
      </w:r>
      <w:r>
        <w:tab/>
      </w:r>
      <w:r>
        <w:tab/>
      </w:r>
    </w:p>
    <w:p w:rsidR="004E12F5" w:rsidRDefault="004E12F5" w:rsidP="004E12F5">
      <w:pPr>
        <w:numPr>
          <w:ilvl w:val="1"/>
          <w:numId w:val="67"/>
        </w:numPr>
        <w:tabs>
          <w:tab w:val="left" w:pos="1020"/>
          <w:tab w:val="right" w:pos="9306"/>
        </w:tabs>
        <w:overflowPunct w:val="0"/>
        <w:autoSpaceDE w:val="0"/>
        <w:autoSpaceDN w:val="0"/>
        <w:adjustRightInd w:val="0"/>
        <w:jc w:val="both"/>
        <w:textAlignment w:val="baseline"/>
      </w:pPr>
      <w:r>
        <w:t>Alat dan bahan</w:t>
      </w:r>
    </w:p>
    <w:p w:rsidR="004E12F5" w:rsidRPr="001C3303" w:rsidRDefault="004E12F5" w:rsidP="004E12F5">
      <w:pPr>
        <w:tabs>
          <w:tab w:val="right" w:pos="9306"/>
        </w:tabs>
        <w:ind w:left="1440"/>
        <w:jc w:val="both"/>
      </w:pPr>
      <w:r>
        <w:t xml:space="preserve">- </w:t>
      </w:r>
      <w:r w:rsidRPr="001C3303">
        <w:t>Tabung reaksi 10 X 100 mm = 4 buah</w:t>
      </w:r>
    </w:p>
    <w:p w:rsidR="004E12F5" w:rsidRPr="001C3303" w:rsidRDefault="004E12F5" w:rsidP="004E12F5">
      <w:pPr>
        <w:ind w:left="1440"/>
        <w:jc w:val="both"/>
      </w:pPr>
      <w:r>
        <w:t xml:space="preserve">- </w:t>
      </w:r>
      <w:r w:rsidRPr="001C3303">
        <w:t>Stop watch</w:t>
      </w:r>
    </w:p>
    <w:p w:rsidR="004E12F5" w:rsidRPr="001C3303" w:rsidRDefault="004E12F5" w:rsidP="004E12F5">
      <w:pPr>
        <w:ind w:left="1440"/>
        <w:jc w:val="both"/>
      </w:pPr>
      <w:r>
        <w:t xml:space="preserve">- </w:t>
      </w:r>
      <w:r w:rsidRPr="001C3303">
        <w:t>Water bath</w:t>
      </w:r>
    </w:p>
    <w:p w:rsidR="004E12F5" w:rsidRDefault="004E12F5" w:rsidP="004E12F5">
      <w:pPr>
        <w:tabs>
          <w:tab w:val="left" w:pos="1020"/>
          <w:tab w:val="right" w:pos="9306"/>
        </w:tabs>
        <w:jc w:val="both"/>
      </w:pPr>
      <w:r>
        <w:tab/>
      </w:r>
    </w:p>
    <w:p w:rsidR="004E12F5" w:rsidRPr="00682257" w:rsidRDefault="004E12F5" w:rsidP="004E12F5">
      <w:pPr>
        <w:overflowPunct w:val="0"/>
        <w:autoSpaceDE w:val="0"/>
        <w:autoSpaceDN w:val="0"/>
        <w:adjustRightInd w:val="0"/>
        <w:ind w:left="360" w:hanging="360"/>
        <w:jc w:val="both"/>
        <w:textAlignment w:val="baseline"/>
        <w:rPr>
          <w:b/>
          <w:bCs/>
        </w:rPr>
      </w:pPr>
      <w:r w:rsidRPr="00682257">
        <w:rPr>
          <w:b/>
          <w:bCs/>
        </w:rPr>
        <w:t xml:space="preserve">B. </w:t>
      </w:r>
      <w:r>
        <w:rPr>
          <w:b/>
          <w:bCs/>
        </w:rPr>
        <w:tab/>
      </w:r>
      <w:r w:rsidRPr="00682257">
        <w:rPr>
          <w:b/>
          <w:bCs/>
        </w:rPr>
        <w:t>Analitik</w:t>
      </w:r>
    </w:p>
    <w:p w:rsidR="004E12F5" w:rsidRDefault="004E12F5" w:rsidP="004E12F5">
      <w:pPr>
        <w:ind w:left="360"/>
        <w:jc w:val="both"/>
      </w:pPr>
      <w:r w:rsidRPr="001C3303">
        <w:t xml:space="preserve">Cara kerja </w:t>
      </w:r>
      <w:r>
        <w:t xml:space="preserve">: </w:t>
      </w:r>
    </w:p>
    <w:p w:rsidR="004E12F5" w:rsidRPr="001C3303" w:rsidRDefault="004E12F5" w:rsidP="004E12F5">
      <w:pPr>
        <w:tabs>
          <w:tab w:val="left" w:pos="360"/>
          <w:tab w:val="left" w:pos="1276"/>
          <w:tab w:val="left" w:pos="1560"/>
          <w:tab w:val="right" w:pos="9306"/>
        </w:tabs>
        <w:ind w:left="720" w:hanging="360"/>
        <w:jc w:val="both"/>
      </w:pPr>
      <w:r>
        <w:t>1</w:t>
      </w:r>
      <w:r w:rsidRPr="001C3303">
        <w:t xml:space="preserve">. </w:t>
      </w:r>
      <w:r>
        <w:tab/>
      </w:r>
      <w:r w:rsidRPr="001C3303">
        <w:t>Tempatkan ke 4 tabung reaksi ke</w:t>
      </w:r>
      <w:r>
        <w:t xml:space="preserve"> </w:t>
      </w:r>
      <w:r w:rsidRPr="001C3303">
        <w:t>dalam water bath (37</w:t>
      </w:r>
      <w:r w:rsidRPr="004A4AFB">
        <w:rPr>
          <w:vertAlign w:val="superscript"/>
        </w:rPr>
        <w:t>0</w:t>
      </w:r>
      <w:r w:rsidRPr="001C3303">
        <w:t>C</w:t>
      </w:r>
      <w:r>
        <w:t>)</w:t>
      </w:r>
    </w:p>
    <w:p w:rsidR="004E12F5" w:rsidRPr="001C3303" w:rsidRDefault="004E12F5" w:rsidP="004E12F5">
      <w:pPr>
        <w:tabs>
          <w:tab w:val="left" w:pos="360"/>
        </w:tabs>
        <w:ind w:left="720" w:hanging="360"/>
        <w:jc w:val="both"/>
      </w:pPr>
      <w:r>
        <w:t xml:space="preserve">2. </w:t>
      </w:r>
      <w:r>
        <w:tab/>
        <w:t>Ambil darah vena 4 ml</w:t>
      </w:r>
      <w:r w:rsidRPr="001C3303">
        <w:t xml:space="preserve">, segera jalankan stop watch pada </w:t>
      </w:r>
      <w:r>
        <w:t xml:space="preserve">saat </w:t>
      </w:r>
      <w:r w:rsidRPr="001C3303">
        <w:t>darah tampak</w:t>
      </w:r>
      <w:r>
        <w:t xml:space="preserve"> </w:t>
      </w:r>
      <w:r w:rsidRPr="001C3303">
        <w:t>di dalam jarum . Tuangkan 1 ml kedalam setiap tabung.</w:t>
      </w:r>
    </w:p>
    <w:p w:rsidR="004E12F5" w:rsidRPr="001C3303" w:rsidRDefault="004E12F5" w:rsidP="004E12F5">
      <w:pPr>
        <w:tabs>
          <w:tab w:val="left" w:pos="360"/>
        </w:tabs>
        <w:ind w:left="720" w:hanging="360"/>
        <w:jc w:val="both"/>
      </w:pPr>
      <w:r w:rsidRPr="001C3303">
        <w:t xml:space="preserve">3. </w:t>
      </w:r>
      <w:r>
        <w:t xml:space="preserve"> </w:t>
      </w:r>
      <w:r w:rsidRPr="001C3303">
        <w:t>Setelah 3 menit mulailah mengamati tabung 1 . Angkat tabung keluar dari</w:t>
      </w:r>
      <w:r>
        <w:t xml:space="preserve"> </w:t>
      </w:r>
      <w:r w:rsidRPr="001C3303">
        <w:t>wate</w:t>
      </w:r>
      <w:r>
        <w:t>r bath dalam posisi tegak lurus</w:t>
      </w:r>
      <w:r w:rsidR="00380FAF">
        <w:t xml:space="preserve">, lalu miringkan, </w:t>
      </w:r>
      <w:r>
        <w:t xml:space="preserve">perhatikan </w:t>
      </w:r>
      <w:r w:rsidRPr="001C3303">
        <w:t>apakah</w:t>
      </w:r>
      <w:r>
        <w:t xml:space="preserve"> </w:t>
      </w:r>
      <w:r w:rsidRPr="001C3303">
        <w:t>darah masih bergerak atau tidak ( membeku ). Lakukan hal ini pada</w:t>
      </w:r>
      <w:r>
        <w:t xml:space="preserve"> </w:t>
      </w:r>
      <w:r w:rsidRPr="001C3303">
        <w:t>tabung 1 setiap selang waktu 30 detik sampai terlihat darah dalam tabung</w:t>
      </w:r>
      <w:r>
        <w:t xml:space="preserve"> </w:t>
      </w:r>
      <w:r w:rsidRPr="001C3303">
        <w:t>sudah tidak bergerak ( darah sudah membeku ).</w:t>
      </w:r>
    </w:p>
    <w:p w:rsidR="004E12F5" w:rsidRDefault="004E12F5" w:rsidP="004E12F5">
      <w:pPr>
        <w:tabs>
          <w:tab w:val="left" w:pos="1245"/>
          <w:tab w:val="left" w:pos="1440"/>
        </w:tabs>
        <w:ind w:left="720" w:hanging="360"/>
        <w:jc w:val="both"/>
      </w:pPr>
      <w:r w:rsidRPr="001C3303">
        <w:t>4. Catat selang waktu dari saat pengambilan darah sampai darah membeku se</w:t>
      </w:r>
      <w:r w:rsidR="00380FAF">
        <w:t>bagai</w:t>
      </w:r>
      <w:r>
        <w:t xml:space="preserve"> masa pembekuan.</w:t>
      </w:r>
    </w:p>
    <w:p w:rsidR="004E12F5" w:rsidRDefault="004E12F5" w:rsidP="004E12F5">
      <w:pPr>
        <w:tabs>
          <w:tab w:val="left" w:pos="1245"/>
          <w:tab w:val="left" w:pos="1440"/>
        </w:tabs>
        <w:ind w:left="720" w:hanging="360"/>
        <w:jc w:val="both"/>
      </w:pPr>
    </w:p>
    <w:p w:rsidR="004E12F5" w:rsidRDefault="004E12F5" w:rsidP="004E12F5">
      <w:pPr>
        <w:tabs>
          <w:tab w:val="left" w:pos="1245"/>
          <w:tab w:val="left" w:pos="1560"/>
        </w:tabs>
        <w:ind w:left="360"/>
        <w:jc w:val="both"/>
      </w:pPr>
      <w:r w:rsidRPr="001C3303">
        <w:t>Rumus</w:t>
      </w:r>
      <w:r>
        <w:tab/>
        <w:t>:</w:t>
      </w:r>
      <w:r w:rsidRPr="001C3303">
        <w:tab/>
        <w:t xml:space="preserve">Rata </w:t>
      </w:r>
      <w:r w:rsidRPr="001C3303">
        <w:noBreakHyphen/>
        <w:t xml:space="preserve"> rata dari tabung 2,3,dan 4, hasil dibulatkan 0,5 menit.</w:t>
      </w:r>
    </w:p>
    <w:p w:rsidR="004E12F5" w:rsidRDefault="004E12F5" w:rsidP="004E12F5">
      <w:pPr>
        <w:tabs>
          <w:tab w:val="left" w:pos="1245"/>
          <w:tab w:val="left" w:pos="1560"/>
        </w:tabs>
        <w:ind w:left="360"/>
        <w:jc w:val="both"/>
      </w:pPr>
    </w:p>
    <w:p w:rsidR="004E12F5" w:rsidRPr="001C3303" w:rsidRDefault="004E12F5" w:rsidP="004E12F5">
      <w:pPr>
        <w:tabs>
          <w:tab w:val="left" w:pos="1260"/>
        </w:tabs>
        <w:ind w:left="360"/>
        <w:jc w:val="both"/>
      </w:pPr>
      <w:r>
        <w:tab/>
        <w:t xml:space="preserve">:    waktu </w:t>
      </w:r>
      <w:r w:rsidRPr="008E41EA">
        <w:rPr>
          <w:position w:val="-24"/>
        </w:rPr>
        <w:object w:dxaOrig="920" w:dyaOrig="620">
          <v:shape id="_x0000_i1041" type="#_x0000_t75" style="width:45.75pt;height:30.75pt" o:ole="">
            <v:imagedata r:id="rId74" o:title=""/>
          </v:shape>
          <o:OLEObject Type="Embed" ProgID="Equation.3" ShapeID="_x0000_i1041" DrawAspect="Content" ObjectID="_1515221941" r:id="rId75"/>
        </w:object>
      </w:r>
      <w:r>
        <w:t xml:space="preserve"> </w:t>
      </w:r>
    </w:p>
    <w:p w:rsidR="004E12F5" w:rsidRPr="001C3303" w:rsidRDefault="004E12F5" w:rsidP="004E12F5">
      <w:pPr>
        <w:tabs>
          <w:tab w:val="left" w:pos="1276"/>
        </w:tabs>
        <w:ind w:left="360"/>
        <w:jc w:val="both"/>
      </w:pPr>
      <w:r w:rsidRPr="001C3303">
        <w:lastRenderedPageBreak/>
        <w:t>Catatan</w:t>
      </w:r>
      <w:r w:rsidRPr="001C3303">
        <w:tab/>
      </w:r>
      <w:r>
        <w:t>: Nlilai rujukan 4</w:t>
      </w:r>
      <w:r>
        <w:noBreakHyphen/>
        <w:t>10 menit (37</w:t>
      </w:r>
      <w:r w:rsidRPr="00A712AB">
        <w:rPr>
          <w:vertAlign w:val="superscript"/>
        </w:rPr>
        <w:t>0</w:t>
      </w:r>
      <w:r>
        <w:t>C</w:t>
      </w:r>
      <w:r w:rsidRPr="001C3303">
        <w:t>). Tes dapat dilakukan tanpa menggunakan water bath , masa pembeku</w:t>
      </w:r>
      <w:r>
        <w:t>an pada suhu kamar lebih panjang</w:t>
      </w:r>
      <w:r w:rsidRPr="001C3303">
        <w:t>. Disa</w:t>
      </w:r>
      <w:r>
        <w:t xml:space="preserve">rankan tiap </w:t>
      </w:r>
      <w:r w:rsidRPr="001C3303">
        <w:t xml:space="preserve">laboratorium untuk membuat nilai rujukan masing </w:t>
      </w:r>
      <w:r w:rsidRPr="001C3303">
        <w:noBreakHyphen/>
        <w:t xml:space="preserve"> masing.</w:t>
      </w:r>
    </w:p>
    <w:p w:rsidR="004E12F5" w:rsidRPr="00682257" w:rsidRDefault="004E12F5" w:rsidP="004E12F5">
      <w:pPr>
        <w:tabs>
          <w:tab w:val="left" w:pos="1110"/>
        </w:tabs>
        <w:jc w:val="both"/>
        <w:rPr>
          <w:b/>
          <w:bCs/>
        </w:rPr>
      </w:pPr>
    </w:p>
    <w:p w:rsidR="004E12F5" w:rsidRPr="00682257" w:rsidRDefault="004E12F5" w:rsidP="004E12F5">
      <w:pPr>
        <w:numPr>
          <w:ilvl w:val="0"/>
          <w:numId w:val="78"/>
        </w:numPr>
        <w:tabs>
          <w:tab w:val="left" w:pos="1020"/>
          <w:tab w:val="right" w:pos="9306"/>
        </w:tabs>
        <w:overflowPunct w:val="0"/>
        <w:autoSpaceDE w:val="0"/>
        <w:autoSpaceDN w:val="0"/>
        <w:adjustRightInd w:val="0"/>
        <w:jc w:val="both"/>
        <w:textAlignment w:val="baseline"/>
        <w:rPr>
          <w:b/>
          <w:bCs/>
        </w:rPr>
      </w:pPr>
      <w:r w:rsidRPr="00682257">
        <w:rPr>
          <w:b/>
          <w:bCs/>
        </w:rPr>
        <w:t>Pasca Analitik</w:t>
      </w:r>
    </w:p>
    <w:p w:rsidR="001D29F4" w:rsidRDefault="004E12F5" w:rsidP="001D29F4">
      <w:pPr>
        <w:jc w:val="center"/>
        <w:rPr>
          <w:b/>
          <w:bCs/>
        </w:rPr>
      </w:pPr>
      <w:r w:rsidRPr="009A5A8F">
        <w:t>Nilai rujukan : 4 – 10 menit (37</w:t>
      </w:r>
      <w:r w:rsidRPr="009A5A8F">
        <w:rPr>
          <w:vertAlign w:val="superscript"/>
        </w:rPr>
        <w:t>o</w:t>
      </w:r>
      <w:r w:rsidRPr="009A5A8F">
        <w:t>C</w:t>
      </w:r>
      <w:r>
        <w:rPr>
          <w:b/>
          <w:bCs/>
        </w:rPr>
        <w:t>)</w:t>
      </w:r>
    </w:p>
    <w:p w:rsidR="001D29F4" w:rsidRDefault="001D29F4" w:rsidP="001D29F4">
      <w:pPr>
        <w:jc w:val="center"/>
        <w:rPr>
          <w:b/>
          <w:bCs/>
        </w:rPr>
      </w:pPr>
    </w:p>
    <w:p w:rsidR="001D29F4" w:rsidRDefault="001D29F4" w:rsidP="001D29F4">
      <w:pPr>
        <w:jc w:val="center"/>
        <w:rPr>
          <w:b/>
          <w:bCs/>
        </w:rPr>
      </w:pPr>
    </w:p>
    <w:p w:rsidR="001D29F4" w:rsidRDefault="001D29F4" w:rsidP="001D29F4">
      <w:pPr>
        <w:jc w:val="center"/>
        <w:rPr>
          <w:b/>
          <w:bCs/>
        </w:rPr>
      </w:pPr>
    </w:p>
    <w:p w:rsidR="001D29F4" w:rsidRDefault="001D29F4" w:rsidP="001D29F4">
      <w:pPr>
        <w:jc w:val="center"/>
        <w:rPr>
          <w:b/>
          <w:bCs/>
        </w:rPr>
      </w:pPr>
      <w:r w:rsidRPr="001D29F4">
        <w:rPr>
          <w:b/>
          <w:bCs/>
        </w:rPr>
        <w:t xml:space="preserve"> </w:t>
      </w:r>
      <w:r w:rsidRPr="001C3303">
        <w:rPr>
          <w:b/>
          <w:bCs/>
        </w:rPr>
        <w:t>TES RUMP</w:t>
      </w:r>
      <w:r>
        <w:rPr>
          <w:b/>
          <w:bCs/>
        </w:rPr>
        <w:t>LE</w:t>
      </w:r>
      <w:r w:rsidRPr="001C3303">
        <w:rPr>
          <w:b/>
          <w:bCs/>
        </w:rPr>
        <w:t xml:space="preserve"> LEEDE</w:t>
      </w:r>
    </w:p>
    <w:p w:rsidR="001D29F4" w:rsidRDefault="001D29F4" w:rsidP="001D29F4">
      <w:pPr>
        <w:jc w:val="center"/>
        <w:rPr>
          <w:b/>
          <w:bCs/>
        </w:rPr>
      </w:pPr>
    </w:p>
    <w:p w:rsidR="001D29F4" w:rsidRDefault="001D29F4" w:rsidP="001D29F4">
      <w:pPr>
        <w:jc w:val="center"/>
        <w:rPr>
          <w:b/>
          <w:bCs/>
        </w:rPr>
      </w:pPr>
    </w:p>
    <w:p w:rsidR="001D29F4" w:rsidRDefault="001D29F4" w:rsidP="001D29F4">
      <w:pPr>
        <w:jc w:val="center"/>
        <w:rPr>
          <w:b/>
          <w:bCs/>
        </w:rPr>
      </w:pPr>
    </w:p>
    <w:p w:rsidR="001D29F4" w:rsidRDefault="001D29F4" w:rsidP="001D29F4">
      <w:pPr>
        <w:jc w:val="center"/>
        <w:rPr>
          <w:b/>
          <w:bCs/>
        </w:rPr>
      </w:pPr>
    </w:p>
    <w:p w:rsidR="001D29F4" w:rsidRPr="00682257" w:rsidRDefault="001D29F4" w:rsidP="001D29F4">
      <w:pPr>
        <w:numPr>
          <w:ilvl w:val="0"/>
          <w:numId w:val="68"/>
        </w:numPr>
        <w:tabs>
          <w:tab w:val="clear" w:pos="720"/>
          <w:tab w:val="num" w:pos="360"/>
        </w:tabs>
        <w:overflowPunct w:val="0"/>
        <w:autoSpaceDE w:val="0"/>
        <w:autoSpaceDN w:val="0"/>
        <w:adjustRightInd w:val="0"/>
        <w:ind w:left="360"/>
        <w:textAlignment w:val="baseline"/>
        <w:rPr>
          <w:b/>
          <w:bCs/>
        </w:rPr>
      </w:pPr>
      <w:r w:rsidRPr="00682257">
        <w:rPr>
          <w:b/>
          <w:bCs/>
        </w:rPr>
        <w:t>Pra Analitik</w:t>
      </w:r>
    </w:p>
    <w:p w:rsidR="001D29F4" w:rsidRDefault="001D29F4" w:rsidP="001D29F4">
      <w:pPr>
        <w:numPr>
          <w:ilvl w:val="1"/>
          <w:numId w:val="68"/>
        </w:numPr>
        <w:tabs>
          <w:tab w:val="clear" w:pos="1440"/>
          <w:tab w:val="num" w:pos="720"/>
        </w:tabs>
        <w:overflowPunct w:val="0"/>
        <w:autoSpaceDE w:val="0"/>
        <w:autoSpaceDN w:val="0"/>
        <w:adjustRightInd w:val="0"/>
        <w:ind w:left="720"/>
        <w:textAlignment w:val="baseline"/>
      </w:pPr>
      <w:r>
        <w:t>Persiapan pasien: tidak memerlukan persiapan khusus</w:t>
      </w:r>
    </w:p>
    <w:p w:rsidR="001D29F4" w:rsidRDefault="001D29F4" w:rsidP="001D29F4">
      <w:pPr>
        <w:numPr>
          <w:ilvl w:val="1"/>
          <w:numId w:val="68"/>
        </w:numPr>
        <w:tabs>
          <w:tab w:val="clear" w:pos="1440"/>
          <w:tab w:val="num" w:pos="720"/>
        </w:tabs>
        <w:overflowPunct w:val="0"/>
        <w:autoSpaceDE w:val="0"/>
        <w:autoSpaceDN w:val="0"/>
        <w:adjustRightInd w:val="0"/>
        <w:ind w:left="720"/>
        <w:textAlignment w:val="baseline"/>
      </w:pPr>
      <w:r>
        <w:t>Prinsip:</w:t>
      </w:r>
    </w:p>
    <w:p w:rsidR="001D29F4" w:rsidRPr="001C3303" w:rsidRDefault="001D29F4" w:rsidP="001D29F4">
      <w:pPr>
        <w:tabs>
          <w:tab w:val="left" w:pos="1560"/>
          <w:tab w:val="left" w:pos="1620"/>
        </w:tabs>
        <w:ind w:left="1620"/>
        <w:jc w:val="both"/>
      </w:pPr>
      <w:r w:rsidRPr="001C3303">
        <w:t>Terhadap kapiler diciptakan suasana anoksia dengan jalan membendung alir</w:t>
      </w:r>
      <w:r w:rsidRPr="001C3303">
        <w:softHyphen/>
        <w:t xml:space="preserve">an </w:t>
      </w:r>
      <w:r>
        <w:t>darah vena. Terhadap anoksia dan</w:t>
      </w:r>
      <w:r w:rsidRPr="001C3303">
        <w:t xml:space="preserve"> penambahan tekanan internal akan ter</w:t>
      </w:r>
      <w:r>
        <w:t>l</w:t>
      </w:r>
      <w:r w:rsidRPr="001C3303">
        <w:t xml:space="preserve">ihat </w:t>
      </w:r>
      <w:r>
        <w:t>kemampuan</w:t>
      </w:r>
      <w:r w:rsidRPr="001C3303">
        <w:t xml:space="preserve"> kapiler bertahan .</w:t>
      </w:r>
      <w:r>
        <w:t xml:space="preserve"> J</w:t>
      </w:r>
      <w:r w:rsidRPr="001C3303">
        <w:t>ika ketahanan kapiler turun akan tim</w:t>
      </w:r>
      <w:r w:rsidRPr="001C3303">
        <w:softHyphen/>
        <w:t>bul "' P</w:t>
      </w:r>
      <w:r>
        <w:t>e</w:t>
      </w:r>
      <w:r w:rsidRPr="001C3303">
        <w:t>techiae "' di kulit.</w:t>
      </w:r>
    </w:p>
    <w:p w:rsidR="001D29F4" w:rsidRDefault="001D29F4" w:rsidP="001D29F4">
      <w:pPr>
        <w:ind w:left="1440"/>
      </w:pPr>
    </w:p>
    <w:p w:rsidR="001D29F4" w:rsidRDefault="001D29F4" w:rsidP="001D29F4">
      <w:pPr>
        <w:numPr>
          <w:ilvl w:val="1"/>
          <w:numId w:val="68"/>
        </w:numPr>
        <w:tabs>
          <w:tab w:val="clear" w:pos="1440"/>
          <w:tab w:val="num" w:pos="720"/>
        </w:tabs>
        <w:overflowPunct w:val="0"/>
        <w:autoSpaceDE w:val="0"/>
        <w:autoSpaceDN w:val="0"/>
        <w:adjustRightInd w:val="0"/>
        <w:ind w:left="720"/>
        <w:textAlignment w:val="baseline"/>
      </w:pPr>
      <w:r>
        <w:t>Alat dan bahan:</w:t>
      </w:r>
    </w:p>
    <w:p w:rsidR="001D29F4" w:rsidRPr="001C3303" w:rsidRDefault="001D29F4" w:rsidP="001D29F4">
      <w:pPr>
        <w:tabs>
          <w:tab w:val="left" w:pos="1560"/>
          <w:tab w:val="left" w:pos="1843"/>
          <w:tab w:val="left" w:pos="2790"/>
          <w:tab w:val="center" w:pos="4560"/>
        </w:tabs>
        <w:ind w:left="2340"/>
        <w:jc w:val="both"/>
      </w:pPr>
      <w:r>
        <w:t xml:space="preserve">- </w:t>
      </w:r>
      <w:r w:rsidR="00080148">
        <w:t>Tensimeter dan Stetoskop</w:t>
      </w:r>
    </w:p>
    <w:p w:rsidR="001D29F4" w:rsidRPr="001C3303" w:rsidRDefault="001D29F4" w:rsidP="001D29F4">
      <w:pPr>
        <w:tabs>
          <w:tab w:val="left" w:pos="1560"/>
          <w:tab w:val="left" w:pos="1905"/>
          <w:tab w:val="left" w:pos="2790"/>
          <w:tab w:val="center" w:pos="4560"/>
        </w:tabs>
        <w:ind w:left="2340"/>
        <w:jc w:val="both"/>
      </w:pPr>
      <w:r>
        <w:t xml:space="preserve">- </w:t>
      </w:r>
      <w:r w:rsidRPr="001C3303">
        <w:t>Timer</w:t>
      </w:r>
    </w:p>
    <w:p w:rsidR="001D29F4" w:rsidRPr="001C3303" w:rsidRDefault="001D29F4" w:rsidP="001D29F4">
      <w:pPr>
        <w:tabs>
          <w:tab w:val="left" w:pos="1560"/>
          <w:tab w:val="left" w:pos="1905"/>
          <w:tab w:val="left" w:pos="2790"/>
          <w:tab w:val="center" w:pos="4560"/>
        </w:tabs>
        <w:ind w:left="2340"/>
        <w:jc w:val="both"/>
      </w:pPr>
      <w:r>
        <w:t xml:space="preserve">- </w:t>
      </w:r>
      <w:r w:rsidRPr="001C3303">
        <w:t>Spidol</w:t>
      </w:r>
    </w:p>
    <w:p w:rsidR="001D29F4" w:rsidRDefault="001D29F4" w:rsidP="001D29F4">
      <w:pPr>
        <w:ind w:left="1440"/>
      </w:pPr>
    </w:p>
    <w:p w:rsidR="001D29F4" w:rsidRPr="00682257" w:rsidRDefault="001D29F4" w:rsidP="001D29F4">
      <w:pPr>
        <w:numPr>
          <w:ilvl w:val="0"/>
          <w:numId w:val="68"/>
        </w:numPr>
        <w:tabs>
          <w:tab w:val="clear" w:pos="720"/>
          <w:tab w:val="num" w:pos="360"/>
        </w:tabs>
        <w:overflowPunct w:val="0"/>
        <w:autoSpaceDE w:val="0"/>
        <w:autoSpaceDN w:val="0"/>
        <w:adjustRightInd w:val="0"/>
        <w:ind w:left="360"/>
        <w:textAlignment w:val="baseline"/>
        <w:rPr>
          <w:b/>
          <w:bCs/>
        </w:rPr>
      </w:pPr>
      <w:r w:rsidRPr="00682257">
        <w:rPr>
          <w:b/>
          <w:bCs/>
        </w:rPr>
        <w:t>Analitik</w:t>
      </w:r>
    </w:p>
    <w:p w:rsidR="001D29F4" w:rsidRPr="001C3303" w:rsidRDefault="001D29F4" w:rsidP="001D29F4">
      <w:pPr>
        <w:tabs>
          <w:tab w:val="left" w:pos="1560"/>
          <w:tab w:val="left" w:pos="1843"/>
          <w:tab w:val="left" w:pos="2127"/>
        </w:tabs>
        <w:ind w:left="2127" w:hanging="1767"/>
        <w:jc w:val="both"/>
      </w:pPr>
      <w:r w:rsidRPr="001C3303">
        <w:t>Cara Kerja</w:t>
      </w:r>
      <w:r>
        <w:tab/>
        <w:t xml:space="preserve">: </w:t>
      </w:r>
      <w:r w:rsidRPr="001C3303">
        <w:tab/>
      </w:r>
      <w:r w:rsidR="00380FAF">
        <w:t>1.</w:t>
      </w:r>
      <w:r w:rsidRPr="001C3303">
        <w:t xml:space="preserve">Pasang manset tensimeter pada lengan </w:t>
      </w:r>
      <w:r>
        <w:t>a</w:t>
      </w:r>
      <w:r w:rsidR="00380FAF">
        <w:t>tas . Carilah tekanan sistolik</w:t>
      </w:r>
      <w:r>
        <w:t xml:space="preserve"> </w:t>
      </w:r>
      <w:r w:rsidRPr="001C3303">
        <w:t>(TS)</w:t>
      </w:r>
      <w:r>
        <w:t xml:space="preserve"> </w:t>
      </w:r>
      <w:r w:rsidR="00380FAF">
        <w:t>dan tekanan diastolik</w:t>
      </w:r>
      <w:r w:rsidRPr="001C3303">
        <w:t xml:space="preserve"> (TD).</w:t>
      </w:r>
    </w:p>
    <w:p w:rsidR="001D29F4" w:rsidRPr="001C3303" w:rsidRDefault="001D29F4" w:rsidP="001D29F4">
      <w:pPr>
        <w:tabs>
          <w:tab w:val="left" w:pos="1843"/>
          <w:tab w:val="left" w:pos="2790"/>
          <w:tab w:val="center" w:pos="4560"/>
        </w:tabs>
        <w:jc w:val="both"/>
      </w:pPr>
      <w:r w:rsidRPr="001C3303">
        <w:tab/>
        <w:t>2. Buat lingkaran pada bagian volar lengan bawah</w:t>
      </w:r>
      <w:r>
        <w:t xml:space="preserve"> :</w:t>
      </w:r>
    </w:p>
    <w:p w:rsidR="001D29F4" w:rsidRPr="001C3303" w:rsidRDefault="001D29F4" w:rsidP="001D29F4">
      <w:pPr>
        <w:tabs>
          <w:tab w:val="left" w:pos="1843"/>
          <w:tab w:val="left" w:pos="2127"/>
          <w:tab w:val="left" w:pos="2790"/>
          <w:tab w:val="center" w:pos="4560"/>
        </w:tabs>
        <w:jc w:val="both"/>
      </w:pPr>
      <w:r>
        <w:tab/>
      </w:r>
      <w:r>
        <w:tab/>
      </w:r>
      <w:r w:rsidRPr="001C3303">
        <w:noBreakHyphen/>
      </w:r>
      <w:r>
        <w:t xml:space="preserve"> </w:t>
      </w:r>
      <w:r w:rsidRPr="001C3303">
        <w:t>Radius 3 cm</w:t>
      </w:r>
    </w:p>
    <w:p w:rsidR="001D29F4" w:rsidRPr="001C3303" w:rsidRDefault="001D29F4" w:rsidP="001D29F4">
      <w:pPr>
        <w:tabs>
          <w:tab w:val="left" w:pos="1843"/>
          <w:tab w:val="left" w:pos="2127"/>
          <w:tab w:val="left" w:pos="2790"/>
          <w:tab w:val="center" w:pos="4560"/>
        </w:tabs>
        <w:jc w:val="both"/>
      </w:pPr>
      <w:r w:rsidRPr="001C3303">
        <w:tab/>
      </w:r>
      <w:r w:rsidRPr="001C3303">
        <w:tab/>
      </w:r>
      <w:r w:rsidRPr="001C3303">
        <w:noBreakHyphen/>
      </w:r>
      <w:r>
        <w:t xml:space="preserve"> </w:t>
      </w:r>
      <w:r w:rsidRPr="001C3303">
        <w:t>Titik pusat terletak 2 cm di</w:t>
      </w:r>
      <w:r w:rsidR="00380FAF">
        <w:t xml:space="preserve"> </w:t>
      </w:r>
      <w:r w:rsidRPr="001C3303">
        <w:t>bawah garis lipatan siku.</w:t>
      </w:r>
    </w:p>
    <w:p w:rsidR="001D29F4" w:rsidRPr="001C3303" w:rsidRDefault="001D29F4" w:rsidP="001D29F4">
      <w:pPr>
        <w:tabs>
          <w:tab w:val="left" w:pos="1843"/>
          <w:tab w:val="left" w:pos="2127"/>
        </w:tabs>
        <w:ind w:left="1843" w:hanging="1843"/>
        <w:jc w:val="both"/>
      </w:pPr>
      <w:r w:rsidRPr="001C3303">
        <w:tab/>
        <w:t>3. Pasang lagi tensimeter dan buatlah tekanan sebesar 1/2 X (TS+TD)</w:t>
      </w:r>
      <w:r>
        <w:t xml:space="preserve"> </w:t>
      </w:r>
      <w:r w:rsidRPr="001C3303">
        <w:tab/>
        <w:t>pertahankan tekanan ini selama 5 menit.</w:t>
      </w:r>
    </w:p>
    <w:p w:rsidR="001D29F4" w:rsidRPr="001C3303" w:rsidRDefault="001D29F4" w:rsidP="001D29F4">
      <w:pPr>
        <w:tabs>
          <w:tab w:val="left" w:pos="1843"/>
          <w:tab w:val="left" w:pos="2127"/>
          <w:tab w:val="center" w:pos="4560"/>
        </w:tabs>
        <w:ind w:left="2127" w:hanging="2127"/>
        <w:jc w:val="both"/>
      </w:pPr>
      <w:r w:rsidRPr="001C3303">
        <w:tab/>
        <w:t>4. Longgarkan manset lalu perhatikan ada tidaknya petechieae da</w:t>
      </w:r>
      <w:r w:rsidRPr="001C3303">
        <w:softHyphen/>
        <w:t>lam lingkaran yang telah dibuat</w:t>
      </w:r>
    </w:p>
    <w:p w:rsidR="001D29F4" w:rsidRDefault="001D29F4" w:rsidP="001D29F4">
      <w:pPr>
        <w:ind w:left="720"/>
      </w:pPr>
    </w:p>
    <w:p w:rsidR="001D29F4" w:rsidRPr="00682257" w:rsidRDefault="001D29F4" w:rsidP="001D29F4">
      <w:pPr>
        <w:numPr>
          <w:ilvl w:val="0"/>
          <w:numId w:val="68"/>
        </w:numPr>
        <w:tabs>
          <w:tab w:val="clear" w:pos="720"/>
          <w:tab w:val="num" w:pos="360"/>
        </w:tabs>
        <w:overflowPunct w:val="0"/>
        <w:autoSpaceDE w:val="0"/>
        <w:autoSpaceDN w:val="0"/>
        <w:adjustRightInd w:val="0"/>
        <w:ind w:left="360"/>
        <w:textAlignment w:val="baseline"/>
        <w:rPr>
          <w:b/>
          <w:bCs/>
        </w:rPr>
      </w:pPr>
      <w:r w:rsidRPr="00682257">
        <w:rPr>
          <w:b/>
          <w:bCs/>
        </w:rPr>
        <w:t>Pasca Analitik</w:t>
      </w:r>
    </w:p>
    <w:p w:rsidR="001D29F4" w:rsidRPr="001C3303" w:rsidRDefault="001D29F4" w:rsidP="001D29F4">
      <w:pPr>
        <w:tabs>
          <w:tab w:val="left" w:pos="1560"/>
          <w:tab w:val="left" w:pos="1755"/>
          <w:tab w:val="left" w:pos="1905"/>
          <w:tab w:val="left" w:pos="1980"/>
          <w:tab w:val="left" w:pos="2880"/>
          <w:tab w:val="center" w:pos="4560"/>
        </w:tabs>
        <w:ind w:left="360"/>
        <w:jc w:val="both"/>
      </w:pPr>
      <w:r w:rsidRPr="001C3303">
        <w:t>Nilai Rujukan</w:t>
      </w:r>
      <w:r w:rsidRPr="001C3303">
        <w:tab/>
      </w:r>
      <w:r>
        <w:t>:</w:t>
      </w:r>
      <w:r>
        <w:tab/>
      </w:r>
      <w:r>
        <w:tab/>
      </w:r>
      <w:r w:rsidRPr="001C3303">
        <w:t>&lt; 10</w:t>
      </w:r>
      <w:r w:rsidRPr="001C3303">
        <w:tab/>
        <w:t>:</w:t>
      </w:r>
      <w:r>
        <w:t xml:space="preserve"> </w:t>
      </w:r>
      <w:r w:rsidRPr="001C3303">
        <w:t>Normal ( Negatif</w:t>
      </w:r>
      <w:r>
        <w:t>)</w:t>
      </w:r>
    </w:p>
    <w:p w:rsidR="001D29F4" w:rsidRPr="001C3303" w:rsidRDefault="001D29F4" w:rsidP="001D29F4">
      <w:pPr>
        <w:tabs>
          <w:tab w:val="left" w:pos="1545"/>
          <w:tab w:val="left" w:pos="1755"/>
          <w:tab w:val="left" w:pos="1905"/>
          <w:tab w:val="left" w:pos="2880"/>
          <w:tab w:val="center" w:pos="4560"/>
        </w:tabs>
        <w:jc w:val="both"/>
      </w:pPr>
      <w:r w:rsidRPr="001C3303">
        <w:tab/>
      </w:r>
      <w:r w:rsidRPr="001C3303">
        <w:tab/>
      </w:r>
      <w:r w:rsidRPr="001C3303">
        <w:tab/>
        <w:t xml:space="preserve">10 </w:t>
      </w:r>
      <w:r w:rsidRPr="001C3303">
        <w:noBreakHyphen/>
        <w:t xml:space="preserve"> 20 </w:t>
      </w:r>
      <w:r>
        <w:tab/>
        <w:t xml:space="preserve">: Dubia </w:t>
      </w:r>
      <w:r w:rsidRPr="001C3303">
        <w:t xml:space="preserve">( Ragu </w:t>
      </w:r>
      <w:r>
        <w:t>–</w:t>
      </w:r>
      <w:r w:rsidRPr="001C3303">
        <w:t xml:space="preserve"> ragu</w:t>
      </w:r>
      <w:r>
        <w:t xml:space="preserve"> )</w:t>
      </w:r>
    </w:p>
    <w:p w:rsidR="001D29F4" w:rsidRPr="001C3303" w:rsidRDefault="001D29F4" w:rsidP="001D29F4">
      <w:pPr>
        <w:tabs>
          <w:tab w:val="left" w:pos="1545"/>
          <w:tab w:val="left" w:pos="1755"/>
          <w:tab w:val="left" w:pos="1905"/>
          <w:tab w:val="left" w:pos="2880"/>
          <w:tab w:val="center" w:pos="4560"/>
        </w:tabs>
        <w:jc w:val="both"/>
      </w:pPr>
      <w:r w:rsidRPr="001C3303">
        <w:tab/>
      </w:r>
      <w:r w:rsidRPr="001C3303">
        <w:tab/>
      </w:r>
      <w:r w:rsidRPr="001C3303">
        <w:tab/>
        <w:t xml:space="preserve">&gt; 201 </w:t>
      </w:r>
      <w:r w:rsidRPr="001C3303">
        <w:tab/>
      </w:r>
      <w:r>
        <w:t xml:space="preserve">: </w:t>
      </w:r>
      <w:r w:rsidRPr="001C3303">
        <w:t>Abnormal ( Positif</w:t>
      </w:r>
      <w:r>
        <w:t xml:space="preserve"> )</w:t>
      </w:r>
    </w:p>
    <w:p w:rsidR="001D29F4" w:rsidRPr="001C3303" w:rsidRDefault="00380FAF" w:rsidP="001D29F4">
      <w:pPr>
        <w:ind w:left="360" w:firstLine="851"/>
        <w:jc w:val="both"/>
      </w:pPr>
      <w:r>
        <w:t>Tes Rumple</w:t>
      </w:r>
      <w:r w:rsidR="001D29F4" w:rsidRPr="001C3303">
        <w:t xml:space="preserve"> Leede merupakan tes yang </w:t>
      </w:r>
      <w:r w:rsidR="001D29F4">
        <w:t>sederhana untuk melihat gangguan</w:t>
      </w:r>
      <w:r w:rsidR="001D29F4" w:rsidRPr="001C3303">
        <w:t xml:space="preserve"> pada</w:t>
      </w:r>
      <w:r w:rsidR="001D29F4">
        <w:t xml:space="preserve"> </w:t>
      </w:r>
      <w:r w:rsidR="001D29F4" w:rsidRPr="001C3303">
        <w:t>vaskul</w:t>
      </w:r>
      <w:r w:rsidR="001D29F4">
        <w:t>er</w:t>
      </w:r>
      <w:r>
        <w:t xml:space="preserve"> maupun trombosit. Tes Rumple</w:t>
      </w:r>
      <w:r w:rsidR="001D29F4" w:rsidRPr="001C3303">
        <w:t xml:space="preserve"> Leede akan positif bila ada gangguan pada</w:t>
      </w:r>
      <w:r w:rsidR="001D29F4">
        <w:t xml:space="preserve"> </w:t>
      </w:r>
      <w:r w:rsidR="001D29F4" w:rsidRPr="001C3303">
        <w:t>vas</w:t>
      </w:r>
      <w:r w:rsidR="001D29F4">
        <w:t>kuler</w:t>
      </w:r>
      <w:r w:rsidR="001D29F4" w:rsidRPr="001C3303">
        <w:t xml:space="preserve"> </w:t>
      </w:r>
      <w:r w:rsidR="001D29F4">
        <w:t>maupun</w:t>
      </w:r>
      <w:r w:rsidR="001D29F4" w:rsidRPr="001C3303">
        <w:t xml:space="preserve"> tro</w:t>
      </w:r>
      <w:r w:rsidR="001D29F4">
        <w:t>m</w:t>
      </w:r>
      <w:r w:rsidR="001D29F4" w:rsidRPr="001C3303">
        <w:t>bosit.</w:t>
      </w:r>
    </w:p>
    <w:p w:rsidR="004E12F5" w:rsidRPr="001C3303" w:rsidRDefault="004E12F5" w:rsidP="004E12F5">
      <w:pPr>
        <w:ind w:left="360"/>
        <w:rPr>
          <w:b/>
          <w:bCs/>
        </w:rPr>
        <w:sectPr w:rsidR="004E12F5" w:rsidRPr="001C3303" w:rsidSect="008F6B8A">
          <w:pgSz w:w="12240" w:h="15840"/>
          <w:pgMar w:top="1440" w:right="1797" w:bottom="1440" w:left="1797" w:header="720" w:footer="720" w:gutter="0"/>
          <w:cols w:space="720"/>
        </w:sectPr>
      </w:pPr>
    </w:p>
    <w:p w:rsidR="004813A8" w:rsidRDefault="001511CE" w:rsidP="001511CE">
      <w:pPr>
        <w:pStyle w:val="BodyTextIndent2"/>
        <w:spacing w:after="0" w:line="240" w:lineRule="auto"/>
        <w:ind w:left="567"/>
        <w:rPr>
          <w:rFonts w:ascii="Georgia" w:hAnsi="Georgia"/>
          <w:b/>
          <w:sz w:val="28"/>
          <w:szCs w:val="28"/>
        </w:rPr>
      </w:pPr>
      <w:r w:rsidRPr="001511CE">
        <w:rPr>
          <w:rFonts w:ascii="Georgia" w:hAnsi="Georgia"/>
          <w:b/>
          <w:sz w:val="28"/>
          <w:szCs w:val="28"/>
        </w:rPr>
        <w:lastRenderedPageBreak/>
        <w:t xml:space="preserve">     </w:t>
      </w:r>
      <w:r>
        <w:rPr>
          <w:rFonts w:ascii="Georgia" w:hAnsi="Georgia"/>
          <w:b/>
          <w:sz w:val="28"/>
          <w:szCs w:val="28"/>
        </w:rPr>
        <w:t xml:space="preserve">                      </w:t>
      </w:r>
      <w:r w:rsidR="00DC130A" w:rsidRPr="001511CE">
        <w:rPr>
          <w:rFonts w:ascii="Georgia" w:hAnsi="Georgia"/>
          <w:b/>
          <w:sz w:val="28"/>
          <w:szCs w:val="28"/>
        </w:rPr>
        <w:t>DAFTAR PUSTAKA</w:t>
      </w:r>
    </w:p>
    <w:p w:rsidR="000A17B9" w:rsidRPr="001511CE" w:rsidRDefault="000A17B9" w:rsidP="001511CE">
      <w:pPr>
        <w:pStyle w:val="BodyTextIndent2"/>
        <w:spacing w:after="0" w:line="240" w:lineRule="auto"/>
        <w:ind w:left="567"/>
        <w:rPr>
          <w:rFonts w:ascii="Georgia" w:hAnsi="Georgia"/>
          <w:b/>
          <w:sz w:val="28"/>
          <w:szCs w:val="28"/>
        </w:rPr>
      </w:pPr>
    </w:p>
    <w:p w:rsidR="00DC130A" w:rsidRDefault="00DC130A" w:rsidP="00DC130A">
      <w:pPr>
        <w:pStyle w:val="BodyTextIndent2"/>
        <w:spacing w:after="0" w:line="240" w:lineRule="auto"/>
        <w:ind w:left="567"/>
        <w:jc w:val="center"/>
        <w:rPr>
          <w:b/>
        </w:rPr>
      </w:pPr>
    </w:p>
    <w:p w:rsidR="00DC130A" w:rsidRDefault="00DC130A" w:rsidP="00F802A0">
      <w:pPr>
        <w:pStyle w:val="BodyTextIndent2"/>
        <w:numPr>
          <w:ilvl w:val="8"/>
          <w:numId w:val="47"/>
        </w:numPr>
        <w:spacing w:after="0" w:line="360" w:lineRule="auto"/>
        <w:jc w:val="both"/>
      </w:pPr>
      <w:r>
        <w:t>Bain BJ, Lewis SM, Bates I. Basic haematological techniques. In : Dacie and Lewis Practical Haematology. 10th ed. Churchill Livingstone. Philadelphia 2006. 25-78</w:t>
      </w:r>
    </w:p>
    <w:p w:rsidR="00DC130A" w:rsidRDefault="00DC130A" w:rsidP="00F802A0">
      <w:pPr>
        <w:pStyle w:val="BodyTextIndent2"/>
        <w:numPr>
          <w:ilvl w:val="8"/>
          <w:numId w:val="47"/>
        </w:numPr>
        <w:spacing w:after="0" w:line="360" w:lineRule="auto"/>
        <w:jc w:val="both"/>
      </w:pPr>
      <w:r>
        <w:t>Hutchison RE, McPherson RA. Hematolo</w:t>
      </w:r>
      <w:r w:rsidR="0074670B">
        <w:t>gy. In : Henry’s Clinical Diagnosis and Management by Laboratory Methods. 21st ed. Saunders Elsevier. Philadelphia. 2007. 457-503</w:t>
      </w:r>
    </w:p>
    <w:p w:rsidR="0074670B" w:rsidRDefault="0074670B" w:rsidP="00F802A0">
      <w:pPr>
        <w:pStyle w:val="BodyTextIndent2"/>
        <w:numPr>
          <w:ilvl w:val="8"/>
          <w:numId w:val="47"/>
        </w:numPr>
        <w:spacing w:after="0" w:line="360" w:lineRule="auto"/>
        <w:jc w:val="both"/>
      </w:pPr>
      <w:r>
        <w:t>Ernst DJ. Applied Phlebotomy. Lippincott Williams &amp; Wilkins. Philadelphia. 2005. 1-157</w:t>
      </w:r>
    </w:p>
    <w:p w:rsidR="0074670B" w:rsidRDefault="0074670B" w:rsidP="00F802A0">
      <w:pPr>
        <w:pStyle w:val="BodyTextIndent2"/>
        <w:numPr>
          <w:ilvl w:val="8"/>
          <w:numId w:val="47"/>
        </w:numPr>
        <w:spacing w:after="0" w:line="360" w:lineRule="auto"/>
        <w:jc w:val="both"/>
      </w:pPr>
      <w:r>
        <w:t>Gandasoebrata R. Penuntun Laboratorium Klinik. Dian Rakyat. Jakarta. 2004.</w:t>
      </w:r>
    </w:p>
    <w:p w:rsidR="0074670B" w:rsidRDefault="0074670B" w:rsidP="00F802A0">
      <w:pPr>
        <w:pStyle w:val="BodyTextIndent2"/>
        <w:numPr>
          <w:ilvl w:val="8"/>
          <w:numId w:val="47"/>
        </w:numPr>
        <w:spacing w:after="0" w:line="360" w:lineRule="auto"/>
        <w:jc w:val="both"/>
      </w:pPr>
      <w:r>
        <w:t>Nomura T, Furusawa S. Essentials of Microscopic Hematology. Igaku-Shoin. Tokyo. 1991. 1-85</w:t>
      </w:r>
    </w:p>
    <w:p w:rsidR="0074670B" w:rsidRDefault="0074670B" w:rsidP="00F802A0">
      <w:pPr>
        <w:pStyle w:val="BodyTextIndent2"/>
        <w:numPr>
          <w:ilvl w:val="8"/>
          <w:numId w:val="47"/>
        </w:numPr>
        <w:spacing w:after="0" w:line="360" w:lineRule="auto"/>
        <w:jc w:val="both"/>
      </w:pPr>
      <w:r>
        <w:t xml:space="preserve">Merck. Hematological Laboratory Methods. Frankfurt. 1983. </w:t>
      </w:r>
      <w:r w:rsidR="00F802A0">
        <w:t>7-80</w:t>
      </w:r>
    </w:p>
    <w:p w:rsidR="0074670B" w:rsidRDefault="0074670B" w:rsidP="00DC130A">
      <w:pPr>
        <w:pStyle w:val="BodyTextIndent2"/>
        <w:numPr>
          <w:ilvl w:val="8"/>
          <w:numId w:val="47"/>
        </w:numPr>
        <w:tabs>
          <w:tab w:val="left" w:pos="0"/>
        </w:tabs>
        <w:spacing w:after="0" w:line="240" w:lineRule="auto"/>
        <w:ind w:hanging="2268"/>
        <w:jc w:val="both"/>
      </w:pPr>
    </w:p>
    <w:p w:rsidR="00DC130A" w:rsidRPr="00DC130A" w:rsidRDefault="00DC130A" w:rsidP="00DC130A">
      <w:pPr>
        <w:pStyle w:val="BodyTextIndent2"/>
        <w:spacing w:after="0" w:line="240" w:lineRule="auto"/>
        <w:ind w:left="0"/>
        <w:jc w:val="both"/>
      </w:pPr>
    </w:p>
    <w:p w:rsidR="004813A8" w:rsidRDefault="004813A8" w:rsidP="00DC37C2">
      <w:pPr>
        <w:pStyle w:val="BodyTextIndent2"/>
        <w:spacing w:after="0" w:line="240" w:lineRule="auto"/>
        <w:ind w:left="567"/>
        <w:jc w:val="both"/>
      </w:pPr>
    </w:p>
    <w:p w:rsidR="001511CE" w:rsidRDefault="001511CE" w:rsidP="00DC37C2">
      <w:pPr>
        <w:pStyle w:val="BodyTextIndent2"/>
        <w:spacing w:after="0" w:line="240" w:lineRule="auto"/>
        <w:ind w:left="567"/>
        <w:jc w:val="both"/>
      </w:pPr>
    </w:p>
    <w:p w:rsidR="001511CE" w:rsidRDefault="001511CE" w:rsidP="00DC37C2">
      <w:pPr>
        <w:pStyle w:val="BodyTextIndent2"/>
        <w:spacing w:after="0" w:line="240" w:lineRule="auto"/>
        <w:ind w:left="567"/>
        <w:jc w:val="both"/>
      </w:pPr>
    </w:p>
    <w:p w:rsidR="001511CE" w:rsidRDefault="001511CE" w:rsidP="00DC37C2">
      <w:pPr>
        <w:pStyle w:val="BodyTextIndent2"/>
        <w:spacing w:after="0" w:line="240" w:lineRule="auto"/>
        <w:ind w:left="567"/>
        <w:jc w:val="both"/>
      </w:pPr>
    </w:p>
    <w:p w:rsidR="001511CE" w:rsidRDefault="001511CE" w:rsidP="00DC37C2">
      <w:pPr>
        <w:pStyle w:val="BodyTextIndent2"/>
        <w:spacing w:after="0" w:line="240" w:lineRule="auto"/>
        <w:ind w:left="567"/>
        <w:jc w:val="both"/>
      </w:pPr>
    </w:p>
    <w:p w:rsidR="001511CE" w:rsidRDefault="001511CE" w:rsidP="00DC37C2">
      <w:pPr>
        <w:pStyle w:val="BodyTextIndent2"/>
        <w:spacing w:after="0" w:line="240" w:lineRule="auto"/>
        <w:ind w:left="567"/>
        <w:jc w:val="both"/>
      </w:pPr>
    </w:p>
    <w:p w:rsidR="001511CE" w:rsidRDefault="001511CE" w:rsidP="00DC37C2">
      <w:pPr>
        <w:pStyle w:val="BodyTextIndent2"/>
        <w:spacing w:after="0" w:line="240" w:lineRule="auto"/>
        <w:ind w:left="567"/>
        <w:jc w:val="both"/>
      </w:pPr>
    </w:p>
    <w:p w:rsidR="001511CE" w:rsidRDefault="001511CE" w:rsidP="00DC37C2">
      <w:pPr>
        <w:pStyle w:val="BodyTextIndent2"/>
        <w:spacing w:after="0" w:line="240" w:lineRule="auto"/>
        <w:ind w:left="567"/>
        <w:jc w:val="both"/>
      </w:pPr>
    </w:p>
    <w:p w:rsidR="001511CE" w:rsidRDefault="001511CE" w:rsidP="00DC37C2">
      <w:pPr>
        <w:pStyle w:val="BodyTextIndent2"/>
        <w:spacing w:after="0" w:line="240" w:lineRule="auto"/>
        <w:ind w:left="567"/>
        <w:jc w:val="both"/>
      </w:pPr>
    </w:p>
    <w:p w:rsidR="001511CE" w:rsidRDefault="001511CE" w:rsidP="00DC37C2">
      <w:pPr>
        <w:pStyle w:val="BodyTextIndent2"/>
        <w:spacing w:after="0" w:line="240" w:lineRule="auto"/>
        <w:ind w:left="567"/>
        <w:jc w:val="both"/>
      </w:pPr>
    </w:p>
    <w:p w:rsidR="001511CE" w:rsidRDefault="001511CE" w:rsidP="00DC37C2">
      <w:pPr>
        <w:pStyle w:val="BodyTextIndent2"/>
        <w:spacing w:after="0" w:line="240" w:lineRule="auto"/>
        <w:ind w:left="567"/>
        <w:jc w:val="both"/>
      </w:pPr>
    </w:p>
    <w:p w:rsidR="001511CE" w:rsidRDefault="001511CE" w:rsidP="00DC37C2">
      <w:pPr>
        <w:pStyle w:val="BodyTextIndent2"/>
        <w:spacing w:after="0" w:line="240" w:lineRule="auto"/>
        <w:ind w:left="567"/>
        <w:jc w:val="both"/>
      </w:pPr>
    </w:p>
    <w:p w:rsidR="001511CE" w:rsidRDefault="001511CE" w:rsidP="00DC37C2">
      <w:pPr>
        <w:pStyle w:val="BodyTextIndent2"/>
        <w:spacing w:after="0" w:line="240" w:lineRule="auto"/>
        <w:ind w:left="567"/>
        <w:jc w:val="both"/>
      </w:pPr>
    </w:p>
    <w:p w:rsidR="001511CE" w:rsidRDefault="001511CE" w:rsidP="00DC37C2">
      <w:pPr>
        <w:pStyle w:val="BodyTextIndent2"/>
        <w:spacing w:after="0" w:line="240" w:lineRule="auto"/>
        <w:ind w:left="567"/>
        <w:jc w:val="both"/>
      </w:pPr>
    </w:p>
    <w:p w:rsidR="001511CE" w:rsidRDefault="001511CE" w:rsidP="00DC37C2">
      <w:pPr>
        <w:pStyle w:val="BodyTextIndent2"/>
        <w:spacing w:after="0" w:line="240" w:lineRule="auto"/>
        <w:ind w:left="567"/>
        <w:jc w:val="both"/>
      </w:pPr>
    </w:p>
    <w:p w:rsidR="001511CE" w:rsidRDefault="001511CE" w:rsidP="00DC37C2">
      <w:pPr>
        <w:pStyle w:val="BodyTextIndent2"/>
        <w:spacing w:after="0" w:line="240" w:lineRule="auto"/>
        <w:ind w:left="567"/>
        <w:jc w:val="both"/>
      </w:pPr>
    </w:p>
    <w:p w:rsidR="001511CE" w:rsidRDefault="001511CE" w:rsidP="00DC37C2">
      <w:pPr>
        <w:pStyle w:val="BodyTextIndent2"/>
        <w:spacing w:after="0" w:line="240" w:lineRule="auto"/>
        <w:ind w:left="567"/>
        <w:jc w:val="both"/>
      </w:pPr>
    </w:p>
    <w:p w:rsidR="001511CE" w:rsidRDefault="001511CE" w:rsidP="00DC37C2">
      <w:pPr>
        <w:pStyle w:val="BodyTextIndent2"/>
        <w:spacing w:after="0" w:line="240" w:lineRule="auto"/>
        <w:ind w:left="567"/>
        <w:jc w:val="both"/>
      </w:pPr>
    </w:p>
    <w:p w:rsidR="001511CE" w:rsidRDefault="001511CE" w:rsidP="00DC37C2">
      <w:pPr>
        <w:pStyle w:val="BodyTextIndent2"/>
        <w:spacing w:after="0" w:line="240" w:lineRule="auto"/>
        <w:ind w:left="567"/>
        <w:jc w:val="both"/>
      </w:pPr>
    </w:p>
    <w:p w:rsidR="001511CE" w:rsidRDefault="001511CE" w:rsidP="00DC37C2">
      <w:pPr>
        <w:pStyle w:val="BodyTextIndent2"/>
        <w:spacing w:after="0" w:line="240" w:lineRule="auto"/>
        <w:ind w:left="567"/>
        <w:jc w:val="both"/>
      </w:pPr>
    </w:p>
    <w:p w:rsidR="001511CE" w:rsidRDefault="001511CE" w:rsidP="00DC37C2">
      <w:pPr>
        <w:pStyle w:val="BodyTextIndent2"/>
        <w:spacing w:after="0" w:line="240" w:lineRule="auto"/>
        <w:ind w:left="567"/>
        <w:jc w:val="both"/>
      </w:pPr>
    </w:p>
    <w:p w:rsidR="00917A9C" w:rsidRDefault="00917A9C" w:rsidP="001511CE">
      <w:pPr>
        <w:pStyle w:val="BodyTextIndent2"/>
        <w:spacing w:after="0" w:line="240" w:lineRule="auto"/>
        <w:ind w:left="0"/>
        <w:jc w:val="both"/>
      </w:pPr>
    </w:p>
    <w:p w:rsidR="001511CE" w:rsidRDefault="00494660" w:rsidP="001511CE">
      <w:pPr>
        <w:pStyle w:val="BodyTextIndent2"/>
        <w:spacing w:after="0" w:line="240" w:lineRule="auto"/>
        <w:ind w:left="0"/>
        <w:jc w:val="both"/>
        <w:rPr>
          <w:rFonts w:ascii="Georgia" w:hAnsi="Georgia"/>
          <w:sz w:val="28"/>
          <w:szCs w:val="28"/>
          <w:u w:val="single"/>
        </w:rPr>
      </w:pPr>
      <w:r>
        <w:rPr>
          <w:rFonts w:ascii="Georgia" w:hAnsi="Georgia"/>
          <w:sz w:val="28"/>
          <w:szCs w:val="28"/>
          <w:u w:val="single"/>
        </w:rPr>
        <w:lastRenderedPageBreak/>
        <w:t xml:space="preserve">LAPORAN PRAKTIKUM HEMATOLOGI </w:t>
      </w:r>
    </w:p>
    <w:p w:rsidR="001511CE" w:rsidRDefault="001511CE" w:rsidP="001511CE">
      <w:pPr>
        <w:pStyle w:val="BodyTextIndent2"/>
        <w:spacing w:after="0" w:line="240" w:lineRule="auto"/>
        <w:ind w:left="0"/>
        <w:jc w:val="both"/>
        <w:rPr>
          <w:rFonts w:ascii="Georgia" w:hAnsi="Georgia"/>
          <w:sz w:val="28"/>
          <w:szCs w:val="28"/>
          <w:u w:val="single"/>
        </w:rPr>
      </w:pPr>
    </w:p>
    <w:p w:rsidR="001511CE" w:rsidRDefault="001511CE" w:rsidP="001511CE">
      <w:pPr>
        <w:pStyle w:val="BodyTextIndent2"/>
        <w:spacing w:after="0" w:line="240" w:lineRule="auto"/>
        <w:ind w:left="0"/>
        <w:jc w:val="both"/>
        <w:rPr>
          <w:rFonts w:ascii="Georgia" w:hAnsi="Georgia"/>
          <w:sz w:val="28"/>
          <w:szCs w:val="28"/>
          <w:u w:val="single"/>
        </w:rPr>
      </w:pPr>
    </w:p>
    <w:p w:rsidR="001511CE" w:rsidRDefault="001511CE" w:rsidP="001511CE">
      <w:pPr>
        <w:pStyle w:val="BodyTextIndent2"/>
        <w:spacing w:after="0" w:line="240" w:lineRule="auto"/>
        <w:ind w:left="0"/>
        <w:jc w:val="both"/>
        <w:rPr>
          <w:rFonts w:ascii="Georgia" w:hAnsi="Georgia"/>
          <w:sz w:val="28"/>
          <w:szCs w:val="28"/>
          <w:u w:val="single"/>
        </w:rPr>
      </w:pPr>
    </w:p>
    <w:p w:rsidR="001511CE" w:rsidRDefault="001511CE" w:rsidP="001511CE">
      <w:pPr>
        <w:pStyle w:val="BodyTextIndent2"/>
        <w:spacing w:after="0" w:line="240" w:lineRule="auto"/>
        <w:ind w:left="0"/>
        <w:jc w:val="both"/>
        <w:rPr>
          <w:rFonts w:ascii="Georgia" w:hAnsi="Georgia"/>
          <w:sz w:val="28"/>
          <w:szCs w:val="28"/>
          <w:u w:val="single"/>
        </w:rPr>
      </w:pPr>
    </w:p>
    <w:p w:rsidR="001511CE" w:rsidRDefault="001511CE" w:rsidP="001511CE">
      <w:pPr>
        <w:pStyle w:val="BodyTextIndent2"/>
        <w:spacing w:after="0" w:line="240" w:lineRule="auto"/>
        <w:ind w:left="0"/>
        <w:jc w:val="both"/>
        <w:rPr>
          <w:rFonts w:ascii="Georgia" w:hAnsi="Georgia"/>
          <w:sz w:val="28"/>
          <w:szCs w:val="28"/>
          <w:u w:val="single"/>
        </w:rPr>
      </w:pPr>
    </w:p>
    <w:p w:rsidR="001511CE" w:rsidRDefault="001511CE" w:rsidP="001511CE">
      <w:pPr>
        <w:pStyle w:val="BodyTextIndent2"/>
        <w:spacing w:after="0" w:line="240" w:lineRule="auto"/>
        <w:ind w:left="0"/>
        <w:jc w:val="both"/>
        <w:rPr>
          <w:rFonts w:ascii="Georgia" w:hAnsi="Georgia"/>
          <w:sz w:val="28"/>
          <w:szCs w:val="28"/>
          <w:u w:val="single"/>
        </w:rPr>
      </w:pPr>
    </w:p>
    <w:p w:rsidR="001511CE" w:rsidRDefault="001511CE" w:rsidP="001511CE">
      <w:pPr>
        <w:pStyle w:val="BodyTextIndent2"/>
        <w:spacing w:after="0" w:line="240" w:lineRule="auto"/>
        <w:ind w:left="0"/>
        <w:jc w:val="both"/>
        <w:rPr>
          <w:rFonts w:ascii="Georgia" w:hAnsi="Georgia"/>
          <w:sz w:val="28"/>
          <w:szCs w:val="28"/>
          <w:u w:val="single"/>
        </w:rPr>
      </w:pPr>
    </w:p>
    <w:p w:rsidR="001511CE" w:rsidRDefault="001511CE" w:rsidP="001511CE">
      <w:pPr>
        <w:pStyle w:val="BodyTextIndent2"/>
        <w:spacing w:after="0" w:line="240" w:lineRule="auto"/>
        <w:ind w:left="0"/>
        <w:jc w:val="both"/>
        <w:rPr>
          <w:rFonts w:ascii="Georgia" w:hAnsi="Georgia"/>
          <w:sz w:val="28"/>
          <w:szCs w:val="28"/>
          <w:u w:val="single"/>
        </w:rPr>
      </w:pPr>
    </w:p>
    <w:p w:rsidR="001511CE" w:rsidRDefault="001511CE" w:rsidP="001511CE">
      <w:pPr>
        <w:pStyle w:val="BodyTextIndent2"/>
        <w:spacing w:after="0" w:line="240" w:lineRule="auto"/>
        <w:ind w:left="0"/>
        <w:jc w:val="both"/>
        <w:rPr>
          <w:rFonts w:ascii="Georgia" w:hAnsi="Georgia"/>
          <w:sz w:val="28"/>
          <w:szCs w:val="28"/>
          <w:u w:val="single"/>
        </w:rPr>
      </w:pPr>
    </w:p>
    <w:p w:rsidR="001511CE" w:rsidRDefault="001511CE" w:rsidP="001511CE">
      <w:pPr>
        <w:pStyle w:val="BodyTextIndent2"/>
        <w:spacing w:after="0" w:line="240" w:lineRule="auto"/>
        <w:ind w:left="0"/>
        <w:jc w:val="both"/>
        <w:rPr>
          <w:rFonts w:ascii="Georgia" w:hAnsi="Georgia"/>
          <w:sz w:val="28"/>
          <w:szCs w:val="28"/>
          <w:u w:val="single"/>
        </w:rPr>
      </w:pPr>
    </w:p>
    <w:p w:rsidR="001511CE" w:rsidRDefault="001511CE" w:rsidP="001511CE">
      <w:pPr>
        <w:pStyle w:val="BodyTextIndent2"/>
        <w:spacing w:after="0" w:line="240" w:lineRule="auto"/>
        <w:ind w:left="0"/>
        <w:jc w:val="both"/>
        <w:rPr>
          <w:rFonts w:ascii="Georgia" w:hAnsi="Georgia"/>
          <w:sz w:val="28"/>
          <w:szCs w:val="28"/>
          <w:u w:val="single"/>
        </w:rPr>
      </w:pPr>
    </w:p>
    <w:p w:rsidR="001511CE" w:rsidRDefault="001511CE" w:rsidP="001511CE">
      <w:pPr>
        <w:pStyle w:val="BodyTextIndent2"/>
        <w:spacing w:after="0" w:line="240" w:lineRule="auto"/>
        <w:ind w:left="0"/>
        <w:jc w:val="both"/>
        <w:rPr>
          <w:rFonts w:ascii="Georgia" w:hAnsi="Georgia"/>
          <w:sz w:val="28"/>
          <w:szCs w:val="28"/>
          <w:u w:val="single"/>
        </w:rPr>
      </w:pPr>
    </w:p>
    <w:p w:rsidR="001511CE" w:rsidRDefault="001511CE" w:rsidP="001511CE">
      <w:pPr>
        <w:pStyle w:val="BodyTextIndent2"/>
        <w:spacing w:after="0" w:line="240" w:lineRule="auto"/>
        <w:ind w:left="0"/>
        <w:jc w:val="both"/>
        <w:rPr>
          <w:rFonts w:ascii="Georgia" w:hAnsi="Georgia"/>
          <w:sz w:val="28"/>
          <w:szCs w:val="28"/>
          <w:u w:val="single"/>
        </w:rPr>
      </w:pPr>
    </w:p>
    <w:p w:rsidR="001511CE" w:rsidRDefault="001511CE" w:rsidP="001511CE">
      <w:pPr>
        <w:pStyle w:val="BodyTextIndent2"/>
        <w:spacing w:after="0" w:line="240" w:lineRule="auto"/>
        <w:ind w:left="0"/>
        <w:jc w:val="both"/>
        <w:rPr>
          <w:rFonts w:ascii="Georgia" w:hAnsi="Georgia"/>
          <w:sz w:val="28"/>
          <w:szCs w:val="28"/>
          <w:u w:val="single"/>
        </w:rPr>
      </w:pPr>
    </w:p>
    <w:p w:rsidR="001511CE" w:rsidRDefault="001511CE" w:rsidP="001511CE">
      <w:pPr>
        <w:pStyle w:val="BodyTextIndent2"/>
        <w:spacing w:after="0" w:line="240" w:lineRule="auto"/>
        <w:ind w:left="0"/>
        <w:jc w:val="both"/>
        <w:rPr>
          <w:rFonts w:ascii="Georgia" w:hAnsi="Georgia"/>
          <w:sz w:val="28"/>
          <w:szCs w:val="28"/>
          <w:u w:val="single"/>
        </w:rPr>
      </w:pPr>
    </w:p>
    <w:p w:rsidR="001511CE" w:rsidRDefault="001511CE" w:rsidP="001511CE">
      <w:pPr>
        <w:pStyle w:val="BodyTextIndent2"/>
        <w:spacing w:after="0" w:line="240" w:lineRule="auto"/>
        <w:ind w:left="0"/>
        <w:jc w:val="both"/>
        <w:rPr>
          <w:rFonts w:ascii="Georgia" w:hAnsi="Georgia"/>
          <w:sz w:val="28"/>
          <w:szCs w:val="28"/>
          <w:u w:val="single"/>
        </w:rPr>
      </w:pPr>
    </w:p>
    <w:p w:rsidR="001511CE" w:rsidRDefault="001511CE" w:rsidP="001511CE">
      <w:pPr>
        <w:pStyle w:val="BodyTextIndent2"/>
        <w:spacing w:after="0" w:line="240" w:lineRule="auto"/>
        <w:ind w:left="0"/>
        <w:jc w:val="both"/>
        <w:rPr>
          <w:rFonts w:ascii="Georgia" w:hAnsi="Georgia"/>
          <w:sz w:val="28"/>
          <w:szCs w:val="28"/>
          <w:u w:val="single"/>
        </w:rPr>
      </w:pPr>
    </w:p>
    <w:p w:rsidR="001511CE" w:rsidRDefault="001511CE" w:rsidP="001511CE">
      <w:pPr>
        <w:pStyle w:val="BodyTextIndent2"/>
        <w:spacing w:after="0" w:line="240" w:lineRule="auto"/>
        <w:ind w:left="0"/>
        <w:jc w:val="both"/>
        <w:rPr>
          <w:rFonts w:ascii="Georgia" w:hAnsi="Georgia"/>
          <w:sz w:val="28"/>
          <w:szCs w:val="28"/>
          <w:u w:val="single"/>
        </w:rPr>
      </w:pPr>
    </w:p>
    <w:p w:rsidR="001511CE" w:rsidRDefault="001511CE" w:rsidP="001511CE">
      <w:pPr>
        <w:pStyle w:val="BodyTextIndent2"/>
        <w:spacing w:after="0" w:line="240" w:lineRule="auto"/>
        <w:ind w:left="0"/>
        <w:jc w:val="both"/>
        <w:rPr>
          <w:rFonts w:ascii="Georgia" w:hAnsi="Georgia"/>
          <w:sz w:val="28"/>
          <w:szCs w:val="28"/>
          <w:u w:val="single"/>
        </w:rPr>
      </w:pPr>
    </w:p>
    <w:p w:rsidR="001511CE" w:rsidRDefault="001511CE" w:rsidP="001511CE">
      <w:pPr>
        <w:pStyle w:val="BodyTextIndent2"/>
        <w:spacing w:after="0" w:line="240" w:lineRule="auto"/>
        <w:ind w:left="0"/>
        <w:jc w:val="both"/>
        <w:rPr>
          <w:rFonts w:ascii="Georgia" w:hAnsi="Georgia"/>
          <w:sz w:val="28"/>
          <w:szCs w:val="28"/>
          <w:u w:val="single"/>
        </w:rPr>
      </w:pPr>
    </w:p>
    <w:p w:rsidR="001511CE" w:rsidRDefault="001511CE" w:rsidP="001511CE">
      <w:pPr>
        <w:pStyle w:val="BodyTextIndent2"/>
        <w:spacing w:after="0" w:line="240" w:lineRule="auto"/>
        <w:ind w:left="0"/>
        <w:jc w:val="both"/>
        <w:rPr>
          <w:rFonts w:ascii="Georgia" w:hAnsi="Georgia"/>
          <w:sz w:val="28"/>
          <w:szCs w:val="28"/>
          <w:u w:val="single"/>
        </w:rPr>
      </w:pPr>
    </w:p>
    <w:p w:rsidR="001511CE" w:rsidRDefault="001511CE" w:rsidP="001511CE">
      <w:pPr>
        <w:pStyle w:val="BodyTextIndent2"/>
        <w:spacing w:after="0" w:line="240" w:lineRule="auto"/>
        <w:ind w:left="0"/>
        <w:jc w:val="both"/>
        <w:rPr>
          <w:rFonts w:ascii="Georgia" w:hAnsi="Georgia"/>
          <w:sz w:val="28"/>
          <w:szCs w:val="28"/>
          <w:u w:val="single"/>
        </w:rPr>
      </w:pPr>
    </w:p>
    <w:p w:rsidR="001511CE" w:rsidRDefault="001511CE" w:rsidP="001511CE">
      <w:pPr>
        <w:pStyle w:val="BodyTextIndent2"/>
        <w:spacing w:after="0" w:line="240" w:lineRule="auto"/>
        <w:ind w:left="0"/>
        <w:jc w:val="both"/>
        <w:rPr>
          <w:rFonts w:ascii="Georgia" w:hAnsi="Georgia"/>
          <w:sz w:val="28"/>
          <w:szCs w:val="28"/>
          <w:u w:val="single"/>
        </w:rPr>
      </w:pPr>
    </w:p>
    <w:p w:rsidR="001511CE" w:rsidRDefault="001511CE" w:rsidP="001511CE">
      <w:pPr>
        <w:pStyle w:val="BodyTextIndent2"/>
        <w:spacing w:after="0" w:line="240" w:lineRule="auto"/>
        <w:ind w:left="0"/>
        <w:jc w:val="both"/>
        <w:rPr>
          <w:rFonts w:ascii="Georgia" w:hAnsi="Georgia"/>
          <w:sz w:val="28"/>
          <w:szCs w:val="28"/>
          <w:u w:val="single"/>
        </w:rPr>
      </w:pPr>
    </w:p>
    <w:p w:rsidR="001511CE" w:rsidRDefault="001511CE" w:rsidP="001511CE">
      <w:pPr>
        <w:pStyle w:val="BodyTextIndent2"/>
        <w:spacing w:after="0" w:line="240" w:lineRule="auto"/>
        <w:ind w:left="0"/>
        <w:jc w:val="both"/>
        <w:rPr>
          <w:rFonts w:ascii="Georgia" w:hAnsi="Georgia"/>
          <w:sz w:val="28"/>
          <w:szCs w:val="28"/>
          <w:u w:val="single"/>
        </w:rPr>
      </w:pPr>
    </w:p>
    <w:p w:rsidR="001511CE" w:rsidRDefault="001511CE" w:rsidP="001511CE">
      <w:pPr>
        <w:pStyle w:val="BodyTextIndent2"/>
        <w:spacing w:after="0" w:line="240" w:lineRule="auto"/>
        <w:ind w:left="0"/>
        <w:jc w:val="both"/>
        <w:rPr>
          <w:rFonts w:ascii="Georgia" w:hAnsi="Georgia"/>
          <w:sz w:val="28"/>
          <w:szCs w:val="28"/>
          <w:u w:val="single"/>
        </w:rPr>
      </w:pPr>
    </w:p>
    <w:p w:rsidR="001511CE" w:rsidRDefault="001511CE" w:rsidP="001511CE">
      <w:pPr>
        <w:pStyle w:val="BodyTextIndent2"/>
        <w:spacing w:after="0" w:line="240" w:lineRule="auto"/>
        <w:ind w:left="0"/>
        <w:jc w:val="both"/>
        <w:rPr>
          <w:rFonts w:ascii="Georgia" w:hAnsi="Georgia"/>
          <w:sz w:val="28"/>
          <w:szCs w:val="28"/>
          <w:u w:val="single"/>
        </w:rPr>
      </w:pPr>
    </w:p>
    <w:p w:rsidR="001511CE" w:rsidRDefault="001511CE" w:rsidP="001511CE">
      <w:pPr>
        <w:pStyle w:val="BodyTextIndent2"/>
        <w:spacing w:after="0" w:line="240" w:lineRule="auto"/>
        <w:ind w:left="0"/>
        <w:jc w:val="both"/>
        <w:rPr>
          <w:rFonts w:ascii="Georgia" w:hAnsi="Georgia"/>
          <w:sz w:val="28"/>
          <w:szCs w:val="28"/>
          <w:u w:val="single"/>
        </w:rPr>
      </w:pPr>
    </w:p>
    <w:p w:rsidR="001511CE" w:rsidRDefault="001511CE" w:rsidP="001511CE">
      <w:pPr>
        <w:pStyle w:val="BodyTextIndent2"/>
        <w:spacing w:after="0" w:line="240" w:lineRule="auto"/>
        <w:ind w:left="0"/>
        <w:jc w:val="both"/>
        <w:rPr>
          <w:rFonts w:ascii="Georgia" w:hAnsi="Georgia"/>
          <w:sz w:val="28"/>
          <w:szCs w:val="28"/>
          <w:u w:val="single"/>
        </w:rPr>
      </w:pPr>
    </w:p>
    <w:p w:rsidR="001511CE" w:rsidRDefault="001511CE" w:rsidP="001511CE">
      <w:pPr>
        <w:pStyle w:val="BodyTextIndent2"/>
        <w:spacing w:after="0" w:line="240" w:lineRule="auto"/>
        <w:ind w:left="0"/>
        <w:jc w:val="both"/>
        <w:rPr>
          <w:rFonts w:ascii="Georgia" w:hAnsi="Georgia"/>
          <w:sz w:val="28"/>
          <w:szCs w:val="28"/>
          <w:u w:val="single"/>
        </w:rPr>
      </w:pPr>
    </w:p>
    <w:p w:rsidR="001511CE" w:rsidRDefault="001511CE" w:rsidP="001511CE">
      <w:pPr>
        <w:pStyle w:val="BodyTextIndent2"/>
        <w:spacing w:after="0" w:line="240" w:lineRule="auto"/>
        <w:ind w:left="0"/>
        <w:jc w:val="both"/>
        <w:rPr>
          <w:rFonts w:ascii="Georgia" w:hAnsi="Georgia"/>
          <w:sz w:val="28"/>
          <w:szCs w:val="28"/>
          <w:u w:val="single"/>
        </w:rPr>
      </w:pPr>
    </w:p>
    <w:p w:rsidR="001511CE" w:rsidRDefault="001511CE" w:rsidP="001511CE">
      <w:pPr>
        <w:pStyle w:val="BodyTextIndent2"/>
        <w:spacing w:after="0" w:line="240" w:lineRule="auto"/>
        <w:ind w:left="0"/>
        <w:jc w:val="both"/>
        <w:rPr>
          <w:rFonts w:ascii="Georgia" w:hAnsi="Georgia"/>
          <w:sz w:val="28"/>
          <w:szCs w:val="28"/>
          <w:u w:val="single"/>
        </w:rPr>
      </w:pPr>
    </w:p>
    <w:p w:rsidR="001511CE" w:rsidRDefault="001511CE" w:rsidP="001511CE">
      <w:pPr>
        <w:pStyle w:val="BodyTextIndent2"/>
        <w:spacing w:after="0" w:line="240" w:lineRule="auto"/>
        <w:ind w:left="0"/>
        <w:jc w:val="both"/>
        <w:rPr>
          <w:rFonts w:ascii="Georgia" w:hAnsi="Georgia"/>
          <w:sz w:val="28"/>
          <w:szCs w:val="28"/>
          <w:u w:val="single"/>
        </w:rPr>
      </w:pPr>
    </w:p>
    <w:p w:rsidR="001511CE" w:rsidRDefault="001511CE" w:rsidP="001511CE">
      <w:pPr>
        <w:pStyle w:val="BodyTextIndent2"/>
        <w:spacing w:after="0" w:line="240" w:lineRule="auto"/>
        <w:ind w:left="0"/>
        <w:jc w:val="both"/>
        <w:rPr>
          <w:rFonts w:ascii="Georgia" w:hAnsi="Georgia"/>
          <w:sz w:val="28"/>
          <w:szCs w:val="28"/>
          <w:u w:val="single"/>
        </w:rPr>
      </w:pPr>
    </w:p>
    <w:p w:rsidR="001511CE" w:rsidRDefault="001511CE" w:rsidP="001511CE">
      <w:pPr>
        <w:pStyle w:val="BodyTextIndent2"/>
        <w:spacing w:after="0" w:line="240" w:lineRule="auto"/>
        <w:ind w:left="0"/>
        <w:jc w:val="both"/>
        <w:rPr>
          <w:rFonts w:ascii="Georgia" w:hAnsi="Georgia"/>
          <w:sz w:val="28"/>
          <w:szCs w:val="28"/>
          <w:u w:val="single"/>
        </w:rPr>
      </w:pPr>
    </w:p>
    <w:p w:rsidR="001511CE" w:rsidRDefault="001511CE" w:rsidP="001511CE">
      <w:pPr>
        <w:pStyle w:val="BodyTextIndent2"/>
        <w:spacing w:after="0" w:line="240" w:lineRule="auto"/>
        <w:ind w:left="0"/>
        <w:jc w:val="both"/>
        <w:rPr>
          <w:rFonts w:ascii="Georgia" w:hAnsi="Georgia"/>
          <w:sz w:val="28"/>
          <w:szCs w:val="28"/>
          <w:u w:val="single"/>
        </w:rPr>
      </w:pPr>
    </w:p>
    <w:p w:rsidR="001511CE" w:rsidRDefault="001511CE" w:rsidP="001511CE">
      <w:pPr>
        <w:pStyle w:val="BodyTextIndent2"/>
        <w:spacing w:after="0" w:line="240" w:lineRule="auto"/>
        <w:ind w:left="0"/>
        <w:jc w:val="both"/>
        <w:rPr>
          <w:rFonts w:ascii="Georgia" w:hAnsi="Georgia"/>
          <w:sz w:val="28"/>
          <w:szCs w:val="28"/>
          <w:u w:val="single"/>
        </w:rPr>
      </w:pPr>
    </w:p>
    <w:p w:rsidR="001511CE" w:rsidRDefault="001511CE" w:rsidP="001511CE">
      <w:pPr>
        <w:pStyle w:val="BodyTextIndent2"/>
        <w:spacing w:after="0" w:line="240" w:lineRule="auto"/>
        <w:ind w:left="0"/>
        <w:jc w:val="both"/>
        <w:rPr>
          <w:rFonts w:ascii="Georgia" w:hAnsi="Georgia"/>
          <w:sz w:val="28"/>
          <w:szCs w:val="28"/>
          <w:u w:val="single"/>
        </w:rPr>
      </w:pPr>
    </w:p>
    <w:p w:rsidR="001511CE" w:rsidRDefault="001511CE" w:rsidP="001511CE">
      <w:pPr>
        <w:pStyle w:val="BodyTextIndent2"/>
        <w:spacing w:after="0" w:line="240" w:lineRule="auto"/>
        <w:ind w:left="0"/>
        <w:jc w:val="both"/>
        <w:rPr>
          <w:rFonts w:ascii="Georgia" w:hAnsi="Georgia"/>
          <w:sz w:val="28"/>
          <w:szCs w:val="28"/>
          <w:u w:val="single"/>
        </w:rPr>
      </w:pPr>
    </w:p>
    <w:p w:rsidR="001511CE" w:rsidRDefault="001511CE" w:rsidP="001511CE">
      <w:pPr>
        <w:pStyle w:val="BodyTextIndent2"/>
        <w:spacing w:after="0" w:line="240" w:lineRule="auto"/>
        <w:ind w:left="0"/>
        <w:jc w:val="both"/>
        <w:rPr>
          <w:rFonts w:ascii="Georgia" w:hAnsi="Georgia"/>
          <w:sz w:val="28"/>
          <w:szCs w:val="28"/>
          <w:u w:val="single"/>
        </w:rPr>
      </w:pPr>
    </w:p>
    <w:p w:rsidR="001511CE" w:rsidRDefault="001511CE" w:rsidP="001511CE">
      <w:pPr>
        <w:pStyle w:val="BodyTextIndent2"/>
        <w:spacing w:after="0" w:line="240" w:lineRule="auto"/>
        <w:ind w:left="0"/>
        <w:jc w:val="both"/>
        <w:rPr>
          <w:rFonts w:ascii="Georgia" w:hAnsi="Georgia"/>
          <w:sz w:val="28"/>
          <w:szCs w:val="28"/>
          <w:u w:val="single"/>
        </w:rPr>
      </w:pPr>
    </w:p>
    <w:p w:rsidR="001511CE" w:rsidRDefault="001511CE" w:rsidP="001511CE">
      <w:pPr>
        <w:pStyle w:val="BodyTextIndent2"/>
        <w:spacing w:after="0" w:line="240" w:lineRule="auto"/>
        <w:ind w:left="0"/>
        <w:jc w:val="both"/>
        <w:rPr>
          <w:rFonts w:ascii="Georgia" w:hAnsi="Georgia"/>
          <w:sz w:val="28"/>
          <w:szCs w:val="28"/>
          <w:u w:val="single"/>
        </w:rPr>
      </w:pPr>
    </w:p>
    <w:p w:rsidR="001511CE" w:rsidRDefault="001511CE" w:rsidP="001511CE">
      <w:pPr>
        <w:pStyle w:val="BodyTextIndent2"/>
        <w:spacing w:after="0" w:line="240" w:lineRule="auto"/>
        <w:ind w:left="0"/>
        <w:jc w:val="both"/>
        <w:rPr>
          <w:rFonts w:ascii="Georgia" w:hAnsi="Georgia"/>
          <w:sz w:val="28"/>
          <w:szCs w:val="28"/>
          <w:u w:val="single"/>
        </w:rPr>
      </w:pPr>
    </w:p>
    <w:p w:rsidR="001511CE" w:rsidRDefault="001511CE" w:rsidP="001511CE">
      <w:pPr>
        <w:pStyle w:val="BodyTextIndent2"/>
        <w:spacing w:after="0" w:line="240" w:lineRule="auto"/>
        <w:ind w:left="0"/>
        <w:jc w:val="both"/>
        <w:rPr>
          <w:rFonts w:ascii="Georgia" w:hAnsi="Georgia"/>
          <w:sz w:val="28"/>
          <w:szCs w:val="28"/>
          <w:u w:val="single"/>
        </w:rPr>
      </w:pPr>
    </w:p>
    <w:p w:rsidR="001511CE" w:rsidRDefault="001511CE" w:rsidP="001511CE">
      <w:pPr>
        <w:pStyle w:val="BodyTextIndent2"/>
        <w:spacing w:after="0" w:line="240" w:lineRule="auto"/>
        <w:ind w:left="0"/>
        <w:jc w:val="both"/>
        <w:rPr>
          <w:rFonts w:ascii="Georgia" w:hAnsi="Georgia"/>
          <w:sz w:val="28"/>
          <w:szCs w:val="28"/>
          <w:u w:val="single"/>
        </w:rPr>
      </w:pPr>
    </w:p>
    <w:p w:rsidR="001511CE" w:rsidRDefault="001511CE" w:rsidP="001511CE">
      <w:pPr>
        <w:pStyle w:val="BodyTextIndent2"/>
        <w:spacing w:after="0" w:line="240" w:lineRule="auto"/>
        <w:ind w:left="0"/>
        <w:jc w:val="both"/>
        <w:rPr>
          <w:rFonts w:ascii="Georgia" w:hAnsi="Georgia"/>
          <w:sz w:val="28"/>
          <w:szCs w:val="28"/>
          <w:u w:val="single"/>
        </w:rPr>
      </w:pPr>
    </w:p>
    <w:p w:rsidR="001511CE" w:rsidRDefault="001511CE" w:rsidP="001511CE">
      <w:pPr>
        <w:pStyle w:val="BodyTextIndent2"/>
        <w:spacing w:after="0" w:line="240" w:lineRule="auto"/>
        <w:ind w:left="0"/>
        <w:jc w:val="both"/>
        <w:rPr>
          <w:rFonts w:ascii="Georgia" w:hAnsi="Georgia"/>
          <w:sz w:val="28"/>
          <w:szCs w:val="28"/>
          <w:u w:val="single"/>
        </w:rPr>
      </w:pPr>
    </w:p>
    <w:p w:rsidR="001511CE" w:rsidRDefault="001511CE" w:rsidP="001511CE">
      <w:pPr>
        <w:pStyle w:val="BodyTextIndent2"/>
        <w:spacing w:after="0" w:line="240" w:lineRule="auto"/>
        <w:ind w:left="0"/>
        <w:jc w:val="both"/>
        <w:rPr>
          <w:rFonts w:ascii="Georgia" w:hAnsi="Georgia"/>
          <w:sz w:val="28"/>
          <w:szCs w:val="28"/>
          <w:u w:val="single"/>
        </w:rPr>
      </w:pPr>
    </w:p>
    <w:p w:rsidR="001511CE" w:rsidRDefault="001511CE" w:rsidP="001511CE">
      <w:pPr>
        <w:pStyle w:val="BodyTextIndent2"/>
        <w:spacing w:after="0" w:line="240" w:lineRule="auto"/>
        <w:ind w:left="0"/>
        <w:jc w:val="both"/>
        <w:rPr>
          <w:rFonts w:ascii="Georgia" w:hAnsi="Georgia"/>
          <w:sz w:val="28"/>
          <w:szCs w:val="28"/>
          <w:u w:val="single"/>
        </w:rPr>
      </w:pPr>
    </w:p>
    <w:p w:rsidR="001511CE" w:rsidRDefault="001511CE" w:rsidP="001511CE">
      <w:pPr>
        <w:pStyle w:val="BodyTextIndent2"/>
        <w:spacing w:after="0" w:line="240" w:lineRule="auto"/>
        <w:ind w:left="0"/>
        <w:jc w:val="both"/>
        <w:rPr>
          <w:rFonts w:ascii="Georgia" w:hAnsi="Georgia"/>
          <w:sz w:val="28"/>
          <w:szCs w:val="28"/>
          <w:u w:val="single"/>
        </w:rPr>
      </w:pPr>
    </w:p>
    <w:p w:rsidR="001511CE" w:rsidRDefault="001511CE" w:rsidP="001511CE">
      <w:pPr>
        <w:pStyle w:val="BodyTextIndent2"/>
        <w:spacing w:after="0" w:line="240" w:lineRule="auto"/>
        <w:ind w:left="0"/>
        <w:jc w:val="both"/>
        <w:rPr>
          <w:rFonts w:ascii="Georgia" w:hAnsi="Georgia"/>
          <w:sz w:val="28"/>
          <w:szCs w:val="28"/>
          <w:u w:val="single"/>
        </w:rPr>
      </w:pPr>
    </w:p>
    <w:p w:rsidR="001511CE" w:rsidRDefault="001511CE" w:rsidP="001511CE">
      <w:pPr>
        <w:pStyle w:val="BodyTextIndent2"/>
        <w:spacing w:after="0" w:line="240" w:lineRule="auto"/>
        <w:ind w:left="0"/>
        <w:jc w:val="both"/>
        <w:rPr>
          <w:rFonts w:ascii="Georgia" w:hAnsi="Georgia"/>
          <w:sz w:val="28"/>
          <w:szCs w:val="28"/>
          <w:u w:val="single"/>
        </w:rPr>
      </w:pPr>
    </w:p>
    <w:p w:rsidR="001511CE" w:rsidRDefault="001511CE" w:rsidP="001511CE">
      <w:pPr>
        <w:pStyle w:val="BodyTextIndent2"/>
        <w:spacing w:after="0" w:line="240" w:lineRule="auto"/>
        <w:ind w:left="0"/>
        <w:jc w:val="both"/>
        <w:rPr>
          <w:rFonts w:ascii="Georgia" w:hAnsi="Georgia"/>
          <w:sz w:val="28"/>
          <w:szCs w:val="28"/>
          <w:u w:val="single"/>
        </w:rPr>
      </w:pPr>
    </w:p>
    <w:p w:rsidR="001511CE" w:rsidRDefault="001511CE" w:rsidP="001511CE">
      <w:pPr>
        <w:pStyle w:val="BodyTextIndent2"/>
        <w:spacing w:after="0" w:line="240" w:lineRule="auto"/>
        <w:ind w:left="0"/>
        <w:jc w:val="both"/>
        <w:rPr>
          <w:rFonts w:ascii="Georgia" w:hAnsi="Georgia"/>
          <w:sz w:val="28"/>
          <w:szCs w:val="28"/>
          <w:u w:val="single"/>
        </w:rPr>
      </w:pPr>
    </w:p>
    <w:p w:rsidR="001511CE" w:rsidRDefault="001511CE" w:rsidP="001511CE">
      <w:pPr>
        <w:pStyle w:val="BodyTextIndent2"/>
        <w:spacing w:after="0" w:line="240" w:lineRule="auto"/>
        <w:ind w:left="0"/>
        <w:jc w:val="both"/>
        <w:rPr>
          <w:rFonts w:ascii="Georgia" w:hAnsi="Georgia"/>
          <w:sz w:val="28"/>
          <w:szCs w:val="28"/>
          <w:u w:val="single"/>
        </w:rPr>
      </w:pPr>
    </w:p>
    <w:p w:rsidR="001511CE" w:rsidRDefault="001511CE" w:rsidP="001511CE">
      <w:pPr>
        <w:pStyle w:val="BodyTextIndent2"/>
        <w:spacing w:after="0" w:line="240" w:lineRule="auto"/>
        <w:ind w:left="0"/>
        <w:jc w:val="both"/>
        <w:rPr>
          <w:rFonts w:ascii="Georgia" w:hAnsi="Georgia"/>
          <w:sz w:val="28"/>
          <w:szCs w:val="28"/>
          <w:u w:val="single"/>
        </w:rPr>
      </w:pPr>
    </w:p>
    <w:p w:rsidR="001511CE" w:rsidRDefault="001511CE" w:rsidP="001511CE">
      <w:pPr>
        <w:pStyle w:val="BodyTextIndent2"/>
        <w:spacing w:after="0" w:line="240" w:lineRule="auto"/>
        <w:ind w:left="0"/>
        <w:jc w:val="both"/>
        <w:rPr>
          <w:rFonts w:ascii="Georgia" w:hAnsi="Georgia"/>
          <w:sz w:val="28"/>
          <w:szCs w:val="28"/>
          <w:u w:val="single"/>
        </w:rPr>
      </w:pPr>
    </w:p>
    <w:p w:rsidR="001511CE" w:rsidRDefault="001511CE" w:rsidP="001511CE">
      <w:pPr>
        <w:pStyle w:val="BodyTextIndent2"/>
        <w:spacing w:after="0" w:line="240" w:lineRule="auto"/>
        <w:ind w:left="0"/>
        <w:jc w:val="both"/>
        <w:rPr>
          <w:rFonts w:ascii="Georgia" w:hAnsi="Georgia"/>
          <w:sz w:val="28"/>
          <w:szCs w:val="28"/>
          <w:u w:val="single"/>
        </w:rPr>
      </w:pPr>
    </w:p>
    <w:p w:rsidR="001511CE" w:rsidRDefault="001511CE" w:rsidP="001511CE">
      <w:pPr>
        <w:pStyle w:val="BodyTextIndent2"/>
        <w:spacing w:after="0" w:line="240" w:lineRule="auto"/>
        <w:ind w:left="0"/>
        <w:jc w:val="both"/>
        <w:rPr>
          <w:rFonts w:ascii="Georgia" w:hAnsi="Georgia"/>
          <w:sz w:val="28"/>
          <w:szCs w:val="28"/>
          <w:u w:val="single"/>
        </w:rPr>
      </w:pPr>
    </w:p>
    <w:p w:rsidR="001511CE" w:rsidRDefault="001511CE" w:rsidP="001511CE">
      <w:pPr>
        <w:pStyle w:val="BodyTextIndent2"/>
        <w:spacing w:after="0" w:line="240" w:lineRule="auto"/>
        <w:ind w:left="0"/>
        <w:jc w:val="both"/>
        <w:rPr>
          <w:rFonts w:ascii="Georgia" w:hAnsi="Georgia"/>
          <w:sz w:val="28"/>
          <w:szCs w:val="28"/>
          <w:u w:val="single"/>
        </w:rPr>
      </w:pPr>
    </w:p>
    <w:p w:rsidR="001511CE" w:rsidRDefault="001511CE" w:rsidP="001511CE">
      <w:pPr>
        <w:pStyle w:val="BodyTextIndent2"/>
        <w:spacing w:after="0" w:line="240" w:lineRule="auto"/>
        <w:ind w:left="0"/>
        <w:jc w:val="both"/>
        <w:rPr>
          <w:rFonts w:ascii="Georgia" w:hAnsi="Georgia"/>
          <w:sz w:val="28"/>
          <w:szCs w:val="28"/>
          <w:u w:val="single"/>
        </w:rPr>
      </w:pPr>
    </w:p>
    <w:p w:rsidR="001511CE" w:rsidRDefault="001511CE" w:rsidP="001511CE">
      <w:pPr>
        <w:pStyle w:val="BodyTextIndent2"/>
        <w:spacing w:after="0" w:line="240" w:lineRule="auto"/>
        <w:ind w:left="0"/>
        <w:jc w:val="both"/>
        <w:rPr>
          <w:rFonts w:ascii="Georgia" w:hAnsi="Georgia"/>
          <w:sz w:val="28"/>
          <w:szCs w:val="28"/>
          <w:u w:val="single"/>
        </w:rPr>
      </w:pPr>
    </w:p>
    <w:p w:rsidR="001511CE" w:rsidRDefault="001511CE" w:rsidP="001511CE">
      <w:pPr>
        <w:pStyle w:val="BodyTextIndent2"/>
        <w:spacing w:after="0" w:line="240" w:lineRule="auto"/>
        <w:ind w:left="0"/>
        <w:jc w:val="both"/>
        <w:rPr>
          <w:rFonts w:ascii="Georgia" w:hAnsi="Georgia"/>
          <w:sz w:val="28"/>
          <w:szCs w:val="28"/>
          <w:u w:val="single"/>
        </w:rPr>
      </w:pPr>
    </w:p>
    <w:p w:rsidR="001511CE" w:rsidRDefault="001511CE" w:rsidP="001511CE">
      <w:pPr>
        <w:pStyle w:val="BodyTextIndent2"/>
        <w:spacing w:after="0" w:line="240" w:lineRule="auto"/>
        <w:ind w:left="0"/>
        <w:jc w:val="both"/>
        <w:rPr>
          <w:rFonts w:ascii="Georgia" w:hAnsi="Georgia"/>
          <w:sz w:val="28"/>
          <w:szCs w:val="28"/>
          <w:u w:val="single"/>
        </w:rPr>
      </w:pPr>
    </w:p>
    <w:p w:rsidR="001511CE" w:rsidRDefault="001511CE" w:rsidP="001511CE">
      <w:pPr>
        <w:pStyle w:val="BodyTextIndent2"/>
        <w:spacing w:after="0" w:line="240" w:lineRule="auto"/>
        <w:ind w:left="0"/>
        <w:jc w:val="both"/>
        <w:rPr>
          <w:rFonts w:ascii="Georgia" w:hAnsi="Georgia"/>
          <w:sz w:val="28"/>
          <w:szCs w:val="28"/>
          <w:u w:val="single"/>
        </w:rPr>
      </w:pPr>
    </w:p>
    <w:p w:rsidR="001511CE" w:rsidRDefault="001511CE" w:rsidP="001511CE">
      <w:pPr>
        <w:pStyle w:val="BodyTextIndent2"/>
        <w:spacing w:after="0" w:line="240" w:lineRule="auto"/>
        <w:ind w:left="0"/>
        <w:jc w:val="both"/>
        <w:rPr>
          <w:rFonts w:ascii="Georgia" w:hAnsi="Georgia"/>
          <w:sz w:val="28"/>
          <w:szCs w:val="28"/>
          <w:u w:val="single"/>
        </w:rPr>
      </w:pPr>
    </w:p>
    <w:p w:rsidR="001511CE" w:rsidRDefault="001511CE" w:rsidP="001511CE">
      <w:pPr>
        <w:pStyle w:val="BodyTextIndent2"/>
        <w:spacing w:after="0" w:line="240" w:lineRule="auto"/>
        <w:ind w:left="0"/>
        <w:jc w:val="both"/>
        <w:rPr>
          <w:rFonts w:ascii="Georgia" w:hAnsi="Georgia"/>
          <w:sz w:val="28"/>
          <w:szCs w:val="28"/>
          <w:u w:val="single"/>
        </w:rPr>
      </w:pPr>
    </w:p>
    <w:p w:rsidR="001511CE" w:rsidRDefault="001511CE" w:rsidP="001511CE">
      <w:pPr>
        <w:pStyle w:val="BodyTextIndent2"/>
        <w:spacing w:after="0" w:line="240" w:lineRule="auto"/>
        <w:ind w:left="0"/>
        <w:jc w:val="both"/>
        <w:rPr>
          <w:rFonts w:ascii="Georgia" w:hAnsi="Georgia"/>
          <w:sz w:val="28"/>
          <w:szCs w:val="28"/>
          <w:u w:val="single"/>
        </w:rPr>
      </w:pPr>
    </w:p>
    <w:p w:rsidR="001511CE" w:rsidRDefault="001511CE" w:rsidP="001511CE">
      <w:pPr>
        <w:pStyle w:val="BodyTextIndent2"/>
        <w:spacing w:after="0" w:line="240" w:lineRule="auto"/>
        <w:ind w:left="0"/>
        <w:jc w:val="both"/>
        <w:rPr>
          <w:rFonts w:ascii="Georgia" w:hAnsi="Georgia"/>
          <w:sz w:val="28"/>
          <w:szCs w:val="28"/>
          <w:u w:val="single"/>
        </w:rPr>
      </w:pPr>
    </w:p>
    <w:p w:rsidR="001511CE" w:rsidRDefault="001511CE" w:rsidP="001511CE">
      <w:pPr>
        <w:pStyle w:val="BodyTextIndent2"/>
        <w:spacing w:after="0" w:line="240" w:lineRule="auto"/>
        <w:ind w:left="0"/>
        <w:jc w:val="both"/>
        <w:rPr>
          <w:rFonts w:ascii="Georgia" w:hAnsi="Georgia"/>
          <w:sz w:val="28"/>
          <w:szCs w:val="28"/>
          <w:u w:val="single"/>
        </w:rPr>
      </w:pPr>
    </w:p>
    <w:p w:rsidR="001511CE" w:rsidRDefault="001511CE" w:rsidP="001511CE">
      <w:pPr>
        <w:pStyle w:val="BodyTextIndent2"/>
        <w:spacing w:after="0" w:line="240" w:lineRule="auto"/>
        <w:ind w:left="0"/>
        <w:jc w:val="both"/>
        <w:rPr>
          <w:rFonts w:ascii="Georgia" w:hAnsi="Georgia"/>
          <w:sz w:val="28"/>
          <w:szCs w:val="28"/>
          <w:u w:val="single"/>
        </w:rPr>
      </w:pPr>
    </w:p>
    <w:p w:rsidR="001511CE" w:rsidRDefault="001511CE" w:rsidP="001511CE">
      <w:pPr>
        <w:pStyle w:val="BodyTextIndent2"/>
        <w:spacing w:after="0" w:line="240" w:lineRule="auto"/>
        <w:ind w:left="0"/>
        <w:jc w:val="both"/>
        <w:rPr>
          <w:rFonts w:ascii="Georgia" w:hAnsi="Georgia"/>
          <w:sz w:val="28"/>
          <w:szCs w:val="28"/>
          <w:u w:val="single"/>
        </w:rPr>
      </w:pPr>
    </w:p>
    <w:p w:rsidR="001511CE" w:rsidRDefault="001511CE" w:rsidP="001511CE">
      <w:pPr>
        <w:pStyle w:val="BodyTextIndent2"/>
        <w:spacing w:after="0" w:line="240" w:lineRule="auto"/>
        <w:ind w:left="0"/>
        <w:jc w:val="both"/>
        <w:rPr>
          <w:rFonts w:ascii="Georgia" w:hAnsi="Georgia"/>
          <w:sz w:val="28"/>
          <w:szCs w:val="28"/>
          <w:u w:val="single"/>
        </w:rPr>
      </w:pPr>
    </w:p>
    <w:p w:rsidR="001511CE" w:rsidRDefault="001511CE" w:rsidP="001511CE">
      <w:pPr>
        <w:pStyle w:val="BodyTextIndent2"/>
        <w:spacing w:after="0" w:line="240" w:lineRule="auto"/>
        <w:ind w:left="0"/>
        <w:jc w:val="both"/>
        <w:rPr>
          <w:rFonts w:ascii="Georgia" w:hAnsi="Georgia"/>
          <w:sz w:val="28"/>
          <w:szCs w:val="28"/>
          <w:u w:val="single"/>
        </w:rPr>
      </w:pPr>
    </w:p>
    <w:p w:rsidR="001511CE" w:rsidRDefault="001511CE" w:rsidP="001511CE">
      <w:pPr>
        <w:pStyle w:val="BodyTextIndent2"/>
        <w:spacing w:after="0" w:line="240" w:lineRule="auto"/>
        <w:ind w:left="0"/>
        <w:jc w:val="both"/>
        <w:rPr>
          <w:rFonts w:ascii="Georgia" w:hAnsi="Georgia"/>
          <w:sz w:val="28"/>
          <w:szCs w:val="28"/>
          <w:u w:val="single"/>
        </w:rPr>
      </w:pPr>
    </w:p>
    <w:p w:rsidR="001511CE" w:rsidRPr="001511CE" w:rsidRDefault="001511CE" w:rsidP="001511CE">
      <w:pPr>
        <w:pStyle w:val="BodyTextIndent2"/>
        <w:spacing w:after="0" w:line="240" w:lineRule="auto"/>
        <w:ind w:left="0"/>
        <w:jc w:val="both"/>
        <w:rPr>
          <w:rFonts w:ascii="Georgia" w:hAnsi="Georgia"/>
          <w:sz w:val="28"/>
          <w:szCs w:val="28"/>
          <w:u w:val="single"/>
        </w:rPr>
      </w:pPr>
    </w:p>
    <w:p w:rsidR="00F802A0" w:rsidRPr="001511CE" w:rsidRDefault="00F802A0" w:rsidP="00DC37C2">
      <w:pPr>
        <w:pStyle w:val="BodyTextIndent2"/>
        <w:spacing w:after="0" w:line="240" w:lineRule="auto"/>
        <w:ind w:left="567"/>
        <w:jc w:val="both"/>
        <w:rPr>
          <w:u w:val="single"/>
        </w:rPr>
      </w:pPr>
    </w:p>
    <w:p w:rsidR="00F802A0" w:rsidRDefault="00F802A0" w:rsidP="00DC37C2">
      <w:pPr>
        <w:pStyle w:val="BodyTextIndent2"/>
        <w:spacing w:after="0" w:line="240" w:lineRule="auto"/>
        <w:ind w:left="567"/>
        <w:jc w:val="both"/>
      </w:pPr>
    </w:p>
    <w:p w:rsidR="00F802A0" w:rsidRDefault="00F802A0" w:rsidP="00DC37C2">
      <w:pPr>
        <w:pStyle w:val="BodyTextIndent2"/>
        <w:spacing w:after="0" w:line="240" w:lineRule="auto"/>
        <w:ind w:left="567"/>
        <w:jc w:val="both"/>
      </w:pPr>
    </w:p>
    <w:p w:rsidR="00F802A0" w:rsidRDefault="00F802A0" w:rsidP="00DC37C2">
      <w:pPr>
        <w:pStyle w:val="BodyTextIndent2"/>
        <w:spacing w:after="0" w:line="240" w:lineRule="auto"/>
        <w:ind w:left="567"/>
        <w:jc w:val="both"/>
      </w:pPr>
    </w:p>
    <w:p w:rsidR="00F802A0" w:rsidRDefault="00F802A0" w:rsidP="00DC37C2">
      <w:pPr>
        <w:pStyle w:val="BodyTextIndent2"/>
        <w:spacing w:after="0" w:line="240" w:lineRule="auto"/>
        <w:ind w:left="567"/>
        <w:jc w:val="both"/>
      </w:pPr>
    </w:p>
    <w:p w:rsidR="00F802A0" w:rsidRDefault="00F802A0" w:rsidP="00DC37C2">
      <w:pPr>
        <w:pStyle w:val="BodyTextIndent2"/>
        <w:spacing w:after="0" w:line="240" w:lineRule="auto"/>
        <w:ind w:left="567"/>
        <w:jc w:val="both"/>
      </w:pPr>
    </w:p>
    <w:p w:rsidR="00F802A0" w:rsidRDefault="00F802A0" w:rsidP="00DC37C2">
      <w:pPr>
        <w:pStyle w:val="BodyTextIndent2"/>
        <w:spacing w:after="0" w:line="240" w:lineRule="auto"/>
        <w:ind w:left="567"/>
        <w:jc w:val="both"/>
      </w:pPr>
    </w:p>
    <w:p w:rsidR="00F802A0" w:rsidRDefault="00F802A0" w:rsidP="00DC37C2">
      <w:pPr>
        <w:pStyle w:val="BodyTextIndent2"/>
        <w:spacing w:after="0" w:line="240" w:lineRule="auto"/>
        <w:ind w:left="567"/>
        <w:jc w:val="both"/>
      </w:pPr>
    </w:p>
    <w:p w:rsidR="00F802A0" w:rsidRDefault="00F802A0" w:rsidP="00DC37C2">
      <w:pPr>
        <w:pStyle w:val="BodyTextIndent2"/>
        <w:spacing w:after="0" w:line="240" w:lineRule="auto"/>
        <w:ind w:left="567"/>
        <w:jc w:val="both"/>
      </w:pPr>
    </w:p>
    <w:p w:rsidR="00F802A0" w:rsidRDefault="00F802A0" w:rsidP="00DC37C2">
      <w:pPr>
        <w:pStyle w:val="BodyTextIndent2"/>
        <w:spacing w:after="0" w:line="240" w:lineRule="auto"/>
        <w:ind w:left="567"/>
        <w:jc w:val="both"/>
      </w:pPr>
    </w:p>
    <w:p w:rsidR="00F802A0" w:rsidRDefault="00F802A0" w:rsidP="00DC37C2">
      <w:pPr>
        <w:pStyle w:val="BodyTextIndent2"/>
        <w:spacing w:after="0" w:line="240" w:lineRule="auto"/>
        <w:ind w:left="567"/>
        <w:jc w:val="both"/>
      </w:pPr>
    </w:p>
    <w:p w:rsidR="00F802A0" w:rsidRDefault="00F802A0" w:rsidP="00DC37C2">
      <w:pPr>
        <w:pStyle w:val="BodyTextIndent2"/>
        <w:spacing w:after="0" w:line="240" w:lineRule="auto"/>
        <w:ind w:left="567"/>
        <w:jc w:val="both"/>
      </w:pPr>
    </w:p>
    <w:p w:rsidR="00F802A0" w:rsidRDefault="00F802A0" w:rsidP="00DC37C2">
      <w:pPr>
        <w:pStyle w:val="BodyTextIndent2"/>
        <w:spacing w:after="0" w:line="240" w:lineRule="auto"/>
        <w:ind w:left="567"/>
        <w:jc w:val="both"/>
      </w:pPr>
    </w:p>
    <w:p w:rsidR="00F802A0" w:rsidRDefault="00F802A0" w:rsidP="00DC37C2">
      <w:pPr>
        <w:pStyle w:val="BodyTextIndent2"/>
        <w:spacing w:after="0" w:line="240" w:lineRule="auto"/>
        <w:ind w:left="567"/>
        <w:jc w:val="both"/>
      </w:pPr>
    </w:p>
    <w:p w:rsidR="00F802A0" w:rsidRDefault="00F802A0" w:rsidP="00DC37C2">
      <w:pPr>
        <w:pStyle w:val="BodyTextIndent2"/>
        <w:spacing w:after="0" w:line="240" w:lineRule="auto"/>
        <w:ind w:left="567"/>
        <w:jc w:val="both"/>
      </w:pPr>
    </w:p>
    <w:p w:rsidR="00F802A0" w:rsidRDefault="00F802A0" w:rsidP="00DC37C2">
      <w:pPr>
        <w:pStyle w:val="BodyTextIndent2"/>
        <w:spacing w:after="0" w:line="240" w:lineRule="auto"/>
        <w:ind w:left="567"/>
        <w:jc w:val="both"/>
      </w:pPr>
    </w:p>
    <w:p w:rsidR="00F802A0" w:rsidRDefault="00F802A0" w:rsidP="00DC37C2">
      <w:pPr>
        <w:pStyle w:val="BodyTextIndent2"/>
        <w:spacing w:after="0" w:line="240" w:lineRule="auto"/>
        <w:ind w:left="567"/>
        <w:jc w:val="both"/>
      </w:pPr>
    </w:p>
    <w:p w:rsidR="00F802A0" w:rsidRDefault="00F802A0" w:rsidP="00DC37C2">
      <w:pPr>
        <w:pStyle w:val="BodyTextIndent2"/>
        <w:spacing w:after="0" w:line="240" w:lineRule="auto"/>
        <w:ind w:left="567"/>
        <w:jc w:val="both"/>
      </w:pPr>
    </w:p>
    <w:p w:rsidR="00F802A0" w:rsidRDefault="00F802A0" w:rsidP="00DC37C2">
      <w:pPr>
        <w:pStyle w:val="BodyTextIndent2"/>
        <w:spacing w:after="0" w:line="240" w:lineRule="auto"/>
        <w:ind w:left="567"/>
        <w:jc w:val="both"/>
      </w:pPr>
    </w:p>
    <w:p w:rsidR="00F802A0" w:rsidRDefault="00F802A0" w:rsidP="00DC37C2">
      <w:pPr>
        <w:pStyle w:val="BodyTextIndent2"/>
        <w:spacing w:after="0" w:line="240" w:lineRule="auto"/>
        <w:ind w:left="567"/>
        <w:jc w:val="both"/>
      </w:pPr>
    </w:p>
    <w:p w:rsidR="00F802A0" w:rsidRDefault="00F802A0" w:rsidP="00DC37C2">
      <w:pPr>
        <w:pStyle w:val="BodyTextIndent2"/>
        <w:spacing w:after="0" w:line="240" w:lineRule="auto"/>
        <w:ind w:left="567"/>
        <w:jc w:val="both"/>
      </w:pPr>
    </w:p>
    <w:p w:rsidR="00F802A0" w:rsidRDefault="00F802A0" w:rsidP="00DC37C2">
      <w:pPr>
        <w:pStyle w:val="BodyTextIndent2"/>
        <w:spacing w:after="0" w:line="240" w:lineRule="auto"/>
        <w:ind w:left="567"/>
        <w:jc w:val="both"/>
      </w:pPr>
    </w:p>
    <w:p w:rsidR="00F802A0" w:rsidRDefault="00F802A0" w:rsidP="00DC37C2">
      <w:pPr>
        <w:pStyle w:val="BodyTextIndent2"/>
        <w:spacing w:after="0" w:line="240" w:lineRule="auto"/>
        <w:ind w:left="567"/>
        <w:jc w:val="both"/>
      </w:pPr>
    </w:p>
    <w:p w:rsidR="00F802A0" w:rsidRDefault="00F802A0" w:rsidP="00DC37C2">
      <w:pPr>
        <w:pStyle w:val="BodyTextIndent2"/>
        <w:spacing w:after="0" w:line="240" w:lineRule="auto"/>
        <w:ind w:left="567"/>
        <w:jc w:val="both"/>
      </w:pPr>
    </w:p>
    <w:p w:rsidR="004813A8" w:rsidRDefault="004813A8" w:rsidP="00DC37C2">
      <w:pPr>
        <w:pStyle w:val="BodyTextIndent2"/>
        <w:spacing w:after="0" w:line="240" w:lineRule="auto"/>
        <w:ind w:left="567"/>
        <w:jc w:val="both"/>
      </w:pPr>
    </w:p>
    <w:p w:rsidR="004813A8" w:rsidRDefault="004813A8" w:rsidP="00DC37C2">
      <w:pPr>
        <w:pStyle w:val="BodyTextIndent2"/>
        <w:spacing w:after="0" w:line="240" w:lineRule="auto"/>
        <w:ind w:left="567"/>
        <w:jc w:val="both"/>
      </w:pPr>
    </w:p>
    <w:p w:rsidR="004813A8" w:rsidRDefault="004813A8" w:rsidP="00DC37C2">
      <w:pPr>
        <w:pStyle w:val="BodyTextIndent2"/>
        <w:spacing w:after="0" w:line="240" w:lineRule="auto"/>
        <w:ind w:left="567"/>
        <w:jc w:val="both"/>
      </w:pPr>
    </w:p>
    <w:p w:rsidR="00972F12" w:rsidRPr="00901D99" w:rsidRDefault="00DC130A" w:rsidP="001511CE">
      <w:pPr>
        <w:pStyle w:val="BodyTextIndent2"/>
        <w:spacing w:after="0" w:line="240" w:lineRule="auto"/>
        <w:ind w:left="0"/>
        <w:jc w:val="both"/>
        <w:sectPr w:rsidR="00972F12" w:rsidRPr="00901D99" w:rsidSect="00DC130A">
          <w:footerReference w:type="default" r:id="rId76"/>
          <w:pgSz w:w="12240" w:h="15840" w:code="1"/>
          <w:pgMar w:top="1800" w:right="1701" w:bottom="1701" w:left="2268" w:header="720" w:footer="720" w:gutter="0"/>
          <w:cols w:space="720"/>
        </w:sectPr>
      </w:pPr>
      <w:r>
        <w:rPr>
          <w:noProof/>
          <w:lang w:val="en-US" w:eastAsia="en-US"/>
        </w:rPr>
        <w:pict>
          <v:shape id="_x0000_s1641" type="#_x0000_t202" style="position:absolute;left:0;text-align:left;margin-left:15.6pt;margin-top:448.2pt;width:405pt;height:54pt;z-index:251671040" strokeweight="4.5pt">
            <v:stroke linestyle="thickThin"/>
            <v:textbox>
              <w:txbxContent>
                <w:p w:rsidR="00DC130A" w:rsidRPr="00854C71" w:rsidRDefault="00DC130A" w:rsidP="00DC130A">
                  <w:pPr>
                    <w:jc w:val="center"/>
                    <w:rPr>
                      <w:rFonts w:ascii="Book Antiqua" w:hAnsi="Book Antiqua"/>
                      <w:b/>
                      <w:bCs/>
                      <w:sz w:val="72"/>
                      <w:szCs w:val="72"/>
                    </w:rPr>
                  </w:pPr>
                  <w:r w:rsidRPr="00854C71">
                    <w:rPr>
                      <w:rFonts w:ascii="Book Antiqua" w:hAnsi="Book Antiqua"/>
                      <w:b/>
                      <w:bCs/>
                      <w:sz w:val="72"/>
                      <w:szCs w:val="72"/>
                    </w:rPr>
                    <w:t>SELAMAT BEKERJA</w:t>
                  </w:r>
                </w:p>
              </w:txbxContent>
            </v:textbox>
          </v:shape>
        </w:pict>
      </w:r>
    </w:p>
    <w:p w:rsidR="001511CE" w:rsidRDefault="000A17B9" w:rsidP="00DC130A">
      <w:pPr>
        <w:rPr>
          <w:b/>
          <w:bCs/>
          <w:sz w:val="28"/>
          <w:szCs w:val="28"/>
        </w:rPr>
      </w:pPr>
      <w:r>
        <w:rPr>
          <w:noProof/>
          <w:lang w:val="en-US" w:eastAsia="en-US"/>
        </w:rPr>
        <w:lastRenderedPageBreak/>
        <w:pict>
          <v:shape id="_x0000_s1654" type="#_x0000_t202" style="position:absolute;margin-left:45pt;margin-top:450pt;width:333pt;height:45pt;z-index:251678208" strokeweight="4.5pt">
            <v:stroke linestyle="thickThin"/>
            <v:textbox>
              <w:txbxContent>
                <w:p w:rsidR="000A17B9" w:rsidRPr="000A17B9" w:rsidRDefault="000A17B9" w:rsidP="000A17B9">
                  <w:pPr>
                    <w:jc w:val="center"/>
                    <w:rPr>
                      <w:rFonts w:ascii="Book Antiqua" w:hAnsi="Book Antiqua"/>
                      <w:b/>
                      <w:sz w:val="52"/>
                      <w:szCs w:val="52"/>
                    </w:rPr>
                  </w:pPr>
                  <w:r w:rsidRPr="000A17B9">
                    <w:rPr>
                      <w:rFonts w:ascii="Book Antiqua" w:hAnsi="Book Antiqua"/>
                      <w:b/>
                      <w:sz w:val="52"/>
                      <w:szCs w:val="52"/>
                    </w:rPr>
                    <w:t>SELAMAT BEKERJA</w:t>
                  </w:r>
                </w:p>
              </w:txbxContent>
            </v:textbox>
          </v:shape>
        </w:pict>
      </w:r>
      <w:r w:rsidR="005574F3">
        <w:rPr>
          <w:noProof/>
          <w:lang w:val="en-US" w:eastAsia="en-US"/>
        </w:rPr>
        <w:drawing>
          <wp:anchor distT="0" distB="0" distL="114300" distR="114300" simplePos="0" relativeHeight="251670016" behindDoc="1" locked="0" layoutInCell="1" allowOverlap="1">
            <wp:simplePos x="0" y="0"/>
            <wp:positionH relativeFrom="column">
              <wp:posOffset>1028700</wp:posOffset>
            </wp:positionH>
            <wp:positionV relativeFrom="paragraph">
              <wp:posOffset>1028700</wp:posOffset>
            </wp:positionV>
            <wp:extent cx="3314700" cy="3987800"/>
            <wp:effectExtent l="76200" t="57150" r="57150" b="50800"/>
            <wp:wrapNone/>
            <wp:docPr id="616" name="Picture 616" descr="010b7f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010b7fa0[1]"/>
                    <pic:cNvPicPr>
                      <a:picLocks noChangeAspect="1" noChangeArrowheads="1"/>
                    </pic:cNvPicPr>
                  </pic:nvPicPr>
                  <pic:blipFill>
                    <a:blip r:embed="rId77"/>
                    <a:srcRect/>
                    <a:stretch>
                      <a:fillRect/>
                    </a:stretch>
                  </pic:blipFill>
                  <pic:spPr bwMode="auto">
                    <a:xfrm>
                      <a:off x="0" y="0"/>
                      <a:ext cx="3314700" cy="3987800"/>
                    </a:xfrm>
                    <a:prstGeom prst="rect">
                      <a:avLst/>
                    </a:prstGeom>
                    <a:noFill/>
                    <a:ln w="57150" cmpd="thickThin">
                      <a:solidFill>
                        <a:srgbClr val="000000"/>
                      </a:solidFill>
                      <a:miter lim="800000"/>
                      <a:headEnd/>
                      <a:tailEnd/>
                    </a:ln>
                  </pic:spPr>
                </pic:pic>
              </a:graphicData>
            </a:graphic>
          </wp:anchor>
        </w:drawing>
      </w:r>
    </w:p>
    <w:sectPr w:rsidR="001511CE" w:rsidSect="004846DF">
      <w:footerReference w:type="default" r:id="rId78"/>
      <w:pgSz w:w="11906" w:h="16838"/>
      <w:pgMar w:top="1440" w:right="1800" w:bottom="1440" w:left="1800" w:header="708" w:footer="93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0A8D" w:rsidRDefault="00D30A8D">
      <w:r>
        <w:separator/>
      </w:r>
    </w:p>
  </w:endnote>
  <w:endnote w:type="continuationSeparator" w:id="1">
    <w:p w:rsidR="00D30A8D" w:rsidRDefault="00D30A8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7CC3" w:rsidRDefault="00707CC3" w:rsidP="007244B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07CC3" w:rsidRDefault="00707CC3" w:rsidP="00707CC3">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7CC3" w:rsidRPr="007460E5" w:rsidRDefault="00707CC3" w:rsidP="007244B2">
    <w:pPr>
      <w:pStyle w:val="Footer"/>
      <w:framePr w:wrap="around" w:vAnchor="text" w:hAnchor="margin" w:xAlign="right" w:y="1"/>
      <w:rPr>
        <w:rStyle w:val="PageNumber"/>
        <w:rFonts w:ascii="Book Antiqua" w:hAnsi="Book Antiqua"/>
      </w:rPr>
    </w:pPr>
    <w:r w:rsidRPr="007460E5">
      <w:rPr>
        <w:rStyle w:val="PageNumber"/>
        <w:rFonts w:ascii="Book Antiqua" w:hAnsi="Book Antiqua"/>
      </w:rPr>
      <w:fldChar w:fldCharType="begin"/>
    </w:r>
    <w:r w:rsidRPr="007460E5">
      <w:rPr>
        <w:rStyle w:val="PageNumber"/>
        <w:rFonts w:ascii="Book Antiqua" w:hAnsi="Book Antiqua"/>
      </w:rPr>
      <w:instrText xml:space="preserve">PAGE  </w:instrText>
    </w:r>
    <w:r w:rsidRPr="007460E5">
      <w:rPr>
        <w:rStyle w:val="PageNumber"/>
        <w:rFonts w:ascii="Book Antiqua" w:hAnsi="Book Antiqua"/>
      </w:rPr>
      <w:fldChar w:fldCharType="separate"/>
    </w:r>
    <w:r w:rsidR="005574F3">
      <w:rPr>
        <w:rStyle w:val="PageNumber"/>
        <w:rFonts w:ascii="Book Antiqua" w:hAnsi="Book Antiqua"/>
        <w:noProof/>
      </w:rPr>
      <w:t>2</w:t>
    </w:r>
    <w:r w:rsidRPr="007460E5">
      <w:rPr>
        <w:rStyle w:val="PageNumber"/>
        <w:rFonts w:ascii="Book Antiqua" w:hAnsi="Book Antiqua"/>
      </w:rPr>
      <w:fldChar w:fldCharType="end"/>
    </w:r>
  </w:p>
  <w:p w:rsidR="00707CC3" w:rsidRPr="007460E5" w:rsidRDefault="008A29A0" w:rsidP="00707CC3">
    <w:pPr>
      <w:pStyle w:val="Footer"/>
      <w:ind w:right="360"/>
      <w:rPr>
        <w:rFonts w:ascii="Monotype Corsiva" w:hAnsi="Monotype Corsiva"/>
        <w:sz w:val="28"/>
        <w:szCs w:val="28"/>
      </w:rPr>
    </w:pPr>
    <w:r>
      <w:rPr>
        <w:rFonts w:ascii="Monotype Corsiva" w:hAnsi="Monotype Corsiva"/>
        <w:sz w:val="28"/>
        <w:szCs w:val="28"/>
      </w:rPr>
      <w:t xml:space="preserve">Penuntun Praktikum Hematologi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CDE" w:rsidRPr="007460E5" w:rsidRDefault="00FE3CDE" w:rsidP="00DC130A">
    <w:pPr>
      <w:pStyle w:val="Footer"/>
      <w:framePr w:wrap="around" w:vAnchor="text" w:hAnchor="margin" w:xAlign="right" w:y="1"/>
      <w:rPr>
        <w:rStyle w:val="PageNumber"/>
        <w:rFonts w:ascii="Book Antiqua" w:hAnsi="Book Antiqua"/>
      </w:rPr>
    </w:pPr>
    <w:r w:rsidRPr="007460E5">
      <w:rPr>
        <w:rStyle w:val="PageNumber"/>
        <w:rFonts w:ascii="Book Antiqua" w:hAnsi="Book Antiqua"/>
      </w:rPr>
      <w:fldChar w:fldCharType="begin"/>
    </w:r>
    <w:r w:rsidRPr="007460E5">
      <w:rPr>
        <w:rStyle w:val="PageNumber"/>
        <w:rFonts w:ascii="Book Antiqua" w:hAnsi="Book Antiqua"/>
      </w:rPr>
      <w:instrText xml:space="preserve">PAGE  </w:instrText>
    </w:r>
    <w:r w:rsidRPr="007460E5">
      <w:rPr>
        <w:rStyle w:val="PageNumber"/>
        <w:rFonts w:ascii="Book Antiqua" w:hAnsi="Book Antiqua"/>
      </w:rPr>
      <w:fldChar w:fldCharType="separate"/>
    </w:r>
    <w:r w:rsidR="005574F3">
      <w:rPr>
        <w:rStyle w:val="PageNumber"/>
        <w:rFonts w:ascii="Book Antiqua" w:hAnsi="Book Antiqua"/>
        <w:noProof/>
      </w:rPr>
      <w:t>58</w:t>
    </w:r>
    <w:r w:rsidRPr="007460E5">
      <w:rPr>
        <w:rStyle w:val="PageNumber"/>
        <w:rFonts w:ascii="Book Antiqua" w:hAnsi="Book Antiqua"/>
      </w:rPr>
      <w:fldChar w:fldCharType="end"/>
    </w:r>
  </w:p>
  <w:p w:rsidR="00FE3CDE" w:rsidRPr="007460E5" w:rsidRDefault="00E6211F" w:rsidP="001F54D7">
    <w:pPr>
      <w:pStyle w:val="Footer"/>
      <w:ind w:right="360"/>
      <w:rPr>
        <w:rFonts w:ascii="Monotype Corsiva" w:hAnsi="Monotype Corsiva"/>
        <w:sz w:val="28"/>
        <w:szCs w:val="28"/>
      </w:rPr>
    </w:pPr>
    <w:r>
      <w:rPr>
        <w:rFonts w:ascii="Monotype Corsiva" w:hAnsi="Monotype Corsiva"/>
        <w:sz w:val="28"/>
        <w:szCs w:val="28"/>
      </w:rPr>
      <w:t xml:space="preserve">Penuntun Praktikum Hematologi </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CDE" w:rsidRDefault="00FE3CDE" w:rsidP="0050489B">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574F3">
      <w:rPr>
        <w:rStyle w:val="PageNumber"/>
        <w:noProof/>
      </w:rPr>
      <w:t>59</w:t>
    </w:r>
    <w:r>
      <w:rPr>
        <w:rStyle w:val="PageNumber"/>
      </w:rPr>
      <w:fldChar w:fldCharType="end"/>
    </w:r>
  </w:p>
  <w:p w:rsidR="00FE3CDE" w:rsidRPr="007460E5" w:rsidRDefault="007460E5" w:rsidP="004846DF">
    <w:pPr>
      <w:pStyle w:val="Footer"/>
      <w:ind w:right="360"/>
      <w:rPr>
        <w:rFonts w:ascii="Monotype Corsiva" w:hAnsi="Monotype Corsiva"/>
        <w:sz w:val="28"/>
        <w:szCs w:val="28"/>
      </w:rPr>
    </w:pPr>
    <w:r w:rsidRPr="007460E5">
      <w:rPr>
        <w:rFonts w:ascii="Monotype Corsiva" w:hAnsi="Monotype Corsiva"/>
        <w:noProof/>
        <w:sz w:val="28"/>
        <w:szCs w:val="28"/>
        <w:lang w:val="en-US" w:eastAsia="en-US"/>
      </w:rPr>
      <w:pict>
        <v:line id="_x0000_s2051" style="position:absolute;z-index:251657216" from="0,-7.6pt" to="6in,-7.6pt" strokeweight="1pt"/>
      </w:pict>
    </w:r>
    <w:r w:rsidR="008A29A0">
      <w:rPr>
        <w:rFonts w:ascii="Monotype Corsiva" w:hAnsi="Monotype Corsiva"/>
        <w:sz w:val="28"/>
        <w:szCs w:val="28"/>
      </w:rPr>
      <w:t xml:space="preserve">Penuntun Praktikum Hematologi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0A8D" w:rsidRDefault="00D30A8D">
      <w:r>
        <w:separator/>
      </w:r>
    </w:p>
  </w:footnote>
  <w:footnote w:type="continuationSeparator" w:id="1">
    <w:p w:rsidR="00D30A8D" w:rsidRDefault="00D30A8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0E5" w:rsidRDefault="007460E5" w:rsidP="007460E5">
    <w:pPr>
      <w:pStyle w:val="Header"/>
      <w:ind w:left="-360"/>
    </w:pPr>
    <w:r>
      <w:rPr>
        <w:noProof/>
        <w:lang w:val="en-US" w:eastAsia="en-US"/>
      </w:rPr>
      <w:pict>
        <v:line id="_x0000_s2054" style="position:absolute;left:0;text-align:left;z-index:251658240" from="0,702pt" to="6in,702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2026BF1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3D5E5C"/>
    <w:multiLevelType w:val="hybridMultilevel"/>
    <w:tmpl w:val="7DAA4F02"/>
    <w:lvl w:ilvl="0" w:tplc="04090005">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start w:val="1"/>
      <w:numFmt w:val="bullet"/>
      <w:lvlText w:val=""/>
      <w:lvlJc w:val="left"/>
      <w:pPr>
        <w:tabs>
          <w:tab w:val="num" w:pos="2084"/>
        </w:tabs>
        <w:ind w:left="2084" w:hanging="360"/>
      </w:pPr>
      <w:rPr>
        <w:rFonts w:ascii="Wingdings" w:hAnsi="Wingdings" w:cs="Wingdings" w:hint="default"/>
      </w:rPr>
    </w:lvl>
    <w:lvl w:ilvl="3" w:tplc="04090001">
      <w:start w:val="1"/>
      <w:numFmt w:val="bullet"/>
      <w:lvlText w:val=""/>
      <w:lvlJc w:val="left"/>
      <w:pPr>
        <w:tabs>
          <w:tab w:val="num" w:pos="2804"/>
        </w:tabs>
        <w:ind w:left="2804" w:hanging="360"/>
      </w:pPr>
      <w:rPr>
        <w:rFonts w:ascii="Symbol" w:hAnsi="Symbol" w:cs="Symbol" w:hint="default"/>
      </w:rPr>
    </w:lvl>
    <w:lvl w:ilvl="4" w:tplc="04090003">
      <w:start w:val="1"/>
      <w:numFmt w:val="bullet"/>
      <w:lvlText w:val="o"/>
      <w:lvlJc w:val="left"/>
      <w:pPr>
        <w:tabs>
          <w:tab w:val="num" w:pos="3524"/>
        </w:tabs>
        <w:ind w:left="3524" w:hanging="360"/>
      </w:pPr>
      <w:rPr>
        <w:rFonts w:ascii="Courier New" w:hAnsi="Courier New" w:cs="Courier New" w:hint="default"/>
      </w:rPr>
    </w:lvl>
    <w:lvl w:ilvl="5" w:tplc="04090005">
      <w:start w:val="1"/>
      <w:numFmt w:val="bullet"/>
      <w:lvlText w:val=""/>
      <w:lvlJc w:val="left"/>
      <w:pPr>
        <w:tabs>
          <w:tab w:val="num" w:pos="4244"/>
        </w:tabs>
        <w:ind w:left="4244" w:hanging="360"/>
      </w:pPr>
      <w:rPr>
        <w:rFonts w:ascii="Wingdings" w:hAnsi="Wingdings" w:cs="Wingdings" w:hint="default"/>
      </w:rPr>
    </w:lvl>
    <w:lvl w:ilvl="6" w:tplc="04090001">
      <w:start w:val="1"/>
      <w:numFmt w:val="bullet"/>
      <w:lvlText w:val=""/>
      <w:lvlJc w:val="left"/>
      <w:pPr>
        <w:tabs>
          <w:tab w:val="num" w:pos="4964"/>
        </w:tabs>
        <w:ind w:left="4964" w:hanging="360"/>
      </w:pPr>
      <w:rPr>
        <w:rFonts w:ascii="Symbol" w:hAnsi="Symbol" w:cs="Symbol" w:hint="default"/>
      </w:rPr>
    </w:lvl>
    <w:lvl w:ilvl="7" w:tplc="04090003">
      <w:start w:val="1"/>
      <w:numFmt w:val="bullet"/>
      <w:lvlText w:val="o"/>
      <w:lvlJc w:val="left"/>
      <w:pPr>
        <w:tabs>
          <w:tab w:val="num" w:pos="5684"/>
        </w:tabs>
        <w:ind w:left="5684" w:hanging="360"/>
      </w:pPr>
      <w:rPr>
        <w:rFonts w:ascii="Courier New" w:hAnsi="Courier New" w:cs="Courier New" w:hint="default"/>
      </w:rPr>
    </w:lvl>
    <w:lvl w:ilvl="8" w:tplc="04090005">
      <w:start w:val="1"/>
      <w:numFmt w:val="bullet"/>
      <w:lvlText w:val=""/>
      <w:lvlJc w:val="left"/>
      <w:pPr>
        <w:tabs>
          <w:tab w:val="num" w:pos="6404"/>
        </w:tabs>
        <w:ind w:left="6404" w:hanging="360"/>
      </w:pPr>
      <w:rPr>
        <w:rFonts w:ascii="Wingdings" w:hAnsi="Wingdings" w:cs="Wingdings" w:hint="default"/>
      </w:rPr>
    </w:lvl>
  </w:abstractNum>
  <w:abstractNum w:abstractNumId="2">
    <w:nsid w:val="05234A86"/>
    <w:multiLevelType w:val="singleLevel"/>
    <w:tmpl w:val="8BD638F2"/>
    <w:lvl w:ilvl="0">
      <w:start w:val="1"/>
      <w:numFmt w:val="decimal"/>
      <w:lvlText w:val="%1."/>
      <w:lvlJc w:val="left"/>
      <w:pPr>
        <w:tabs>
          <w:tab w:val="num" w:pos="360"/>
        </w:tabs>
        <w:ind w:left="360" w:hanging="360"/>
      </w:pPr>
      <w:rPr>
        <w:rFonts w:hint="default"/>
      </w:rPr>
    </w:lvl>
  </w:abstractNum>
  <w:abstractNum w:abstractNumId="3">
    <w:nsid w:val="07A62A38"/>
    <w:multiLevelType w:val="singleLevel"/>
    <w:tmpl w:val="DF58CC3C"/>
    <w:lvl w:ilvl="0">
      <w:start w:val="1"/>
      <w:numFmt w:val="decimal"/>
      <w:lvlText w:val="%1."/>
      <w:lvlJc w:val="left"/>
      <w:pPr>
        <w:tabs>
          <w:tab w:val="num" w:pos="1211"/>
        </w:tabs>
        <w:ind w:left="1211" w:hanging="360"/>
      </w:pPr>
      <w:rPr>
        <w:rFonts w:hint="default"/>
      </w:rPr>
    </w:lvl>
  </w:abstractNum>
  <w:abstractNum w:abstractNumId="4">
    <w:nsid w:val="0A2E47A6"/>
    <w:multiLevelType w:val="hybridMultilevel"/>
    <w:tmpl w:val="76668F4C"/>
    <w:lvl w:ilvl="0" w:tplc="DA127206">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5">
    <w:nsid w:val="0AEF14A3"/>
    <w:multiLevelType w:val="hybridMultilevel"/>
    <w:tmpl w:val="9E3848AA"/>
    <w:lvl w:ilvl="0" w:tplc="FFFFFFFF">
      <w:start w:val="1"/>
      <w:numFmt w:val="decimal"/>
      <w:lvlText w:val="%1."/>
      <w:lvlJc w:val="left"/>
      <w:pPr>
        <w:tabs>
          <w:tab w:val="num" w:pos="2880"/>
        </w:tabs>
        <w:ind w:left="2880" w:hanging="360"/>
      </w:pPr>
    </w:lvl>
    <w:lvl w:ilvl="1" w:tplc="2ACE9D42">
      <w:start w:val="2"/>
      <w:numFmt w:val="upperLetter"/>
      <w:lvlText w:val="%2."/>
      <w:lvlJc w:val="left"/>
      <w:pPr>
        <w:tabs>
          <w:tab w:val="num" w:pos="1800"/>
        </w:tabs>
        <w:ind w:left="1800" w:hanging="360"/>
      </w:pPr>
      <w:rPr>
        <w:rFonts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1440"/>
        </w:tabs>
        <w:ind w:left="1440" w:hanging="360"/>
      </w:pPr>
    </w:lvl>
    <w:lvl w:ilvl="7" w:tplc="FFFFFFFF">
      <w:start w:val="1"/>
      <w:numFmt w:val="decimal"/>
      <w:lvlText w:val="%8."/>
      <w:lvlJc w:val="left"/>
      <w:pPr>
        <w:tabs>
          <w:tab w:val="num" w:pos="1440"/>
        </w:tabs>
        <w:ind w:left="1440" w:hanging="360"/>
      </w:pPr>
    </w:lvl>
    <w:lvl w:ilvl="8" w:tplc="FFFFFFFF">
      <w:start w:val="1"/>
      <w:numFmt w:val="decimal"/>
      <w:lvlText w:val="%9."/>
      <w:lvlJc w:val="left"/>
      <w:pPr>
        <w:tabs>
          <w:tab w:val="num" w:pos="1440"/>
        </w:tabs>
        <w:ind w:left="1440" w:hanging="360"/>
      </w:pPr>
    </w:lvl>
  </w:abstractNum>
  <w:abstractNum w:abstractNumId="6">
    <w:nsid w:val="0F90386F"/>
    <w:multiLevelType w:val="hybridMultilevel"/>
    <w:tmpl w:val="3C562D62"/>
    <w:lvl w:ilvl="0" w:tplc="04090015">
      <w:start w:val="1"/>
      <w:numFmt w:val="upperLetter"/>
      <w:lvlText w:val="%1."/>
      <w:lvlJc w:val="left"/>
      <w:pPr>
        <w:tabs>
          <w:tab w:val="num" w:pos="720"/>
        </w:tabs>
        <w:ind w:left="720" w:hanging="360"/>
      </w:pPr>
      <w:rPr>
        <w:rFonts w:hint="default"/>
      </w:rPr>
    </w:lvl>
    <w:lvl w:ilvl="1" w:tplc="47107D66">
      <w:start w:val="2"/>
      <w:numFmt w:val="upperLetter"/>
      <w:lvlText w:val="%2."/>
      <w:lvlJc w:val="left"/>
      <w:pPr>
        <w:tabs>
          <w:tab w:val="num" w:pos="1440"/>
        </w:tabs>
        <w:ind w:left="1440" w:hanging="360"/>
      </w:pPr>
      <w:rPr>
        <w:rFonts w:hint="default"/>
      </w:rPr>
    </w:lvl>
    <w:lvl w:ilvl="2" w:tplc="04090001">
      <w:start w:val="1"/>
      <w:numFmt w:val="bullet"/>
      <w:lvlText w:val=""/>
      <w:lvlJc w:val="left"/>
      <w:pPr>
        <w:tabs>
          <w:tab w:val="num" w:pos="2340"/>
        </w:tabs>
        <w:ind w:left="2340" w:hanging="360"/>
      </w:pPr>
      <w:rPr>
        <w:rFonts w:ascii="Symbol" w:hAnsi="Symbol" w:cs="Symbol" w:hint="default"/>
      </w:rPr>
    </w:lvl>
    <w:lvl w:ilvl="3" w:tplc="AE36DCD0">
      <w:start w:val="1"/>
      <w:numFmt w:val="lowerLetter"/>
      <w:lvlText w:val="%4."/>
      <w:lvlJc w:val="left"/>
      <w:pPr>
        <w:tabs>
          <w:tab w:val="num" w:pos="2880"/>
        </w:tabs>
        <w:ind w:left="2880" w:hanging="360"/>
      </w:pPr>
      <w:rPr>
        <w:rFonts w:hint="default"/>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27AE8528">
      <w:start w:val="1"/>
      <w:numFmt w:val="decimal"/>
      <w:lvlText w:val="%8."/>
      <w:lvlJc w:val="left"/>
      <w:pPr>
        <w:tabs>
          <w:tab w:val="num" w:pos="5760"/>
        </w:tabs>
        <w:ind w:left="5760" w:hanging="360"/>
      </w:pPr>
      <w:rPr>
        <w:rFonts w:ascii="Times New Roman" w:eastAsia="Times New Roman" w:hAnsi="Times New Roman"/>
      </w:rPr>
    </w:lvl>
    <w:lvl w:ilvl="8" w:tplc="326CD75E">
      <w:start w:val="1"/>
      <w:numFmt w:val="decimal"/>
      <w:lvlText w:val="%9."/>
      <w:lvlJc w:val="right"/>
      <w:pPr>
        <w:tabs>
          <w:tab w:val="num" w:pos="6480"/>
        </w:tabs>
        <w:ind w:left="6480" w:hanging="180"/>
      </w:pPr>
      <w:rPr>
        <w:rFonts w:ascii="Times New Roman" w:eastAsia="Times New Roman" w:hAnsi="Times New Roman"/>
      </w:rPr>
    </w:lvl>
  </w:abstractNum>
  <w:abstractNum w:abstractNumId="7">
    <w:nsid w:val="109018DD"/>
    <w:multiLevelType w:val="hybridMultilevel"/>
    <w:tmpl w:val="398CF812"/>
    <w:lvl w:ilvl="0" w:tplc="04090001">
      <w:start w:val="1"/>
      <w:numFmt w:val="bullet"/>
      <w:lvlText w:val=""/>
      <w:lvlJc w:val="left"/>
      <w:pPr>
        <w:tabs>
          <w:tab w:val="num" w:pos="2340"/>
        </w:tabs>
        <w:ind w:left="2340" w:hanging="360"/>
      </w:pPr>
      <w:rPr>
        <w:rFonts w:ascii="Symbol" w:hAnsi="Symbol" w:cs="Symbol" w:hint="default"/>
      </w:rPr>
    </w:lvl>
    <w:lvl w:ilvl="1" w:tplc="04090003">
      <w:start w:val="1"/>
      <w:numFmt w:val="bullet"/>
      <w:lvlText w:val="o"/>
      <w:lvlJc w:val="left"/>
      <w:pPr>
        <w:tabs>
          <w:tab w:val="num" w:pos="3060"/>
        </w:tabs>
        <w:ind w:left="3060" w:hanging="360"/>
      </w:pPr>
      <w:rPr>
        <w:rFonts w:ascii="Courier New" w:hAnsi="Courier New" w:cs="Courier New" w:hint="default"/>
      </w:rPr>
    </w:lvl>
    <w:lvl w:ilvl="2" w:tplc="04090005">
      <w:start w:val="1"/>
      <w:numFmt w:val="bullet"/>
      <w:lvlText w:val=""/>
      <w:lvlJc w:val="left"/>
      <w:pPr>
        <w:tabs>
          <w:tab w:val="num" w:pos="3780"/>
        </w:tabs>
        <w:ind w:left="3780" w:hanging="360"/>
      </w:pPr>
      <w:rPr>
        <w:rFonts w:ascii="Wingdings" w:hAnsi="Wingdings" w:cs="Wingdings" w:hint="default"/>
      </w:rPr>
    </w:lvl>
    <w:lvl w:ilvl="3" w:tplc="04090001">
      <w:start w:val="1"/>
      <w:numFmt w:val="bullet"/>
      <w:lvlText w:val=""/>
      <w:lvlJc w:val="left"/>
      <w:pPr>
        <w:tabs>
          <w:tab w:val="num" w:pos="4500"/>
        </w:tabs>
        <w:ind w:left="4500" w:hanging="360"/>
      </w:pPr>
      <w:rPr>
        <w:rFonts w:ascii="Symbol" w:hAnsi="Symbol" w:cs="Symbol" w:hint="default"/>
      </w:rPr>
    </w:lvl>
    <w:lvl w:ilvl="4" w:tplc="04090003">
      <w:start w:val="1"/>
      <w:numFmt w:val="bullet"/>
      <w:lvlText w:val="o"/>
      <w:lvlJc w:val="left"/>
      <w:pPr>
        <w:tabs>
          <w:tab w:val="num" w:pos="5220"/>
        </w:tabs>
        <w:ind w:left="5220" w:hanging="360"/>
      </w:pPr>
      <w:rPr>
        <w:rFonts w:ascii="Courier New" w:hAnsi="Courier New" w:cs="Courier New" w:hint="default"/>
      </w:rPr>
    </w:lvl>
    <w:lvl w:ilvl="5" w:tplc="04090005">
      <w:start w:val="1"/>
      <w:numFmt w:val="bullet"/>
      <w:lvlText w:val=""/>
      <w:lvlJc w:val="left"/>
      <w:pPr>
        <w:tabs>
          <w:tab w:val="num" w:pos="5940"/>
        </w:tabs>
        <w:ind w:left="5940" w:hanging="360"/>
      </w:pPr>
      <w:rPr>
        <w:rFonts w:ascii="Wingdings" w:hAnsi="Wingdings" w:cs="Wingdings" w:hint="default"/>
      </w:rPr>
    </w:lvl>
    <w:lvl w:ilvl="6" w:tplc="04090001">
      <w:start w:val="1"/>
      <w:numFmt w:val="bullet"/>
      <w:lvlText w:val=""/>
      <w:lvlJc w:val="left"/>
      <w:pPr>
        <w:tabs>
          <w:tab w:val="num" w:pos="6660"/>
        </w:tabs>
        <w:ind w:left="6660" w:hanging="360"/>
      </w:pPr>
      <w:rPr>
        <w:rFonts w:ascii="Symbol" w:hAnsi="Symbol" w:cs="Symbol" w:hint="default"/>
      </w:rPr>
    </w:lvl>
    <w:lvl w:ilvl="7" w:tplc="04090003">
      <w:start w:val="1"/>
      <w:numFmt w:val="bullet"/>
      <w:lvlText w:val="o"/>
      <w:lvlJc w:val="left"/>
      <w:pPr>
        <w:tabs>
          <w:tab w:val="num" w:pos="7380"/>
        </w:tabs>
        <w:ind w:left="7380" w:hanging="360"/>
      </w:pPr>
      <w:rPr>
        <w:rFonts w:ascii="Courier New" w:hAnsi="Courier New" w:cs="Courier New" w:hint="default"/>
      </w:rPr>
    </w:lvl>
    <w:lvl w:ilvl="8" w:tplc="04090005">
      <w:start w:val="1"/>
      <w:numFmt w:val="bullet"/>
      <w:lvlText w:val=""/>
      <w:lvlJc w:val="left"/>
      <w:pPr>
        <w:tabs>
          <w:tab w:val="num" w:pos="8100"/>
        </w:tabs>
        <w:ind w:left="8100" w:hanging="360"/>
      </w:pPr>
      <w:rPr>
        <w:rFonts w:ascii="Wingdings" w:hAnsi="Wingdings" w:cs="Wingdings" w:hint="default"/>
      </w:rPr>
    </w:lvl>
  </w:abstractNum>
  <w:abstractNum w:abstractNumId="8">
    <w:nsid w:val="10CF1497"/>
    <w:multiLevelType w:val="hybridMultilevel"/>
    <w:tmpl w:val="8612DFB2"/>
    <w:lvl w:ilvl="0" w:tplc="F152560C">
      <w:start w:val="1"/>
      <w:numFmt w:val="upperLetter"/>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9">
    <w:nsid w:val="135F5D64"/>
    <w:multiLevelType w:val="hybridMultilevel"/>
    <w:tmpl w:val="BC6E4A40"/>
    <w:lvl w:ilvl="0" w:tplc="04090019">
      <w:start w:val="1"/>
      <w:numFmt w:val="lowerLetter"/>
      <w:lvlText w:val="%1."/>
      <w:lvlJc w:val="left"/>
      <w:pPr>
        <w:tabs>
          <w:tab w:val="num" w:pos="720"/>
        </w:tabs>
        <w:ind w:left="720" w:hanging="360"/>
      </w:pPr>
      <w:rPr>
        <w:rFonts w:hint="default"/>
      </w:rPr>
    </w:lvl>
    <w:lvl w:ilvl="1" w:tplc="E5268BB0">
      <w:start w:val="1"/>
      <w:numFmt w:val="bullet"/>
      <w:lvlText w:val="-"/>
      <w:lvlJc w:val="left"/>
      <w:pPr>
        <w:tabs>
          <w:tab w:val="num" w:pos="1440"/>
        </w:tabs>
        <w:ind w:left="1440" w:hanging="360"/>
      </w:pPr>
      <w:rPr>
        <w:rFonts w:ascii="Times New Roman" w:eastAsia="Times New Roman" w:hAnsi="Times New Roman"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nsid w:val="13ED206E"/>
    <w:multiLevelType w:val="hybridMultilevel"/>
    <w:tmpl w:val="E5FEC110"/>
    <w:lvl w:ilvl="0" w:tplc="FFFFFFFF">
      <w:start w:val="1"/>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0409000F">
      <w:start w:val="1"/>
      <w:numFmt w:val="decimal"/>
      <w:lvlText w:val="%5."/>
      <w:lvlJc w:val="left"/>
      <w:pPr>
        <w:tabs>
          <w:tab w:val="num" w:pos="3600"/>
        </w:tabs>
        <w:ind w:left="3600" w:hanging="360"/>
      </w:pPr>
      <w:rPr>
        <w:rFonts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1">
    <w:nsid w:val="156F0ABD"/>
    <w:multiLevelType w:val="multilevel"/>
    <w:tmpl w:val="186A14F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360"/>
        </w:tabs>
        <w:ind w:left="360" w:hanging="360"/>
      </w:pPr>
      <w:rPr>
        <w:rFonts w:hint="default"/>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nsid w:val="16AE5818"/>
    <w:multiLevelType w:val="singleLevel"/>
    <w:tmpl w:val="0409000B"/>
    <w:lvl w:ilvl="0">
      <w:start w:val="1"/>
      <w:numFmt w:val="bullet"/>
      <w:lvlText w:val=""/>
      <w:lvlJc w:val="left"/>
      <w:pPr>
        <w:tabs>
          <w:tab w:val="num" w:pos="360"/>
        </w:tabs>
        <w:ind w:left="360" w:hanging="360"/>
      </w:pPr>
      <w:rPr>
        <w:rFonts w:ascii="Wingdings" w:hAnsi="Wingdings" w:cs="Wingdings" w:hint="default"/>
      </w:rPr>
    </w:lvl>
  </w:abstractNum>
  <w:abstractNum w:abstractNumId="13">
    <w:nsid w:val="17B000CB"/>
    <w:multiLevelType w:val="hybridMultilevel"/>
    <w:tmpl w:val="1F100648"/>
    <w:lvl w:ilvl="0" w:tplc="04210001">
      <w:start w:val="1"/>
      <w:numFmt w:val="bullet"/>
      <w:lvlText w:val=""/>
      <w:lvlJc w:val="left"/>
      <w:pPr>
        <w:tabs>
          <w:tab w:val="num" w:pos="720"/>
        </w:tabs>
        <w:ind w:left="720" w:hanging="360"/>
      </w:pPr>
      <w:rPr>
        <w:rFonts w:ascii="Symbol" w:hAnsi="Symbol" w:cs="Symbol" w:hint="default"/>
      </w:rPr>
    </w:lvl>
    <w:lvl w:ilvl="1" w:tplc="04210003">
      <w:start w:val="1"/>
      <w:numFmt w:val="bullet"/>
      <w:lvlText w:val="o"/>
      <w:lvlJc w:val="left"/>
      <w:pPr>
        <w:tabs>
          <w:tab w:val="num" w:pos="1440"/>
        </w:tabs>
        <w:ind w:left="1440" w:hanging="360"/>
      </w:pPr>
      <w:rPr>
        <w:rFonts w:ascii="Courier New" w:hAnsi="Courier New" w:cs="Courier New" w:hint="default"/>
      </w:rPr>
    </w:lvl>
    <w:lvl w:ilvl="2" w:tplc="04210005">
      <w:start w:val="1"/>
      <w:numFmt w:val="bullet"/>
      <w:lvlText w:val=""/>
      <w:lvlJc w:val="left"/>
      <w:pPr>
        <w:tabs>
          <w:tab w:val="num" w:pos="2160"/>
        </w:tabs>
        <w:ind w:left="2160" w:hanging="360"/>
      </w:pPr>
      <w:rPr>
        <w:rFonts w:ascii="Wingdings" w:hAnsi="Wingdings" w:cs="Wingdings" w:hint="default"/>
      </w:rPr>
    </w:lvl>
    <w:lvl w:ilvl="3" w:tplc="04210001">
      <w:start w:val="1"/>
      <w:numFmt w:val="bullet"/>
      <w:lvlText w:val=""/>
      <w:lvlJc w:val="left"/>
      <w:pPr>
        <w:tabs>
          <w:tab w:val="num" w:pos="2880"/>
        </w:tabs>
        <w:ind w:left="2880" w:hanging="360"/>
      </w:pPr>
      <w:rPr>
        <w:rFonts w:ascii="Symbol" w:hAnsi="Symbol" w:cs="Symbol" w:hint="default"/>
      </w:rPr>
    </w:lvl>
    <w:lvl w:ilvl="4" w:tplc="04210003">
      <w:start w:val="1"/>
      <w:numFmt w:val="bullet"/>
      <w:lvlText w:val="o"/>
      <w:lvlJc w:val="left"/>
      <w:pPr>
        <w:tabs>
          <w:tab w:val="num" w:pos="3600"/>
        </w:tabs>
        <w:ind w:left="3600" w:hanging="360"/>
      </w:pPr>
      <w:rPr>
        <w:rFonts w:ascii="Courier New" w:hAnsi="Courier New" w:cs="Courier New" w:hint="default"/>
      </w:rPr>
    </w:lvl>
    <w:lvl w:ilvl="5" w:tplc="04210005">
      <w:start w:val="1"/>
      <w:numFmt w:val="bullet"/>
      <w:lvlText w:val=""/>
      <w:lvlJc w:val="left"/>
      <w:pPr>
        <w:tabs>
          <w:tab w:val="num" w:pos="4320"/>
        </w:tabs>
        <w:ind w:left="4320" w:hanging="360"/>
      </w:pPr>
      <w:rPr>
        <w:rFonts w:ascii="Wingdings" w:hAnsi="Wingdings" w:cs="Wingdings" w:hint="default"/>
      </w:rPr>
    </w:lvl>
    <w:lvl w:ilvl="6" w:tplc="04210001">
      <w:start w:val="1"/>
      <w:numFmt w:val="bullet"/>
      <w:lvlText w:val=""/>
      <w:lvlJc w:val="left"/>
      <w:pPr>
        <w:tabs>
          <w:tab w:val="num" w:pos="5040"/>
        </w:tabs>
        <w:ind w:left="5040" w:hanging="360"/>
      </w:pPr>
      <w:rPr>
        <w:rFonts w:ascii="Symbol" w:hAnsi="Symbol" w:cs="Symbol" w:hint="default"/>
      </w:rPr>
    </w:lvl>
    <w:lvl w:ilvl="7" w:tplc="04210003">
      <w:start w:val="1"/>
      <w:numFmt w:val="bullet"/>
      <w:lvlText w:val="o"/>
      <w:lvlJc w:val="left"/>
      <w:pPr>
        <w:tabs>
          <w:tab w:val="num" w:pos="5760"/>
        </w:tabs>
        <w:ind w:left="5760" w:hanging="360"/>
      </w:pPr>
      <w:rPr>
        <w:rFonts w:ascii="Courier New" w:hAnsi="Courier New" w:cs="Courier New" w:hint="default"/>
      </w:rPr>
    </w:lvl>
    <w:lvl w:ilvl="8" w:tplc="04210005">
      <w:start w:val="1"/>
      <w:numFmt w:val="bullet"/>
      <w:lvlText w:val=""/>
      <w:lvlJc w:val="left"/>
      <w:pPr>
        <w:tabs>
          <w:tab w:val="num" w:pos="6480"/>
        </w:tabs>
        <w:ind w:left="6480" w:hanging="360"/>
      </w:pPr>
      <w:rPr>
        <w:rFonts w:ascii="Wingdings" w:hAnsi="Wingdings" w:cs="Wingdings" w:hint="default"/>
      </w:rPr>
    </w:lvl>
  </w:abstractNum>
  <w:abstractNum w:abstractNumId="14">
    <w:nsid w:val="18390007"/>
    <w:multiLevelType w:val="hybridMultilevel"/>
    <w:tmpl w:val="82021D86"/>
    <w:lvl w:ilvl="0" w:tplc="98404E62">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360"/>
        </w:tabs>
        <w:ind w:left="360" w:hanging="360"/>
      </w:pPr>
      <w:rPr>
        <w:rFonts w:ascii="Symbol" w:hAnsi="Symbol" w:cs="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nsid w:val="18B75C19"/>
    <w:multiLevelType w:val="hybridMultilevel"/>
    <w:tmpl w:val="4CD86E46"/>
    <w:lvl w:ilvl="0" w:tplc="04090015">
      <w:start w:val="1"/>
      <w:numFmt w:val="upperLetter"/>
      <w:lvlText w:val="%1."/>
      <w:lvlJc w:val="left"/>
      <w:pPr>
        <w:tabs>
          <w:tab w:val="num" w:pos="720"/>
        </w:tabs>
        <w:ind w:left="720" w:hanging="360"/>
      </w:pPr>
      <w:rPr>
        <w:rFonts w:hint="default"/>
      </w:rPr>
    </w:lvl>
    <w:lvl w:ilvl="1" w:tplc="04090005">
      <w:start w:val="1"/>
      <w:numFmt w:val="bullet"/>
      <w:lvlText w:val=""/>
      <w:lvlJc w:val="left"/>
      <w:pPr>
        <w:tabs>
          <w:tab w:val="num" w:pos="1620"/>
        </w:tabs>
        <w:ind w:left="1620" w:hanging="360"/>
      </w:pPr>
      <w:rPr>
        <w:rFonts w:ascii="Wingdings" w:hAnsi="Wingdings" w:cs="Wingdings" w:hint="default"/>
      </w:rPr>
    </w:lvl>
    <w:lvl w:ilvl="2" w:tplc="F3908748">
      <w:start w:val="1"/>
      <w:numFmt w:val="upperLetter"/>
      <w:lvlText w:val="%3."/>
      <w:lvlJc w:val="left"/>
      <w:pPr>
        <w:tabs>
          <w:tab w:val="num" w:pos="360"/>
        </w:tabs>
        <w:ind w:left="360" w:hanging="360"/>
      </w:pPr>
      <w:rPr>
        <w:rFonts w:hint="default"/>
        <w:b/>
        <w:bCs/>
      </w:rPr>
    </w:lvl>
    <w:lvl w:ilvl="3" w:tplc="AE36DCD0">
      <w:start w:val="1"/>
      <w:numFmt w:val="lowerLetter"/>
      <w:lvlText w:val="%4."/>
      <w:lvlJc w:val="left"/>
      <w:pPr>
        <w:tabs>
          <w:tab w:val="num" w:pos="2880"/>
        </w:tabs>
        <w:ind w:left="2880" w:hanging="360"/>
      </w:pPr>
      <w:rPr>
        <w:rFonts w:hint="default"/>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720"/>
        </w:tabs>
        <w:ind w:left="720" w:hanging="360"/>
      </w:pPr>
    </w:lvl>
    <w:lvl w:ilvl="7" w:tplc="27AE8528">
      <w:start w:val="1"/>
      <w:numFmt w:val="decimal"/>
      <w:lvlText w:val="%8."/>
      <w:lvlJc w:val="left"/>
      <w:pPr>
        <w:tabs>
          <w:tab w:val="num" w:pos="5760"/>
        </w:tabs>
        <w:ind w:left="5760" w:hanging="360"/>
      </w:pPr>
      <w:rPr>
        <w:rFonts w:ascii="Times New Roman" w:eastAsia="Times New Roman" w:hAnsi="Times New Roman"/>
      </w:rPr>
    </w:lvl>
    <w:lvl w:ilvl="8" w:tplc="326CD75E">
      <w:start w:val="1"/>
      <w:numFmt w:val="decimal"/>
      <w:lvlText w:val="%9."/>
      <w:lvlJc w:val="right"/>
      <w:pPr>
        <w:tabs>
          <w:tab w:val="num" w:pos="6480"/>
        </w:tabs>
        <w:ind w:left="6480" w:hanging="180"/>
      </w:pPr>
      <w:rPr>
        <w:rFonts w:ascii="Times New Roman" w:eastAsia="Times New Roman" w:hAnsi="Times New Roman"/>
      </w:rPr>
    </w:lvl>
  </w:abstractNum>
  <w:abstractNum w:abstractNumId="16">
    <w:nsid w:val="1A2F2FF8"/>
    <w:multiLevelType w:val="hybridMultilevel"/>
    <w:tmpl w:val="41B4F47A"/>
    <w:lvl w:ilvl="0" w:tplc="0409000F">
      <w:start w:val="1"/>
      <w:numFmt w:val="decimal"/>
      <w:lvlText w:val="%1."/>
      <w:lvlJc w:val="left"/>
      <w:pPr>
        <w:tabs>
          <w:tab w:val="num" w:pos="3600"/>
        </w:tabs>
        <w:ind w:left="3600" w:hanging="360"/>
      </w:pPr>
    </w:lvl>
    <w:lvl w:ilvl="1" w:tplc="04090001">
      <w:start w:val="1"/>
      <w:numFmt w:val="bullet"/>
      <w:lvlText w:val=""/>
      <w:lvlJc w:val="left"/>
      <w:pPr>
        <w:tabs>
          <w:tab w:val="num" w:pos="4320"/>
        </w:tabs>
        <w:ind w:left="4320" w:hanging="360"/>
      </w:pPr>
      <w:rPr>
        <w:rFonts w:ascii="Symbol" w:hAnsi="Symbol" w:cs="Symbol" w:hint="default"/>
      </w:rPr>
    </w:lvl>
    <w:lvl w:ilvl="2" w:tplc="0409001B">
      <w:start w:val="1"/>
      <w:numFmt w:val="lowerRoman"/>
      <w:lvlText w:val="%3."/>
      <w:lvlJc w:val="right"/>
      <w:pPr>
        <w:tabs>
          <w:tab w:val="num" w:pos="5040"/>
        </w:tabs>
        <w:ind w:left="5040" w:hanging="180"/>
      </w:pPr>
    </w:lvl>
    <w:lvl w:ilvl="3" w:tplc="0409000F">
      <w:start w:val="1"/>
      <w:numFmt w:val="decimal"/>
      <w:lvlText w:val="%4."/>
      <w:lvlJc w:val="left"/>
      <w:pPr>
        <w:tabs>
          <w:tab w:val="num" w:pos="5760"/>
        </w:tabs>
        <w:ind w:left="5760" w:hanging="360"/>
      </w:pPr>
    </w:lvl>
    <w:lvl w:ilvl="4" w:tplc="04090019">
      <w:start w:val="1"/>
      <w:numFmt w:val="lowerLetter"/>
      <w:lvlText w:val="%5."/>
      <w:lvlJc w:val="left"/>
      <w:pPr>
        <w:tabs>
          <w:tab w:val="num" w:pos="6480"/>
        </w:tabs>
        <w:ind w:left="6480" w:hanging="360"/>
      </w:pPr>
    </w:lvl>
    <w:lvl w:ilvl="5" w:tplc="0409001B">
      <w:start w:val="1"/>
      <w:numFmt w:val="lowerRoman"/>
      <w:lvlText w:val="%6."/>
      <w:lvlJc w:val="right"/>
      <w:pPr>
        <w:tabs>
          <w:tab w:val="num" w:pos="7200"/>
        </w:tabs>
        <w:ind w:left="7200" w:hanging="180"/>
      </w:pPr>
    </w:lvl>
    <w:lvl w:ilvl="6" w:tplc="0409000F">
      <w:start w:val="1"/>
      <w:numFmt w:val="decimal"/>
      <w:lvlText w:val="%7."/>
      <w:lvlJc w:val="left"/>
      <w:pPr>
        <w:tabs>
          <w:tab w:val="num" w:pos="7920"/>
        </w:tabs>
        <w:ind w:left="7920" w:hanging="360"/>
      </w:pPr>
    </w:lvl>
    <w:lvl w:ilvl="7" w:tplc="04090019">
      <w:start w:val="1"/>
      <w:numFmt w:val="lowerLetter"/>
      <w:lvlText w:val="%8."/>
      <w:lvlJc w:val="left"/>
      <w:pPr>
        <w:tabs>
          <w:tab w:val="num" w:pos="8640"/>
        </w:tabs>
        <w:ind w:left="8640" w:hanging="360"/>
      </w:pPr>
    </w:lvl>
    <w:lvl w:ilvl="8" w:tplc="0409001B">
      <w:start w:val="1"/>
      <w:numFmt w:val="lowerRoman"/>
      <w:lvlText w:val="%9."/>
      <w:lvlJc w:val="right"/>
      <w:pPr>
        <w:tabs>
          <w:tab w:val="num" w:pos="9360"/>
        </w:tabs>
        <w:ind w:left="9360" w:hanging="180"/>
      </w:pPr>
    </w:lvl>
  </w:abstractNum>
  <w:abstractNum w:abstractNumId="17">
    <w:nsid w:val="1A416F48"/>
    <w:multiLevelType w:val="hybridMultilevel"/>
    <w:tmpl w:val="D3481352"/>
    <w:lvl w:ilvl="0" w:tplc="04090005">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8">
    <w:nsid w:val="1C59463F"/>
    <w:multiLevelType w:val="hybridMultilevel"/>
    <w:tmpl w:val="2246261C"/>
    <w:lvl w:ilvl="0" w:tplc="98404E62">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nsid w:val="1CA11322"/>
    <w:multiLevelType w:val="hybridMultilevel"/>
    <w:tmpl w:val="59B04536"/>
    <w:lvl w:ilvl="0" w:tplc="04090005">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20">
    <w:nsid w:val="1F163E69"/>
    <w:multiLevelType w:val="hybridMultilevel"/>
    <w:tmpl w:val="128CE0F8"/>
    <w:lvl w:ilvl="0" w:tplc="04090001">
      <w:start w:val="1"/>
      <w:numFmt w:val="bullet"/>
      <w:lvlText w:val=""/>
      <w:lvlJc w:val="left"/>
      <w:pPr>
        <w:tabs>
          <w:tab w:val="num" w:pos="1560"/>
        </w:tabs>
        <w:ind w:left="1560" w:hanging="360"/>
      </w:pPr>
      <w:rPr>
        <w:rFonts w:ascii="Symbol" w:hAnsi="Symbol" w:cs="Symbol" w:hint="default"/>
      </w:rPr>
    </w:lvl>
    <w:lvl w:ilvl="1" w:tplc="04090003">
      <w:start w:val="1"/>
      <w:numFmt w:val="bullet"/>
      <w:lvlText w:val="o"/>
      <w:lvlJc w:val="left"/>
      <w:pPr>
        <w:tabs>
          <w:tab w:val="num" w:pos="2280"/>
        </w:tabs>
        <w:ind w:left="2280" w:hanging="360"/>
      </w:pPr>
      <w:rPr>
        <w:rFonts w:ascii="Courier New" w:hAnsi="Courier New" w:cs="Courier New" w:hint="default"/>
      </w:rPr>
    </w:lvl>
    <w:lvl w:ilvl="2" w:tplc="04090005">
      <w:start w:val="1"/>
      <w:numFmt w:val="bullet"/>
      <w:lvlText w:val=""/>
      <w:lvlJc w:val="left"/>
      <w:pPr>
        <w:tabs>
          <w:tab w:val="num" w:pos="3000"/>
        </w:tabs>
        <w:ind w:left="3000" w:hanging="360"/>
      </w:pPr>
      <w:rPr>
        <w:rFonts w:ascii="Wingdings" w:hAnsi="Wingdings" w:cs="Wingdings" w:hint="default"/>
      </w:rPr>
    </w:lvl>
    <w:lvl w:ilvl="3" w:tplc="04090001">
      <w:start w:val="1"/>
      <w:numFmt w:val="bullet"/>
      <w:lvlText w:val=""/>
      <w:lvlJc w:val="left"/>
      <w:pPr>
        <w:tabs>
          <w:tab w:val="num" w:pos="3720"/>
        </w:tabs>
        <w:ind w:left="3720" w:hanging="360"/>
      </w:pPr>
      <w:rPr>
        <w:rFonts w:ascii="Symbol" w:hAnsi="Symbol" w:cs="Symbol" w:hint="default"/>
      </w:rPr>
    </w:lvl>
    <w:lvl w:ilvl="4" w:tplc="04090003">
      <w:start w:val="1"/>
      <w:numFmt w:val="bullet"/>
      <w:lvlText w:val="o"/>
      <w:lvlJc w:val="left"/>
      <w:pPr>
        <w:tabs>
          <w:tab w:val="num" w:pos="4440"/>
        </w:tabs>
        <w:ind w:left="4440" w:hanging="360"/>
      </w:pPr>
      <w:rPr>
        <w:rFonts w:ascii="Courier New" w:hAnsi="Courier New" w:cs="Courier New" w:hint="default"/>
      </w:rPr>
    </w:lvl>
    <w:lvl w:ilvl="5" w:tplc="04090005">
      <w:start w:val="1"/>
      <w:numFmt w:val="bullet"/>
      <w:lvlText w:val=""/>
      <w:lvlJc w:val="left"/>
      <w:pPr>
        <w:tabs>
          <w:tab w:val="num" w:pos="5160"/>
        </w:tabs>
        <w:ind w:left="5160" w:hanging="360"/>
      </w:pPr>
      <w:rPr>
        <w:rFonts w:ascii="Wingdings" w:hAnsi="Wingdings" w:cs="Wingdings" w:hint="default"/>
      </w:rPr>
    </w:lvl>
    <w:lvl w:ilvl="6" w:tplc="04090001">
      <w:start w:val="1"/>
      <w:numFmt w:val="bullet"/>
      <w:lvlText w:val=""/>
      <w:lvlJc w:val="left"/>
      <w:pPr>
        <w:tabs>
          <w:tab w:val="num" w:pos="5880"/>
        </w:tabs>
        <w:ind w:left="5880" w:hanging="360"/>
      </w:pPr>
      <w:rPr>
        <w:rFonts w:ascii="Symbol" w:hAnsi="Symbol" w:cs="Symbol" w:hint="default"/>
      </w:rPr>
    </w:lvl>
    <w:lvl w:ilvl="7" w:tplc="04090003">
      <w:start w:val="1"/>
      <w:numFmt w:val="bullet"/>
      <w:lvlText w:val="o"/>
      <w:lvlJc w:val="left"/>
      <w:pPr>
        <w:tabs>
          <w:tab w:val="num" w:pos="6600"/>
        </w:tabs>
        <w:ind w:left="6600" w:hanging="360"/>
      </w:pPr>
      <w:rPr>
        <w:rFonts w:ascii="Courier New" w:hAnsi="Courier New" w:cs="Courier New" w:hint="default"/>
      </w:rPr>
    </w:lvl>
    <w:lvl w:ilvl="8" w:tplc="04090005">
      <w:start w:val="1"/>
      <w:numFmt w:val="bullet"/>
      <w:lvlText w:val=""/>
      <w:lvlJc w:val="left"/>
      <w:pPr>
        <w:tabs>
          <w:tab w:val="num" w:pos="7320"/>
        </w:tabs>
        <w:ind w:left="7320" w:hanging="360"/>
      </w:pPr>
      <w:rPr>
        <w:rFonts w:ascii="Wingdings" w:hAnsi="Wingdings" w:cs="Wingdings" w:hint="default"/>
      </w:rPr>
    </w:lvl>
  </w:abstractNum>
  <w:abstractNum w:abstractNumId="21">
    <w:nsid w:val="1F1A6079"/>
    <w:multiLevelType w:val="hybridMultilevel"/>
    <w:tmpl w:val="59C2FDB4"/>
    <w:lvl w:ilvl="0" w:tplc="41909E7E">
      <w:numFmt w:val="bullet"/>
      <w:lvlText w:val="-"/>
      <w:lvlJc w:val="left"/>
      <w:pPr>
        <w:tabs>
          <w:tab w:val="num" w:pos="720"/>
        </w:tabs>
        <w:ind w:left="720" w:hanging="360"/>
      </w:pPr>
      <w:rPr>
        <w:rFonts w:ascii="Times New Roman" w:eastAsia="SimSun" w:hAnsi="Times New Roman" w:hint="default"/>
      </w:rPr>
    </w:lvl>
    <w:lvl w:ilvl="1" w:tplc="DA28EF48">
      <w:start w:val="1"/>
      <w:numFmt w:val="decimal"/>
      <w:lvlText w:val="%2."/>
      <w:lvlJc w:val="left"/>
      <w:pPr>
        <w:tabs>
          <w:tab w:val="num" w:pos="1440"/>
        </w:tabs>
        <w:ind w:left="1440" w:hanging="360"/>
      </w:pPr>
      <w:rPr>
        <w:rFonts w:hint="default"/>
      </w:rPr>
    </w:lvl>
    <w:lvl w:ilvl="2" w:tplc="A19C4440">
      <w:start w:val="1"/>
      <w:numFmt w:val="lowerLetter"/>
      <w:lvlText w:val="%3."/>
      <w:lvlJc w:val="left"/>
      <w:pPr>
        <w:tabs>
          <w:tab w:val="num" w:pos="2160"/>
        </w:tabs>
        <w:ind w:left="2160" w:hanging="360"/>
      </w:pPr>
      <w:rPr>
        <w:rFonts w:hint="default"/>
      </w:rPr>
    </w:lvl>
    <w:lvl w:ilvl="3" w:tplc="04210001">
      <w:start w:val="1"/>
      <w:numFmt w:val="bullet"/>
      <w:lvlText w:val=""/>
      <w:lvlJc w:val="left"/>
      <w:pPr>
        <w:tabs>
          <w:tab w:val="num" w:pos="2880"/>
        </w:tabs>
        <w:ind w:left="2880" w:hanging="360"/>
      </w:pPr>
      <w:rPr>
        <w:rFonts w:ascii="Symbol" w:hAnsi="Symbol" w:cs="Symbol" w:hint="default"/>
      </w:rPr>
    </w:lvl>
    <w:lvl w:ilvl="4" w:tplc="04210003">
      <w:start w:val="1"/>
      <w:numFmt w:val="bullet"/>
      <w:lvlText w:val="o"/>
      <w:lvlJc w:val="left"/>
      <w:pPr>
        <w:tabs>
          <w:tab w:val="num" w:pos="3600"/>
        </w:tabs>
        <w:ind w:left="3600" w:hanging="360"/>
      </w:pPr>
      <w:rPr>
        <w:rFonts w:ascii="Courier New" w:hAnsi="Courier New" w:cs="Courier New" w:hint="default"/>
      </w:rPr>
    </w:lvl>
    <w:lvl w:ilvl="5" w:tplc="04210005">
      <w:start w:val="1"/>
      <w:numFmt w:val="bullet"/>
      <w:lvlText w:val=""/>
      <w:lvlJc w:val="left"/>
      <w:pPr>
        <w:tabs>
          <w:tab w:val="num" w:pos="4320"/>
        </w:tabs>
        <w:ind w:left="4320" w:hanging="360"/>
      </w:pPr>
      <w:rPr>
        <w:rFonts w:ascii="Wingdings" w:hAnsi="Wingdings" w:cs="Wingdings" w:hint="default"/>
      </w:rPr>
    </w:lvl>
    <w:lvl w:ilvl="6" w:tplc="04210001">
      <w:start w:val="1"/>
      <w:numFmt w:val="bullet"/>
      <w:lvlText w:val=""/>
      <w:lvlJc w:val="left"/>
      <w:pPr>
        <w:tabs>
          <w:tab w:val="num" w:pos="5040"/>
        </w:tabs>
        <w:ind w:left="5040" w:hanging="360"/>
      </w:pPr>
      <w:rPr>
        <w:rFonts w:ascii="Symbol" w:hAnsi="Symbol" w:cs="Symbol" w:hint="default"/>
      </w:rPr>
    </w:lvl>
    <w:lvl w:ilvl="7" w:tplc="04210003">
      <w:start w:val="1"/>
      <w:numFmt w:val="bullet"/>
      <w:lvlText w:val="o"/>
      <w:lvlJc w:val="left"/>
      <w:pPr>
        <w:tabs>
          <w:tab w:val="num" w:pos="5760"/>
        </w:tabs>
        <w:ind w:left="5760" w:hanging="360"/>
      </w:pPr>
      <w:rPr>
        <w:rFonts w:ascii="Courier New" w:hAnsi="Courier New" w:cs="Courier New" w:hint="default"/>
      </w:rPr>
    </w:lvl>
    <w:lvl w:ilvl="8" w:tplc="04210005">
      <w:start w:val="1"/>
      <w:numFmt w:val="bullet"/>
      <w:lvlText w:val=""/>
      <w:lvlJc w:val="left"/>
      <w:pPr>
        <w:tabs>
          <w:tab w:val="num" w:pos="6480"/>
        </w:tabs>
        <w:ind w:left="6480" w:hanging="360"/>
      </w:pPr>
      <w:rPr>
        <w:rFonts w:ascii="Wingdings" w:hAnsi="Wingdings" w:cs="Wingdings" w:hint="default"/>
      </w:rPr>
    </w:lvl>
  </w:abstractNum>
  <w:abstractNum w:abstractNumId="22">
    <w:nsid w:val="1F5117D5"/>
    <w:multiLevelType w:val="singleLevel"/>
    <w:tmpl w:val="0409000B"/>
    <w:lvl w:ilvl="0">
      <w:start w:val="1"/>
      <w:numFmt w:val="bullet"/>
      <w:lvlText w:val=""/>
      <w:lvlJc w:val="left"/>
      <w:pPr>
        <w:tabs>
          <w:tab w:val="num" w:pos="360"/>
        </w:tabs>
        <w:ind w:left="360" w:hanging="360"/>
      </w:pPr>
      <w:rPr>
        <w:rFonts w:ascii="Wingdings" w:hAnsi="Wingdings" w:cs="Wingdings" w:hint="default"/>
      </w:rPr>
    </w:lvl>
  </w:abstractNum>
  <w:abstractNum w:abstractNumId="23">
    <w:nsid w:val="1FAD787C"/>
    <w:multiLevelType w:val="singleLevel"/>
    <w:tmpl w:val="0409000B"/>
    <w:lvl w:ilvl="0">
      <w:start w:val="1"/>
      <w:numFmt w:val="bullet"/>
      <w:lvlText w:val=""/>
      <w:lvlJc w:val="left"/>
      <w:pPr>
        <w:tabs>
          <w:tab w:val="num" w:pos="360"/>
        </w:tabs>
        <w:ind w:left="360" w:hanging="360"/>
      </w:pPr>
      <w:rPr>
        <w:rFonts w:ascii="Wingdings" w:hAnsi="Wingdings" w:cs="Wingdings" w:hint="default"/>
      </w:rPr>
    </w:lvl>
  </w:abstractNum>
  <w:abstractNum w:abstractNumId="24">
    <w:nsid w:val="20951966"/>
    <w:multiLevelType w:val="hybridMultilevel"/>
    <w:tmpl w:val="ABF8CCAA"/>
    <w:lvl w:ilvl="0" w:tplc="0421000F">
      <w:start w:val="1"/>
      <w:numFmt w:val="decimal"/>
      <w:lvlText w:val="%1."/>
      <w:lvlJc w:val="left"/>
      <w:pPr>
        <w:tabs>
          <w:tab w:val="num" w:pos="720"/>
        </w:tabs>
        <w:ind w:left="720" w:hanging="360"/>
      </w:pPr>
      <w:rPr>
        <w:rFonts w:hint="default"/>
      </w:rPr>
    </w:lvl>
    <w:lvl w:ilvl="1" w:tplc="2842C3CE">
      <w:start w:val="1"/>
      <w:numFmt w:val="lowerLetter"/>
      <w:lvlText w:val="%2."/>
      <w:lvlJc w:val="left"/>
      <w:pPr>
        <w:tabs>
          <w:tab w:val="num" w:pos="1440"/>
        </w:tabs>
        <w:ind w:left="1440" w:hanging="360"/>
      </w:pPr>
      <w:rPr>
        <w:rFonts w:hint="default"/>
      </w:rPr>
    </w:lvl>
    <w:lvl w:ilvl="2" w:tplc="0421001B">
      <w:start w:val="1"/>
      <w:numFmt w:val="lowerRoman"/>
      <w:lvlText w:val="%3."/>
      <w:lvlJc w:val="right"/>
      <w:pPr>
        <w:tabs>
          <w:tab w:val="num" w:pos="2160"/>
        </w:tabs>
        <w:ind w:left="2160" w:hanging="180"/>
      </w:pPr>
    </w:lvl>
    <w:lvl w:ilvl="3" w:tplc="0421000F">
      <w:start w:val="1"/>
      <w:numFmt w:val="decimal"/>
      <w:lvlText w:val="%4."/>
      <w:lvlJc w:val="left"/>
      <w:pPr>
        <w:tabs>
          <w:tab w:val="num" w:pos="2880"/>
        </w:tabs>
        <w:ind w:left="2880" w:hanging="360"/>
      </w:pPr>
    </w:lvl>
    <w:lvl w:ilvl="4" w:tplc="04210019">
      <w:start w:val="1"/>
      <w:numFmt w:val="lowerLetter"/>
      <w:lvlText w:val="%5."/>
      <w:lvlJc w:val="left"/>
      <w:pPr>
        <w:tabs>
          <w:tab w:val="num" w:pos="3600"/>
        </w:tabs>
        <w:ind w:left="3600" w:hanging="360"/>
      </w:pPr>
    </w:lvl>
    <w:lvl w:ilvl="5" w:tplc="0421001B">
      <w:start w:val="1"/>
      <w:numFmt w:val="lowerRoman"/>
      <w:lvlText w:val="%6."/>
      <w:lvlJc w:val="right"/>
      <w:pPr>
        <w:tabs>
          <w:tab w:val="num" w:pos="4320"/>
        </w:tabs>
        <w:ind w:left="4320" w:hanging="180"/>
      </w:pPr>
    </w:lvl>
    <w:lvl w:ilvl="6" w:tplc="0421000F">
      <w:start w:val="1"/>
      <w:numFmt w:val="decimal"/>
      <w:lvlText w:val="%7."/>
      <w:lvlJc w:val="left"/>
      <w:pPr>
        <w:tabs>
          <w:tab w:val="num" w:pos="5040"/>
        </w:tabs>
        <w:ind w:left="5040" w:hanging="360"/>
      </w:pPr>
    </w:lvl>
    <w:lvl w:ilvl="7" w:tplc="04210019">
      <w:start w:val="1"/>
      <w:numFmt w:val="lowerLetter"/>
      <w:lvlText w:val="%8."/>
      <w:lvlJc w:val="left"/>
      <w:pPr>
        <w:tabs>
          <w:tab w:val="num" w:pos="5760"/>
        </w:tabs>
        <w:ind w:left="5760" w:hanging="360"/>
      </w:pPr>
    </w:lvl>
    <w:lvl w:ilvl="8" w:tplc="0421001B">
      <w:start w:val="1"/>
      <w:numFmt w:val="lowerRoman"/>
      <w:lvlText w:val="%9."/>
      <w:lvlJc w:val="right"/>
      <w:pPr>
        <w:tabs>
          <w:tab w:val="num" w:pos="6480"/>
        </w:tabs>
        <w:ind w:left="6480" w:hanging="180"/>
      </w:pPr>
    </w:lvl>
  </w:abstractNum>
  <w:abstractNum w:abstractNumId="25">
    <w:nsid w:val="213C2EC2"/>
    <w:multiLevelType w:val="hybridMultilevel"/>
    <w:tmpl w:val="8B1A0954"/>
    <w:lvl w:ilvl="0" w:tplc="AE6ACB20">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080"/>
        </w:tabs>
        <w:ind w:left="108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6">
    <w:nsid w:val="24243A61"/>
    <w:multiLevelType w:val="hybridMultilevel"/>
    <w:tmpl w:val="A866C622"/>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nsid w:val="24E6375F"/>
    <w:multiLevelType w:val="hybridMultilevel"/>
    <w:tmpl w:val="D74C0524"/>
    <w:lvl w:ilvl="0" w:tplc="10EEDA06">
      <w:start w:val="1"/>
      <w:numFmt w:val="upperRoman"/>
      <w:lvlText w:val="%1."/>
      <w:lvlJc w:val="left"/>
      <w:pPr>
        <w:tabs>
          <w:tab w:val="num" w:pos="720"/>
        </w:tabs>
        <w:ind w:left="720" w:hanging="72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8">
    <w:nsid w:val="28D942AC"/>
    <w:multiLevelType w:val="hybridMultilevel"/>
    <w:tmpl w:val="B5B0D5D8"/>
    <w:lvl w:ilvl="0" w:tplc="A53434D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nsid w:val="290C7095"/>
    <w:multiLevelType w:val="hybridMultilevel"/>
    <w:tmpl w:val="9FB69BC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0">
    <w:nsid w:val="29780BC2"/>
    <w:multiLevelType w:val="hybridMultilevel"/>
    <w:tmpl w:val="7C121A34"/>
    <w:lvl w:ilvl="0" w:tplc="47107D66">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1">
    <w:nsid w:val="2C1E3BAF"/>
    <w:multiLevelType w:val="hybridMultilevel"/>
    <w:tmpl w:val="CDD4E04E"/>
    <w:lvl w:ilvl="0" w:tplc="04090005">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32">
    <w:nsid w:val="2D554105"/>
    <w:multiLevelType w:val="hybridMultilevel"/>
    <w:tmpl w:val="D5F0DBA6"/>
    <w:lvl w:ilvl="0" w:tplc="98404E62">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3">
    <w:nsid w:val="2DF417CF"/>
    <w:multiLevelType w:val="hybridMultilevel"/>
    <w:tmpl w:val="244CE26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2EF94CB0"/>
    <w:multiLevelType w:val="hybridMultilevel"/>
    <w:tmpl w:val="67F49C2C"/>
    <w:lvl w:ilvl="0" w:tplc="04090001">
      <w:start w:val="1"/>
      <w:numFmt w:val="bullet"/>
      <w:lvlText w:val=""/>
      <w:lvlJc w:val="left"/>
      <w:pPr>
        <w:tabs>
          <w:tab w:val="num" w:pos="1980"/>
        </w:tabs>
        <w:ind w:left="1980" w:hanging="360"/>
      </w:pPr>
      <w:rPr>
        <w:rFonts w:ascii="Symbol" w:hAnsi="Symbol" w:hint="default"/>
      </w:rPr>
    </w:lvl>
    <w:lvl w:ilvl="1" w:tplc="04090003">
      <w:start w:val="1"/>
      <w:numFmt w:val="bullet"/>
      <w:lvlText w:val="o"/>
      <w:lvlJc w:val="left"/>
      <w:pPr>
        <w:tabs>
          <w:tab w:val="num" w:pos="2700"/>
        </w:tabs>
        <w:ind w:left="2700" w:hanging="360"/>
      </w:pPr>
      <w:rPr>
        <w:rFonts w:ascii="Courier New" w:hAnsi="Courier New" w:cs="Courier New" w:hint="default"/>
      </w:rPr>
    </w:lvl>
    <w:lvl w:ilvl="2" w:tplc="04090005" w:tentative="1">
      <w:start w:val="1"/>
      <w:numFmt w:val="bullet"/>
      <w:lvlText w:val=""/>
      <w:lvlJc w:val="left"/>
      <w:pPr>
        <w:tabs>
          <w:tab w:val="num" w:pos="3420"/>
        </w:tabs>
        <w:ind w:left="3420" w:hanging="360"/>
      </w:pPr>
      <w:rPr>
        <w:rFonts w:ascii="Wingdings" w:hAnsi="Wingdings" w:hint="default"/>
      </w:rPr>
    </w:lvl>
    <w:lvl w:ilvl="3" w:tplc="04090001" w:tentative="1">
      <w:start w:val="1"/>
      <w:numFmt w:val="bullet"/>
      <w:lvlText w:val=""/>
      <w:lvlJc w:val="left"/>
      <w:pPr>
        <w:tabs>
          <w:tab w:val="num" w:pos="4140"/>
        </w:tabs>
        <w:ind w:left="4140" w:hanging="360"/>
      </w:pPr>
      <w:rPr>
        <w:rFonts w:ascii="Symbol" w:hAnsi="Symbol" w:hint="default"/>
      </w:rPr>
    </w:lvl>
    <w:lvl w:ilvl="4" w:tplc="04090003" w:tentative="1">
      <w:start w:val="1"/>
      <w:numFmt w:val="bullet"/>
      <w:lvlText w:val="o"/>
      <w:lvlJc w:val="left"/>
      <w:pPr>
        <w:tabs>
          <w:tab w:val="num" w:pos="4860"/>
        </w:tabs>
        <w:ind w:left="4860" w:hanging="360"/>
      </w:pPr>
      <w:rPr>
        <w:rFonts w:ascii="Courier New" w:hAnsi="Courier New" w:cs="Courier New" w:hint="default"/>
      </w:rPr>
    </w:lvl>
    <w:lvl w:ilvl="5" w:tplc="04090005" w:tentative="1">
      <w:start w:val="1"/>
      <w:numFmt w:val="bullet"/>
      <w:lvlText w:val=""/>
      <w:lvlJc w:val="left"/>
      <w:pPr>
        <w:tabs>
          <w:tab w:val="num" w:pos="5580"/>
        </w:tabs>
        <w:ind w:left="5580" w:hanging="360"/>
      </w:pPr>
      <w:rPr>
        <w:rFonts w:ascii="Wingdings" w:hAnsi="Wingdings" w:hint="default"/>
      </w:rPr>
    </w:lvl>
    <w:lvl w:ilvl="6" w:tplc="04090001" w:tentative="1">
      <w:start w:val="1"/>
      <w:numFmt w:val="bullet"/>
      <w:lvlText w:val=""/>
      <w:lvlJc w:val="left"/>
      <w:pPr>
        <w:tabs>
          <w:tab w:val="num" w:pos="6300"/>
        </w:tabs>
        <w:ind w:left="6300" w:hanging="360"/>
      </w:pPr>
      <w:rPr>
        <w:rFonts w:ascii="Symbol" w:hAnsi="Symbol" w:hint="default"/>
      </w:rPr>
    </w:lvl>
    <w:lvl w:ilvl="7" w:tplc="04090003" w:tentative="1">
      <w:start w:val="1"/>
      <w:numFmt w:val="bullet"/>
      <w:lvlText w:val="o"/>
      <w:lvlJc w:val="left"/>
      <w:pPr>
        <w:tabs>
          <w:tab w:val="num" w:pos="7020"/>
        </w:tabs>
        <w:ind w:left="7020" w:hanging="360"/>
      </w:pPr>
      <w:rPr>
        <w:rFonts w:ascii="Courier New" w:hAnsi="Courier New" w:cs="Courier New" w:hint="default"/>
      </w:rPr>
    </w:lvl>
    <w:lvl w:ilvl="8" w:tplc="04090005" w:tentative="1">
      <w:start w:val="1"/>
      <w:numFmt w:val="bullet"/>
      <w:lvlText w:val=""/>
      <w:lvlJc w:val="left"/>
      <w:pPr>
        <w:tabs>
          <w:tab w:val="num" w:pos="7740"/>
        </w:tabs>
        <w:ind w:left="7740" w:hanging="360"/>
      </w:pPr>
      <w:rPr>
        <w:rFonts w:ascii="Wingdings" w:hAnsi="Wingdings" w:hint="default"/>
      </w:rPr>
    </w:lvl>
  </w:abstractNum>
  <w:abstractNum w:abstractNumId="35">
    <w:nsid w:val="2F161E16"/>
    <w:multiLevelType w:val="hybridMultilevel"/>
    <w:tmpl w:val="EFE614AE"/>
    <w:lvl w:ilvl="0" w:tplc="98404E62">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6">
    <w:nsid w:val="301A1387"/>
    <w:multiLevelType w:val="hybridMultilevel"/>
    <w:tmpl w:val="C9844470"/>
    <w:lvl w:ilvl="0" w:tplc="04090005">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37">
    <w:nsid w:val="30433D4A"/>
    <w:multiLevelType w:val="hybridMultilevel"/>
    <w:tmpl w:val="2384CE60"/>
    <w:lvl w:ilvl="0" w:tplc="25CE94D4">
      <w:start w:val="2"/>
      <w:numFmt w:val="decimal"/>
      <w:lvlText w:val="%1."/>
      <w:lvlJc w:val="left"/>
      <w:pPr>
        <w:tabs>
          <w:tab w:val="num" w:pos="1260"/>
        </w:tabs>
        <w:ind w:left="126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38">
    <w:nsid w:val="308D4BF8"/>
    <w:multiLevelType w:val="singleLevel"/>
    <w:tmpl w:val="4E8A6E84"/>
    <w:lvl w:ilvl="0">
      <w:start w:val="1"/>
      <w:numFmt w:val="decimal"/>
      <w:lvlText w:val="%1."/>
      <w:lvlJc w:val="left"/>
      <w:pPr>
        <w:tabs>
          <w:tab w:val="num" w:pos="1069"/>
        </w:tabs>
        <w:ind w:left="1069" w:hanging="360"/>
      </w:pPr>
      <w:rPr>
        <w:rFonts w:hint="default"/>
      </w:rPr>
    </w:lvl>
  </w:abstractNum>
  <w:abstractNum w:abstractNumId="39">
    <w:nsid w:val="32192DA8"/>
    <w:multiLevelType w:val="singleLevel"/>
    <w:tmpl w:val="7ED64AA8"/>
    <w:lvl w:ilvl="0">
      <w:start w:val="1"/>
      <w:numFmt w:val="decimal"/>
      <w:lvlText w:val="%1."/>
      <w:lvlJc w:val="left"/>
      <w:pPr>
        <w:tabs>
          <w:tab w:val="num" w:pos="1211"/>
        </w:tabs>
        <w:ind w:left="1211" w:hanging="360"/>
      </w:pPr>
      <w:rPr>
        <w:rFonts w:hint="default"/>
      </w:rPr>
    </w:lvl>
  </w:abstractNum>
  <w:abstractNum w:abstractNumId="40">
    <w:nsid w:val="355B26FA"/>
    <w:multiLevelType w:val="hybridMultilevel"/>
    <w:tmpl w:val="E02EED26"/>
    <w:lvl w:ilvl="0" w:tplc="04090005">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1">
    <w:nsid w:val="361F06F5"/>
    <w:multiLevelType w:val="hybridMultilevel"/>
    <w:tmpl w:val="0CF43D06"/>
    <w:lvl w:ilvl="0" w:tplc="8132CD46">
      <w:start w:val="2"/>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42">
    <w:nsid w:val="36E12590"/>
    <w:multiLevelType w:val="hybridMultilevel"/>
    <w:tmpl w:val="7AFEF6C2"/>
    <w:lvl w:ilvl="0" w:tplc="9650F508">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3">
    <w:nsid w:val="372B3C1C"/>
    <w:multiLevelType w:val="singleLevel"/>
    <w:tmpl w:val="0409000B"/>
    <w:lvl w:ilvl="0">
      <w:start w:val="1"/>
      <w:numFmt w:val="bullet"/>
      <w:lvlText w:val=""/>
      <w:lvlJc w:val="left"/>
      <w:pPr>
        <w:tabs>
          <w:tab w:val="num" w:pos="360"/>
        </w:tabs>
        <w:ind w:left="360" w:hanging="360"/>
      </w:pPr>
      <w:rPr>
        <w:rFonts w:ascii="Wingdings" w:hAnsi="Wingdings" w:cs="Wingdings" w:hint="default"/>
      </w:rPr>
    </w:lvl>
  </w:abstractNum>
  <w:abstractNum w:abstractNumId="44">
    <w:nsid w:val="381C47FD"/>
    <w:multiLevelType w:val="multilevel"/>
    <w:tmpl w:val="A22CEB1E"/>
    <w:lvl w:ilvl="0">
      <w:start w:val="1"/>
      <w:numFmt w:val="upperLetter"/>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340"/>
        </w:tabs>
        <w:ind w:left="2340" w:hanging="360"/>
      </w:pPr>
      <w:rPr>
        <w:rFonts w:ascii="Symbol" w:hAnsi="Symbol" w:cs="Symbol" w:hint="default"/>
      </w:rPr>
    </w:lvl>
    <w:lvl w:ilvl="3">
      <w:start w:val="2"/>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360"/>
        </w:tabs>
        <w:ind w:left="360" w:hanging="360"/>
      </w:pPr>
      <w:rPr>
        <w:rFonts w:ascii="Times New Roman" w:eastAsia="Times New Roman" w:hAnsi="Times New Roman" w:hint="default"/>
      </w:rPr>
    </w:lvl>
    <w:lvl w:ilvl="8">
      <w:start w:val="1"/>
      <w:numFmt w:val="decimal"/>
      <w:lvlText w:val="%9."/>
      <w:lvlJc w:val="right"/>
      <w:pPr>
        <w:tabs>
          <w:tab w:val="num" w:pos="6480"/>
        </w:tabs>
        <w:ind w:left="6480" w:hanging="180"/>
      </w:pPr>
      <w:rPr>
        <w:rFonts w:ascii="Times New Roman" w:eastAsia="Times New Roman" w:hAnsi="Times New Roman" w:hint="default"/>
      </w:rPr>
    </w:lvl>
  </w:abstractNum>
  <w:abstractNum w:abstractNumId="45">
    <w:nsid w:val="3B641A44"/>
    <w:multiLevelType w:val="hybridMultilevel"/>
    <w:tmpl w:val="E7AC2FD8"/>
    <w:lvl w:ilvl="0" w:tplc="98404E62">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6">
    <w:nsid w:val="3E35262D"/>
    <w:multiLevelType w:val="multilevel"/>
    <w:tmpl w:val="8DBABB44"/>
    <w:lvl w:ilvl="0">
      <w:start w:val="1"/>
      <w:numFmt w:val="upperLetter"/>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340"/>
        </w:tabs>
        <w:ind w:left="2340" w:hanging="360"/>
      </w:pPr>
      <w:rPr>
        <w:rFonts w:ascii="Symbol" w:hAnsi="Symbol" w:cs="Symbol"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360"/>
        </w:tabs>
        <w:ind w:left="360" w:hanging="360"/>
      </w:pPr>
      <w:rPr>
        <w:rFonts w:ascii="Times New Roman" w:eastAsia="Times New Roman" w:hAnsi="Times New Roman" w:hint="default"/>
      </w:rPr>
    </w:lvl>
    <w:lvl w:ilvl="8">
      <w:start w:val="1"/>
      <w:numFmt w:val="decimal"/>
      <w:lvlText w:val="%9."/>
      <w:lvlJc w:val="right"/>
      <w:pPr>
        <w:tabs>
          <w:tab w:val="num" w:pos="0"/>
        </w:tabs>
        <w:ind w:left="0" w:firstLine="0"/>
      </w:pPr>
      <w:rPr>
        <w:rFonts w:ascii="Times New Roman" w:eastAsia="Times New Roman" w:hAnsi="Times New Roman" w:hint="default"/>
      </w:rPr>
    </w:lvl>
  </w:abstractNum>
  <w:abstractNum w:abstractNumId="47">
    <w:nsid w:val="3E5D32A3"/>
    <w:multiLevelType w:val="hybridMultilevel"/>
    <w:tmpl w:val="89889582"/>
    <w:lvl w:ilvl="0" w:tplc="04090005">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start w:val="1"/>
      <w:numFmt w:val="bullet"/>
      <w:lvlText w:val=""/>
      <w:lvlJc w:val="left"/>
      <w:pPr>
        <w:tabs>
          <w:tab w:val="num" w:pos="2084"/>
        </w:tabs>
        <w:ind w:left="2084" w:hanging="360"/>
      </w:pPr>
      <w:rPr>
        <w:rFonts w:ascii="Wingdings" w:hAnsi="Wingdings" w:cs="Wingdings" w:hint="default"/>
      </w:rPr>
    </w:lvl>
    <w:lvl w:ilvl="3" w:tplc="04090001">
      <w:start w:val="1"/>
      <w:numFmt w:val="bullet"/>
      <w:lvlText w:val=""/>
      <w:lvlJc w:val="left"/>
      <w:pPr>
        <w:tabs>
          <w:tab w:val="num" w:pos="2804"/>
        </w:tabs>
        <w:ind w:left="2804" w:hanging="360"/>
      </w:pPr>
      <w:rPr>
        <w:rFonts w:ascii="Symbol" w:hAnsi="Symbol" w:cs="Symbol" w:hint="default"/>
      </w:rPr>
    </w:lvl>
    <w:lvl w:ilvl="4" w:tplc="04090003">
      <w:start w:val="1"/>
      <w:numFmt w:val="bullet"/>
      <w:lvlText w:val="o"/>
      <w:lvlJc w:val="left"/>
      <w:pPr>
        <w:tabs>
          <w:tab w:val="num" w:pos="3524"/>
        </w:tabs>
        <w:ind w:left="3524" w:hanging="360"/>
      </w:pPr>
      <w:rPr>
        <w:rFonts w:ascii="Courier New" w:hAnsi="Courier New" w:cs="Courier New" w:hint="default"/>
      </w:rPr>
    </w:lvl>
    <w:lvl w:ilvl="5" w:tplc="04090005">
      <w:start w:val="1"/>
      <w:numFmt w:val="bullet"/>
      <w:lvlText w:val=""/>
      <w:lvlJc w:val="left"/>
      <w:pPr>
        <w:tabs>
          <w:tab w:val="num" w:pos="4244"/>
        </w:tabs>
        <w:ind w:left="4244" w:hanging="360"/>
      </w:pPr>
      <w:rPr>
        <w:rFonts w:ascii="Wingdings" w:hAnsi="Wingdings" w:cs="Wingdings" w:hint="default"/>
      </w:rPr>
    </w:lvl>
    <w:lvl w:ilvl="6" w:tplc="04090001">
      <w:start w:val="1"/>
      <w:numFmt w:val="bullet"/>
      <w:lvlText w:val=""/>
      <w:lvlJc w:val="left"/>
      <w:pPr>
        <w:tabs>
          <w:tab w:val="num" w:pos="4964"/>
        </w:tabs>
        <w:ind w:left="4964" w:hanging="360"/>
      </w:pPr>
      <w:rPr>
        <w:rFonts w:ascii="Symbol" w:hAnsi="Symbol" w:cs="Symbol" w:hint="default"/>
      </w:rPr>
    </w:lvl>
    <w:lvl w:ilvl="7" w:tplc="04090003">
      <w:start w:val="1"/>
      <w:numFmt w:val="bullet"/>
      <w:lvlText w:val="o"/>
      <w:lvlJc w:val="left"/>
      <w:pPr>
        <w:tabs>
          <w:tab w:val="num" w:pos="5684"/>
        </w:tabs>
        <w:ind w:left="5684" w:hanging="360"/>
      </w:pPr>
      <w:rPr>
        <w:rFonts w:ascii="Courier New" w:hAnsi="Courier New" w:cs="Courier New" w:hint="default"/>
      </w:rPr>
    </w:lvl>
    <w:lvl w:ilvl="8" w:tplc="04090005">
      <w:start w:val="1"/>
      <w:numFmt w:val="bullet"/>
      <w:lvlText w:val=""/>
      <w:lvlJc w:val="left"/>
      <w:pPr>
        <w:tabs>
          <w:tab w:val="num" w:pos="6404"/>
        </w:tabs>
        <w:ind w:left="6404" w:hanging="360"/>
      </w:pPr>
      <w:rPr>
        <w:rFonts w:ascii="Wingdings" w:hAnsi="Wingdings" w:cs="Wingdings" w:hint="default"/>
      </w:rPr>
    </w:lvl>
  </w:abstractNum>
  <w:abstractNum w:abstractNumId="48">
    <w:nsid w:val="41522858"/>
    <w:multiLevelType w:val="hybridMultilevel"/>
    <w:tmpl w:val="B8DC730A"/>
    <w:lvl w:ilvl="0" w:tplc="98404E62">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9">
    <w:nsid w:val="41790FAD"/>
    <w:multiLevelType w:val="multilevel"/>
    <w:tmpl w:val="41B4F47A"/>
    <w:lvl w:ilvl="0">
      <w:start w:val="1"/>
      <w:numFmt w:val="decimal"/>
      <w:lvlText w:val="%1."/>
      <w:lvlJc w:val="left"/>
      <w:pPr>
        <w:tabs>
          <w:tab w:val="num" w:pos="3600"/>
        </w:tabs>
        <w:ind w:left="3600" w:hanging="360"/>
      </w:pPr>
    </w:lvl>
    <w:lvl w:ilvl="1">
      <w:start w:val="1"/>
      <w:numFmt w:val="bullet"/>
      <w:lvlText w:val=""/>
      <w:lvlJc w:val="left"/>
      <w:pPr>
        <w:tabs>
          <w:tab w:val="num" w:pos="4320"/>
        </w:tabs>
        <w:ind w:left="4320" w:hanging="360"/>
      </w:pPr>
      <w:rPr>
        <w:rFonts w:ascii="Symbol" w:hAnsi="Symbol" w:cs="Symbol" w:hint="default"/>
      </w:rPr>
    </w:lvl>
    <w:lvl w:ilvl="2">
      <w:start w:val="1"/>
      <w:numFmt w:val="lowerRoman"/>
      <w:lvlText w:val="%3."/>
      <w:lvlJc w:val="right"/>
      <w:pPr>
        <w:tabs>
          <w:tab w:val="num" w:pos="5040"/>
        </w:tabs>
        <w:ind w:left="5040" w:hanging="180"/>
      </w:pPr>
    </w:lvl>
    <w:lvl w:ilvl="3">
      <w:start w:val="1"/>
      <w:numFmt w:val="decimal"/>
      <w:lvlText w:val="%4."/>
      <w:lvlJc w:val="left"/>
      <w:pPr>
        <w:tabs>
          <w:tab w:val="num" w:pos="5760"/>
        </w:tabs>
        <w:ind w:left="5760" w:hanging="360"/>
      </w:pPr>
    </w:lvl>
    <w:lvl w:ilvl="4">
      <w:start w:val="1"/>
      <w:numFmt w:val="lowerLetter"/>
      <w:lvlText w:val="%5."/>
      <w:lvlJc w:val="left"/>
      <w:pPr>
        <w:tabs>
          <w:tab w:val="num" w:pos="6480"/>
        </w:tabs>
        <w:ind w:left="6480" w:hanging="360"/>
      </w:pPr>
    </w:lvl>
    <w:lvl w:ilvl="5">
      <w:start w:val="1"/>
      <w:numFmt w:val="lowerRoman"/>
      <w:lvlText w:val="%6."/>
      <w:lvlJc w:val="right"/>
      <w:pPr>
        <w:tabs>
          <w:tab w:val="num" w:pos="7200"/>
        </w:tabs>
        <w:ind w:left="7200" w:hanging="180"/>
      </w:pPr>
    </w:lvl>
    <w:lvl w:ilvl="6">
      <w:start w:val="1"/>
      <w:numFmt w:val="decimal"/>
      <w:lvlText w:val="%7."/>
      <w:lvlJc w:val="left"/>
      <w:pPr>
        <w:tabs>
          <w:tab w:val="num" w:pos="7920"/>
        </w:tabs>
        <w:ind w:left="7920" w:hanging="360"/>
      </w:pPr>
    </w:lvl>
    <w:lvl w:ilvl="7">
      <w:start w:val="1"/>
      <w:numFmt w:val="lowerLetter"/>
      <w:lvlText w:val="%8."/>
      <w:lvlJc w:val="left"/>
      <w:pPr>
        <w:tabs>
          <w:tab w:val="num" w:pos="8640"/>
        </w:tabs>
        <w:ind w:left="8640" w:hanging="360"/>
      </w:pPr>
    </w:lvl>
    <w:lvl w:ilvl="8">
      <w:start w:val="1"/>
      <w:numFmt w:val="lowerRoman"/>
      <w:lvlText w:val="%9."/>
      <w:lvlJc w:val="right"/>
      <w:pPr>
        <w:tabs>
          <w:tab w:val="num" w:pos="9360"/>
        </w:tabs>
        <w:ind w:left="9360" w:hanging="180"/>
      </w:pPr>
    </w:lvl>
  </w:abstractNum>
  <w:abstractNum w:abstractNumId="50">
    <w:nsid w:val="41906954"/>
    <w:multiLevelType w:val="hybridMultilevel"/>
    <w:tmpl w:val="EC46CC42"/>
    <w:lvl w:ilvl="0" w:tplc="47107D66">
      <w:start w:val="1"/>
      <w:numFmt w:val="upperLetter"/>
      <w:lvlText w:val="%1."/>
      <w:lvlJc w:val="left"/>
      <w:pPr>
        <w:tabs>
          <w:tab w:val="num" w:pos="720"/>
        </w:tabs>
        <w:ind w:left="720" w:hanging="360"/>
      </w:pPr>
      <w:rPr>
        <w:rFonts w:hint="default"/>
      </w:rPr>
    </w:lvl>
    <w:lvl w:ilvl="1" w:tplc="9650F508">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1">
    <w:nsid w:val="421135A0"/>
    <w:multiLevelType w:val="hybridMultilevel"/>
    <w:tmpl w:val="3CF6204E"/>
    <w:lvl w:ilvl="0" w:tplc="C80A9A5A">
      <w:start w:val="1"/>
      <w:numFmt w:val="lowerLetter"/>
      <w:lvlText w:val="%1."/>
      <w:lvlJc w:val="left"/>
      <w:pPr>
        <w:tabs>
          <w:tab w:val="num" w:pos="1080"/>
        </w:tabs>
        <w:ind w:left="1080" w:hanging="360"/>
      </w:pPr>
      <w:rPr>
        <w:rFonts w:hint="default"/>
      </w:rPr>
    </w:lvl>
    <w:lvl w:ilvl="1" w:tplc="04090001">
      <w:start w:val="1"/>
      <w:numFmt w:val="bullet"/>
      <w:lvlText w:val=""/>
      <w:lvlJc w:val="left"/>
      <w:pPr>
        <w:tabs>
          <w:tab w:val="num" w:pos="1800"/>
        </w:tabs>
        <w:ind w:left="1800" w:hanging="360"/>
      </w:pPr>
      <w:rPr>
        <w:rFonts w:ascii="Symbol" w:hAnsi="Symbol" w:cs="Symbol" w:hint="default"/>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52">
    <w:nsid w:val="435D109B"/>
    <w:multiLevelType w:val="hybridMultilevel"/>
    <w:tmpl w:val="5EE013BC"/>
    <w:lvl w:ilvl="0" w:tplc="04090005">
      <w:start w:val="1"/>
      <w:numFmt w:val="bullet"/>
      <w:lvlText w:val=""/>
      <w:lvlJc w:val="left"/>
      <w:pPr>
        <w:tabs>
          <w:tab w:val="num" w:pos="1080"/>
        </w:tabs>
        <w:ind w:left="1080" w:hanging="360"/>
      </w:pPr>
      <w:rPr>
        <w:rFonts w:ascii="Wingdings" w:hAnsi="Wingdings" w:cs="Wingding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53">
    <w:nsid w:val="46630FA9"/>
    <w:multiLevelType w:val="singleLevel"/>
    <w:tmpl w:val="E93AF056"/>
    <w:lvl w:ilvl="0">
      <w:start w:val="1"/>
      <w:numFmt w:val="decimal"/>
      <w:lvlText w:val="%1."/>
      <w:lvlJc w:val="left"/>
      <w:pPr>
        <w:tabs>
          <w:tab w:val="num" w:pos="1080"/>
        </w:tabs>
        <w:ind w:left="1080" w:hanging="360"/>
      </w:pPr>
      <w:rPr>
        <w:rFonts w:hint="default"/>
      </w:rPr>
    </w:lvl>
  </w:abstractNum>
  <w:abstractNum w:abstractNumId="54">
    <w:nsid w:val="46DC3B4D"/>
    <w:multiLevelType w:val="hybridMultilevel"/>
    <w:tmpl w:val="4B103898"/>
    <w:lvl w:ilvl="0" w:tplc="98404E62">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5">
    <w:nsid w:val="4A875314"/>
    <w:multiLevelType w:val="hybridMultilevel"/>
    <w:tmpl w:val="CC3A5250"/>
    <w:lvl w:ilvl="0" w:tplc="04090001">
      <w:start w:val="1"/>
      <w:numFmt w:val="bullet"/>
      <w:lvlText w:val=""/>
      <w:lvlJc w:val="left"/>
      <w:pPr>
        <w:tabs>
          <w:tab w:val="num" w:pos="1080"/>
        </w:tabs>
        <w:ind w:left="1080" w:hanging="360"/>
      </w:pPr>
      <w:rPr>
        <w:rFonts w:ascii="Symbol" w:hAnsi="Symbol" w:cs="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56">
    <w:nsid w:val="4C1F07AA"/>
    <w:multiLevelType w:val="hybridMultilevel"/>
    <w:tmpl w:val="42EA68F4"/>
    <w:lvl w:ilvl="0" w:tplc="04090005">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7">
    <w:nsid w:val="4D1D085D"/>
    <w:multiLevelType w:val="singleLevel"/>
    <w:tmpl w:val="34DC6A88"/>
    <w:lvl w:ilvl="0">
      <w:start w:val="1"/>
      <w:numFmt w:val="decimal"/>
      <w:lvlText w:val="%1."/>
      <w:lvlJc w:val="left"/>
      <w:pPr>
        <w:tabs>
          <w:tab w:val="num" w:pos="1080"/>
        </w:tabs>
        <w:ind w:left="1080" w:hanging="360"/>
      </w:pPr>
      <w:rPr>
        <w:rFonts w:hint="default"/>
      </w:rPr>
    </w:lvl>
  </w:abstractNum>
  <w:abstractNum w:abstractNumId="58">
    <w:nsid w:val="4EC92F09"/>
    <w:multiLevelType w:val="hybridMultilevel"/>
    <w:tmpl w:val="2D127594"/>
    <w:lvl w:ilvl="0" w:tplc="04090001">
      <w:start w:val="1"/>
      <w:numFmt w:val="bullet"/>
      <w:lvlText w:val=""/>
      <w:lvlJc w:val="left"/>
      <w:pPr>
        <w:tabs>
          <w:tab w:val="num" w:pos="720"/>
        </w:tabs>
        <w:ind w:left="720" w:hanging="360"/>
      </w:pPr>
      <w:rPr>
        <w:rFonts w:ascii="Symbol" w:hAnsi="Symbol" w:cs="Symbol" w:hint="default"/>
      </w:rPr>
    </w:lvl>
    <w:lvl w:ilvl="1" w:tplc="0409000F">
      <w:start w:val="1"/>
      <w:numFmt w:val="decimal"/>
      <w:lvlText w:val="%2."/>
      <w:lvlJc w:val="left"/>
      <w:pPr>
        <w:tabs>
          <w:tab w:val="num" w:pos="1440"/>
        </w:tabs>
        <w:ind w:left="1440" w:hanging="360"/>
      </w:pPr>
      <w:rPr>
        <w:rFonts w:hint="default"/>
      </w:rPr>
    </w:lvl>
    <w:lvl w:ilvl="2" w:tplc="04090015">
      <w:start w:val="1"/>
      <w:numFmt w:val="upperLetter"/>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9">
    <w:nsid w:val="4F425B6F"/>
    <w:multiLevelType w:val="singleLevel"/>
    <w:tmpl w:val="0332CE8E"/>
    <w:lvl w:ilvl="0">
      <w:start w:val="1"/>
      <w:numFmt w:val="lowerLetter"/>
      <w:lvlText w:val="%1."/>
      <w:lvlJc w:val="left"/>
      <w:pPr>
        <w:tabs>
          <w:tab w:val="num" w:pos="786"/>
        </w:tabs>
        <w:ind w:left="786" w:hanging="360"/>
      </w:pPr>
      <w:rPr>
        <w:rFonts w:hint="default"/>
      </w:rPr>
    </w:lvl>
  </w:abstractNum>
  <w:abstractNum w:abstractNumId="60">
    <w:nsid w:val="58184737"/>
    <w:multiLevelType w:val="hybridMultilevel"/>
    <w:tmpl w:val="86F28FF8"/>
    <w:lvl w:ilvl="0" w:tplc="B06E2082">
      <w:start w:val="3"/>
      <w:numFmt w:val="upperLetter"/>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1">
    <w:nsid w:val="58E21F14"/>
    <w:multiLevelType w:val="hybridMultilevel"/>
    <w:tmpl w:val="36D4CDFA"/>
    <w:lvl w:ilvl="0" w:tplc="98404E62">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2">
    <w:nsid w:val="58EB7FEA"/>
    <w:multiLevelType w:val="hybridMultilevel"/>
    <w:tmpl w:val="A3D0EB9E"/>
    <w:lvl w:ilvl="0" w:tplc="98404E62">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3">
    <w:nsid w:val="595C7151"/>
    <w:multiLevelType w:val="singleLevel"/>
    <w:tmpl w:val="EE5E2516"/>
    <w:lvl w:ilvl="0">
      <w:start w:val="1"/>
      <w:numFmt w:val="upperRoman"/>
      <w:lvlText w:val="%1."/>
      <w:lvlJc w:val="left"/>
      <w:pPr>
        <w:tabs>
          <w:tab w:val="num" w:pos="720"/>
        </w:tabs>
        <w:ind w:left="720" w:hanging="360"/>
      </w:pPr>
      <w:rPr>
        <w:rFonts w:hint="default"/>
      </w:rPr>
    </w:lvl>
  </w:abstractNum>
  <w:abstractNum w:abstractNumId="64">
    <w:nsid w:val="5A0C38E7"/>
    <w:multiLevelType w:val="hybridMultilevel"/>
    <w:tmpl w:val="A9EC3FD2"/>
    <w:lvl w:ilvl="0" w:tplc="17F0D24E">
      <w:start w:val="3"/>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65">
    <w:nsid w:val="5D0B373B"/>
    <w:multiLevelType w:val="hybridMultilevel"/>
    <w:tmpl w:val="462EDE36"/>
    <w:lvl w:ilvl="0" w:tplc="DA127206">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66">
    <w:nsid w:val="5DBA60C1"/>
    <w:multiLevelType w:val="singleLevel"/>
    <w:tmpl w:val="15744F78"/>
    <w:lvl w:ilvl="0">
      <w:start w:val="1"/>
      <w:numFmt w:val="upperLetter"/>
      <w:lvlText w:val="%1."/>
      <w:lvlJc w:val="left"/>
      <w:pPr>
        <w:tabs>
          <w:tab w:val="num" w:pos="786"/>
        </w:tabs>
        <w:ind w:left="786" w:hanging="360"/>
      </w:pPr>
      <w:rPr>
        <w:rFonts w:hint="default"/>
      </w:rPr>
    </w:lvl>
  </w:abstractNum>
  <w:abstractNum w:abstractNumId="67">
    <w:nsid w:val="5E7865FD"/>
    <w:multiLevelType w:val="hybridMultilevel"/>
    <w:tmpl w:val="CA8A8D30"/>
    <w:lvl w:ilvl="0" w:tplc="04090019">
      <w:start w:val="1"/>
      <w:numFmt w:val="low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68">
    <w:nsid w:val="5FD400A2"/>
    <w:multiLevelType w:val="hybridMultilevel"/>
    <w:tmpl w:val="0CC2B11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9">
    <w:nsid w:val="60DD4D1F"/>
    <w:multiLevelType w:val="hybridMultilevel"/>
    <w:tmpl w:val="31D2C5E6"/>
    <w:lvl w:ilvl="0" w:tplc="47107D66">
      <w:start w:val="1"/>
      <w:numFmt w:val="upperLetter"/>
      <w:lvlText w:val="%1."/>
      <w:lvlJc w:val="left"/>
      <w:pPr>
        <w:tabs>
          <w:tab w:val="num" w:pos="720"/>
        </w:tabs>
        <w:ind w:left="720" w:hanging="360"/>
      </w:pPr>
      <w:rPr>
        <w:rFonts w:hint="default"/>
      </w:rPr>
    </w:lvl>
    <w:lvl w:ilvl="1" w:tplc="9650F508">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0">
    <w:nsid w:val="61B47565"/>
    <w:multiLevelType w:val="multilevel"/>
    <w:tmpl w:val="56C0901C"/>
    <w:lvl w:ilvl="0">
      <w:start w:val="1"/>
      <w:numFmt w:val="upperLetter"/>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340"/>
        </w:tabs>
        <w:ind w:left="2340" w:hanging="360"/>
      </w:pPr>
      <w:rPr>
        <w:rFonts w:ascii="Symbol" w:hAnsi="Symbol" w:cs="Symbol"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decimal"/>
      <w:lvlText w:val="%8."/>
      <w:lvlJc w:val="left"/>
      <w:pPr>
        <w:tabs>
          <w:tab w:val="num" w:pos="360"/>
        </w:tabs>
        <w:ind w:left="360" w:hanging="360"/>
      </w:pPr>
      <w:rPr>
        <w:rFonts w:ascii="Times New Roman" w:eastAsia="Times New Roman" w:hAnsi="Times New Roman"/>
      </w:rPr>
    </w:lvl>
    <w:lvl w:ilvl="8">
      <w:start w:val="1"/>
      <w:numFmt w:val="decimal"/>
      <w:lvlText w:val="%9."/>
      <w:lvlJc w:val="right"/>
      <w:pPr>
        <w:tabs>
          <w:tab w:val="num" w:pos="6480"/>
        </w:tabs>
        <w:ind w:left="6480" w:hanging="180"/>
      </w:pPr>
      <w:rPr>
        <w:rFonts w:ascii="Times New Roman" w:eastAsia="Times New Roman" w:hAnsi="Times New Roman"/>
      </w:rPr>
    </w:lvl>
  </w:abstractNum>
  <w:abstractNum w:abstractNumId="71">
    <w:nsid w:val="61D14A20"/>
    <w:multiLevelType w:val="singleLevel"/>
    <w:tmpl w:val="E132C796"/>
    <w:lvl w:ilvl="0">
      <w:start w:val="1"/>
      <w:numFmt w:val="upperLetter"/>
      <w:lvlText w:val="%1."/>
      <w:lvlJc w:val="left"/>
      <w:pPr>
        <w:tabs>
          <w:tab w:val="num" w:pos="786"/>
        </w:tabs>
        <w:ind w:left="786" w:hanging="360"/>
      </w:pPr>
      <w:rPr>
        <w:rFonts w:hint="default"/>
      </w:rPr>
    </w:lvl>
  </w:abstractNum>
  <w:abstractNum w:abstractNumId="72">
    <w:nsid w:val="64933834"/>
    <w:multiLevelType w:val="singleLevel"/>
    <w:tmpl w:val="B79A16D8"/>
    <w:lvl w:ilvl="0">
      <w:start w:val="1"/>
      <w:numFmt w:val="upperLetter"/>
      <w:lvlText w:val="%1."/>
      <w:lvlJc w:val="left"/>
      <w:pPr>
        <w:tabs>
          <w:tab w:val="num" w:pos="720"/>
        </w:tabs>
        <w:ind w:left="720" w:hanging="360"/>
      </w:pPr>
      <w:rPr>
        <w:rFonts w:hint="default"/>
      </w:rPr>
    </w:lvl>
  </w:abstractNum>
  <w:abstractNum w:abstractNumId="73">
    <w:nsid w:val="65C207C9"/>
    <w:multiLevelType w:val="hybridMultilevel"/>
    <w:tmpl w:val="B5B20A5A"/>
    <w:lvl w:ilvl="0" w:tplc="04090015">
      <w:start w:val="1"/>
      <w:numFmt w:val="upperLetter"/>
      <w:lvlText w:val="%1."/>
      <w:lvlJc w:val="left"/>
      <w:pPr>
        <w:tabs>
          <w:tab w:val="num" w:pos="360"/>
        </w:tabs>
        <w:ind w:left="360" w:hanging="360"/>
      </w:pPr>
    </w:lvl>
    <w:lvl w:ilvl="1" w:tplc="84706072">
      <w:start w:val="1"/>
      <w:numFmt w:val="decimal"/>
      <w:lvlText w:val="%2."/>
      <w:lvlJc w:val="left"/>
      <w:pPr>
        <w:tabs>
          <w:tab w:val="num" w:pos="1080"/>
        </w:tabs>
        <w:ind w:left="1080" w:hanging="360"/>
      </w:pPr>
      <w:rPr>
        <w:rFonts w:ascii="Times New Roman" w:hAnsi="Times New Roman" w:hint="default"/>
        <w:b w:val="0"/>
        <w:i w:val="0"/>
        <w:color w:val="auto"/>
        <w:sz w:val="24"/>
        <w:szCs w:val="24"/>
      </w:rPr>
    </w:lvl>
    <w:lvl w:ilvl="2" w:tplc="04090001">
      <w:start w:val="1"/>
      <w:numFmt w:val="bullet"/>
      <w:lvlText w:val=""/>
      <w:lvlJc w:val="left"/>
      <w:pPr>
        <w:tabs>
          <w:tab w:val="num" w:pos="1980"/>
        </w:tabs>
        <w:ind w:left="1980" w:hanging="360"/>
      </w:pPr>
      <w:rPr>
        <w:rFonts w:ascii="Symbol" w:hAnsi="Symbol"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4">
    <w:nsid w:val="67741B2D"/>
    <w:multiLevelType w:val="hybridMultilevel"/>
    <w:tmpl w:val="C1626AD8"/>
    <w:lvl w:ilvl="0" w:tplc="04090019">
      <w:start w:val="1"/>
      <w:numFmt w:val="lowerLetter"/>
      <w:lvlText w:val="%1."/>
      <w:lvlJc w:val="left"/>
      <w:pPr>
        <w:tabs>
          <w:tab w:val="num" w:pos="720"/>
        </w:tabs>
        <w:ind w:left="720" w:hanging="360"/>
      </w:pPr>
      <w:rPr>
        <w:rFonts w:hint="default"/>
      </w:rPr>
    </w:lvl>
    <w:lvl w:ilvl="1" w:tplc="3DF43956">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5">
    <w:nsid w:val="68457E02"/>
    <w:multiLevelType w:val="hybridMultilevel"/>
    <w:tmpl w:val="07EC4B32"/>
    <w:lvl w:ilvl="0" w:tplc="98404E62">
      <w:start w:val="1"/>
      <w:numFmt w:val="decimal"/>
      <w:lvlText w:val="%1."/>
      <w:lvlJc w:val="left"/>
      <w:pPr>
        <w:tabs>
          <w:tab w:val="num" w:pos="720"/>
        </w:tabs>
        <w:ind w:left="720" w:hanging="360"/>
      </w:pPr>
      <w:rPr>
        <w:rFonts w:hint="default"/>
      </w:rPr>
    </w:lvl>
    <w:lvl w:ilvl="1" w:tplc="3AF66C52">
      <w:numFmt w:val="bullet"/>
      <w:lvlText w:val=""/>
      <w:lvlJc w:val="left"/>
      <w:pPr>
        <w:tabs>
          <w:tab w:val="num" w:pos="1440"/>
        </w:tabs>
        <w:ind w:left="1440" w:hanging="360"/>
      </w:pPr>
      <w:rPr>
        <w:rFonts w:ascii="Symbol" w:eastAsia="Times New Roman"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6">
    <w:nsid w:val="6A0C0F27"/>
    <w:multiLevelType w:val="hybridMultilevel"/>
    <w:tmpl w:val="FF7E1D24"/>
    <w:lvl w:ilvl="0" w:tplc="98404E62">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7">
    <w:nsid w:val="6A3F3E98"/>
    <w:multiLevelType w:val="hybridMultilevel"/>
    <w:tmpl w:val="1C1E1D9A"/>
    <w:lvl w:ilvl="0" w:tplc="E044536C">
      <w:start w:val="2"/>
      <w:numFmt w:val="upperLetter"/>
      <w:lvlText w:val="%1."/>
      <w:lvlJc w:val="left"/>
      <w:pPr>
        <w:tabs>
          <w:tab w:val="num" w:pos="360"/>
        </w:tabs>
        <w:ind w:left="360" w:hanging="360"/>
      </w:pPr>
      <w:rPr>
        <w:rFonts w:hint="default"/>
      </w:rPr>
    </w:lvl>
    <w:lvl w:ilvl="1" w:tplc="04090019">
      <w:start w:val="1"/>
      <w:numFmt w:val="lowerLetter"/>
      <w:lvlText w:val="%2."/>
      <w:lvlJc w:val="left"/>
      <w:pPr>
        <w:tabs>
          <w:tab w:val="num" w:pos="0"/>
        </w:tabs>
        <w:ind w:hanging="360"/>
      </w:pPr>
    </w:lvl>
    <w:lvl w:ilvl="2" w:tplc="0409001B">
      <w:start w:val="1"/>
      <w:numFmt w:val="lowerRoman"/>
      <w:lvlText w:val="%3."/>
      <w:lvlJc w:val="right"/>
      <w:pPr>
        <w:tabs>
          <w:tab w:val="num" w:pos="720"/>
        </w:tabs>
        <w:ind w:left="720" w:hanging="180"/>
      </w:pPr>
    </w:lvl>
    <w:lvl w:ilvl="3" w:tplc="0409000F">
      <w:start w:val="1"/>
      <w:numFmt w:val="decimal"/>
      <w:lvlText w:val="%4."/>
      <w:lvlJc w:val="left"/>
      <w:pPr>
        <w:tabs>
          <w:tab w:val="num" w:pos="1440"/>
        </w:tabs>
        <w:ind w:left="1440" w:hanging="360"/>
      </w:pPr>
    </w:lvl>
    <w:lvl w:ilvl="4" w:tplc="04090019">
      <w:start w:val="1"/>
      <w:numFmt w:val="lowerLetter"/>
      <w:lvlText w:val="%5."/>
      <w:lvlJc w:val="left"/>
      <w:pPr>
        <w:tabs>
          <w:tab w:val="num" w:pos="2160"/>
        </w:tabs>
        <w:ind w:left="2160" w:hanging="360"/>
      </w:pPr>
    </w:lvl>
    <w:lvl w:ilvl="5" w:tplc="0409001B">
      <w:start w:val="1"/>
      <w:numFmt w:val="lowerRoman"/>
      <w:lvlText w:val="%6."/>
      <w:lvlJc w:val="right"/>
      <w:pPr>
        <w:tabs>
          <w:tab w:val="num" w:pos="2880"/>
        </w:tabs>
        <w:ind w:left="2880" w:hanging="180"/>
      </w:pPr>
    </w:lvl>
    <w:lvl w:ilvl="6" w:tplc="0409000F">
      <w:start w:val="1"/>
      <w:numFmt w:val="decimal"/>
      <w:lvlText w:val="%7."/>
      <w:lvlJc w:val="left"/>
      <w:pPr>
        <w:tabs>
          <w:tab w:val="num" w:pos="3600"/>
        </w:tabs>
        <w:ind w:left="3600" w:hanging="360"/>
      </w:pPr>
    </w:lvl>
    <w:lvl w:ilvl="7" w:tplc="04090019">
      <w:start w:val="1"/>
      <w:numFmt w:val="lowerLetter"/>
      <w:lvlText w:val="%8."/>
      <w:lvlJc w:val="left"/>
      <w:pPr>
        <w:tabs>
          <w:tab w:val="num" w:pos="4320"/>
        </w:tabs>
        <w:ind w:left="4320" w:hanging="360"/>
      </w:pPr>
    </w:lvl>
    <w:lvl w:ilvl="8" w:tplc="0409001B">
      <w:start w:val="1"/>
      <w:numFmt w:val="lowerRoman"/>
      <w:lvlText w:val="%9."/>
      <w:lvlJc w:val="right"/>
      <w:pPr>
        <w:tabs>
          <w:tab w:val="num" w:pos="5040"/>
        </w:tabs>
        <w:ind w:left="5040" w:hanging="180"/>
      </w:pPr>
    </w:lvl>
  </w:abstractNum>
  <w:abstractNum w:abstractNumId="78">
    <w:nsid w:val="6C2A4BCF"/>
    <w:multiLevelType w:val="hybridMultilevel"/>
    <w:tmpl w:val="EDE2B90C"/>
    <w:lvl w:ilvl="0" w:tplc="47107D66">
      <w:start w:val="2"/>
      <w:numFmt w:val="upperLetter"/>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79">
    <w:nsid w:val="6D330BA9"/>
    <w:multiLevelType w:val="hybridMultilevel"/>
    <w:tmpl w:val="EF1CBD16"/>
    <w:lvl w:ilvl="0" w:tplc="DD92AA48">
      <w:start w:val="1"/>
      <w:numFmt w:val="decimal"/>
      <w:lvlText w:val="%1."/>
      <w:lvlJc w:val="left"/>
      <w:pPr>
        <w:tabs>
          <w:tab w:val="num" w:pos="1260"/>
        </w:tabs>
        <w:ind w:left="1260" w:hanging="360"/>
      </w:pPr>
      <w:rPr>
        <w:rFonts w:hint="default"/>
      </w:rPr>
    </w:lvl>
    <w:lvl w:ilvl="1" w:tplc="04090019">
      <w:start w:val="1"/>
      <w:numFmt w:val="lowerLetter"/>
      <w:lvlText w:val="%2."/>
      <w:lvlJc w:val="left"/>
      <w:pPr>
        <w:tabs>
          <w:tab w:val="num" w:pos="1620"/>
        </w:tabs>
        <w:ind w:left="1620" w:hanging="360"/>
      </w:pPr>
    </w:lvl>
    <w:lvl w:ilvl="2" w:tplc="0409001B">
      <w:start w:val="1"/>
      <w:numFmt w:val="lowerRoman"/>
      <w:lvlText w:val="%3."/>
      <w:lvlJc w:val="right"/>
      <w:pPr>
        <w:tabs>
          <w:tab w:val="num" w:pos="2340"/>
        </w:tabs>
        <w:ind w:left="2340" w:hanging="180"/>
      </w:pPr>
    </w:lvl>
    <w:lvl w:ilvl="3" w:tplc="0409000F">
      <w:start w:val="1"/>
      <w:numFmt w:val="decimal"/>
      <w:lvlText w:val="%4."/>
      <w:lvlJc w:val="left"/>
      <w:pPr>
        <w:tabs>
          <w:tab w:val="num" w:pos="3060"/>
        </w:tabs>
        <w:ind w:left="3060" w:hanging="360"/>
      </w:pPr>
    </w:lvl>
    <w:lvl w:ilvl="4" w:tplc="04090019">
      <w:start w:val="1"/>
      <w:numFmt w:val="lowerLetter"/>
      <w:lvlText w:val="%5."/>
      <w:lvlJc w:val="left"/>
      <w:pPr>
        <w:tabs>
          <w:tab w:val="num" w:pos="3780"/>
        </w:tabs>
        <w:ind w:left="3780" w:hanging="360"/>
      </w:pPr>
    </w:lvl>
    <w:lvl w:ilvl="5" w:tplc="0409001B">
      <w:start w:val="1"/>
      <w:numFmt w:val="lowerRoman"/>
      <w:lvlText w:val="%6."/>
      <w:lvlJc w:val="right"/>
      <w:pPr>
        <w:tabs>
          <w:tab w:val="num" w:pos="4500"/>
        </w:tabs>
        <w:ind w:left="4500" w:hanging="180"/>
      </w:pPr>
    </w:lvl>
    <w:lvl w:ilvl="6" w:tplc="0409000F">
      <w:start w:val="1"/>
      <w:numFmt w:val="decimal"/>
      <w:lvlText w:val="%7."/>
      <w:lvlJc w:val="left"/>
      <w:pPr>
        <w:tabs>
          <w:tab w:val="num" w:pos="5220"/>
        </w:tabs>
        <w:ind w:left="5220" w:hanging="360"/>
      </w:pPr>
    </w:lvl>
    <w:lvl w:ilvl="7" w:tplc="04090019">
      <w:start w:val="1"/>
      <w:numFmt w:val="lowerLetter"/>
      <w:lvlText w:val="%8."/>
      <w:lvlJc w:val="left"/>
      <w:pPr>
        <w:tabs>
          <w:tab w:val="num" w:pos="5940"/>
        </w:tabs>
        <w:ind w:left="5940" w:hanging="360"/>
      </w:pPr>
    </w:lvl>
    <w:lvl w:ilvl="8" w:tplc="0409001B">
      <w:start w:val="1"/>
      <w:numFmt w:val="lowerRoman"/>
      <w:lvlText w:val="%9."/>
      <w:lvlJc w:val="right"/>
      <w:pPr>
        <w:tabs>
          <w:tab w:val="num" w:pos="6660"/>
        </w:tabs>
        <w:ind w:left="6660" w:hanging="180"/>
      </w:pPr>
    </w:lvl>
  </w:abstractNum>
  <w:abstractNum w:abstractNumId="80">
    <w:nsid w:val="6D7749D8"/>
    <w:multiLevelType w:val="singleLevel"/>
    <w:tmpl w:val="5AFA7BAA"/>
    <w:lvl w:ilvl="0">
      <w:start w:val="1"/>
      <w:numFmt w:val="decimal"/>
      <w:lvlText w:val="%1."/>
      <w:lvlJc w:val="left"/>
      <w:pPr>
        <w:tabs>
          <w:tab w:val="num" w:pos="1080"/>
        </w:tabs>
        <w:ind w:left="1080" w:hanging="360"/>
      </w:pPr>
      <w:rPr>
        <w:rFonts w:hint="default"/>
      </w:rPr>
    </w:lvl>
  </w:abstractNum>
  <w:abstractNum w:abstractNumId="81">
    <w:nsid w:val="6F253E9C"/>
    <w:multiLevelType w:val="hybridMultilevel"/>
    <w:tmpl w:val="186A14FA"/>
    <w:lvl w:ilvl="0" w:tplc="F970ED88">
      <w:start w:val="1"/>
      <w:numFmt w:val="decimal"/>
      <w:lvlText w:val="%1."/>
      <w:lvlJc w:val="left"/>
      <w:pPr>
        <w:tabs>
          <w:tab w:val="num" w:pos="360"/>
        </w:tabs>
        <w:ind w:left="360" w:hanging="360"/>
      </w:pPr>
      <w:rPr>
        <w:rFonts w:hint="default"/>
      </w:rPr>
    </w:lvl>
    <w:lvl w:ilvl="1" w:tplc="0C461DEA">
      <w:start w:val="1"/>
      <w:numFmt w:val="upperLetter"/>
      <w:lvlText w:val="%2."/>
      <w:lvlJc w:val="left"/>
      <w:pPr>
        <w:tabs>
          <w:tab w:val="num" w:pos="360"/>
        </w:tabs>
        <w:ind w:left="360" w:hanging="360"/>
      </w:pPr>
      <w:rPr>
        <w:rFonts w:hint="default"/>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82">
    <w:nsid w:val="710062A6"/>
    <w:multiLevelType w:val="hybridMultilevel"/>
    <w:tmpl w:val="2E5C0456"/>
    <w:lvl w:ilvl="0" w:tplc="04090019">
      <w:start w:val="1"/>
      <w:numFmt w:val="lowerLetter"/>
      <w:lvlText w:val="%1."/>
      <w:lvlJc w:val="left"/>
      <w:pPr>
        <w:tabs>
          <w:tab w:val="num" w:pos="720"/>
        </w:tabs>
        <w:ind w:left="720" w:hanging="360"/>
      </w:pPr>
      <w:rPr>
        <w:rFonts w:hint="default"/>
      </w:rPr>
    </w:lvl>
    <w:lvl w:ilvl="1" w:tplc="D6C03FC6">
      <w:start w:val="1"/>
      <w:numFmt w:val="upp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3">
    <w:nsid w:val="72741AA9"/>
    <w:multiLevelType w:val="singleLevel"/>
    <w:tmpl w:val="0A328FC8"/>
    <w:lvl w:ilvl="0">
      <w:start w:val="1"/>
      <w:numFmt w:val="decimal"/>
      <w:lvlText w:val="%1."/>
      <w:lvlJc w:val="left"/>
      <w:pPr>
        <w:tabs>
          <w:tab w:val="num" w:pos="1140"/>
        </w:tabs>
        <w:ind w:left="1140" w:hanging="360"/>
      </w:pPr>
      <w:rPr>
        <w:rFonts w:hint="default"/>
      </w:rPr>
    </w:lvl>
  </w:abstractNum>
  <w:abstractNum w:abstractNumId="84">
    <w:nsid w:val="74D27DD9"/>
    <w:multiLevelType w:val="hybridMultilevel"/>
    <w:tmpl w:val="62D6343A"/>
    <w:lvl w:ilvl="0" w:tplc="04090005">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85">
    <w:nsid w:val="75BE444B"/>
    <w:multiLevelType w:val="hybridMultilevel"/>
    <w:tmpl w:val="32741AF8"/>
    <w:lvl w:ilvl="0" w:tplc="FFFFFFFF">
      <w:start w:val="1"/>
      <w:numFmt w:val="upperLetter"/>
      <w:lvlText w:val="%1."/>
      <w:lvlJc w:val="left"/>
      <w:pPr>
        <w:tabs>
          <w:tab w:val="num" w:pos="360"/>
        </w:tabs>
        <w:ind w:left="360" w:hanging="360"/>
      </w:pPr>
      <w:rPr>
        <w:rFonts w:hint="default"/>
      </w:rPr>
    </w:lvl>
    <w:lvl w:ilvl="1" w:tplc="F3BAB16A">
      <w:start w:val="1"/>
      <w:numFmt w:val="decimal"/>
      <w:lvlText w:val="%2."/>
      <w:lvlJc w:val="left"/>
      <w:pPr>
        <w:tabs>
          <w:tab w:val="num" w:pos="1440"/>
        </w:tabs>
        <w:ind w:left="1440" w:hanging="360"/>
      </w:pPr>
      <w:rPr>
        <w:rFonts w:hint="default"/>
        <w:b w:val="0"/>
        <w:bCs w:val="0"/>
      </w:rPr>
    </w:lvl>
    <w:lvl w:ilvl="2" w:tplc="FFFFFFFF">
      <w:start w:val="1"/>
      <w:numFmt w:val="bullet"/>
      <w:lvlText w:val=""/>
      <w:lvlJc w:val="left"/>
      <w:pPr>
        <w:tabs>
          <w:tab w:val="num" w:pos="2340"/>
        </w:tabs>
        <w:ind w:left="2340" w:hanging="360"/>
      </w:pPr>
      <w:rPr>
        <w:rFonts w:ascii="Symbol" w:hAnsi="Symbol" w:cs="Symbol"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86">
    <w:nsid w:val="77E30080"/>
    <w:multiLevelType w:val="hybridMultilevel"/>
    <w:tmpl w:val="A9E07FEE"/>
    <w:lvl w:ilvl="0" w:tplc="FFFFFFFF">
      <w:start w:val="1"/>
      <w:numFmt w:val="bullet"/>
      <w:lvlText w:val=""/>
      <w:lvlJc w:val="left"/>
      <w:pPr>
        <w:tabs>
          <w:tab w:val="num" w:pos="1080"/>
        </w:tabs>
        <w:ind w:left="1080" w:hanging="360"/>
      </w:pPr>
      <w:rPr>
        <w:rFonts w:ascii="Symbol" w:hAnsi="Symbol" w:cs="Symbol" w:hint="default"/>
      </w:rPr>
    </w:lvl>
    <w:lvl w:ilvl="1" w:tplc="FFFFFFFF">
      <w:start w:val="1"/>
      <w:numFmt w:val="decimal"/>
      <w:lvlText w:val="%2."/>
      <w:lvlJc w:val="left"/>
      <w:pPr>
        <w:tabs>
          <w:tab w:val="num" w:pos="1620"/>
        </w:tabs>
        <w:ind w:left="1620" w:hanging="360"/>
      </w:pPr>
      <w:rPr>
        <w:rFonts w:hint="default"/>
      </w:rPr>
    </w:lvl>
    <w:lvl w:ilvl="2" w:tplc="48F2C612">
      <w:start w:val="1"/>
      <w:numFmt w:val="upperLetter"/>
      <w:lvlText w:val="%3."/>
      <w:lvlJc w:val="left"/>
      <w:pPr>
        <w:tabs>
          <w:tab w:val="num" w:pos="360"/>
        </w:tabs>
        <w:ind w:left="360" w:hanging="360"/>
      </w:pPr>
      <w:rPr>
        <w:rFonts w:hint="default"/>
        <w:b/>
        <w:bCs/>
      </w:rPr>
    </w:lvl>
    <w:lvl w:ilvl="3" w:tplc="0409000F">
      <w:start w:val="1"/>
      <w:numFmt w:val="decimal"/>
      <w:lvlText w:val="%4."/>
      <w:lvlJc w:val="left"/>
      <w:pPr>
        <w:tabs>
          <w:tab w:val="num" w:pos="720"/>
        </w:tabs>
        <w:ind w:left="720" w:hanging="360"/>
      </w:pPr>
      <w:rPr>
        <w:rFonts w:hint="default"/>
      </w:rPr>
    </w:lvl>
    <w:lvl w:ilvl="4" w:tplc="FFFFFFFF">
      <w:start w:val="1"/>
      <w:numFmt w:val="bullet"/>
      <w:lvlText w:val="o"/>
      <w:lvlJc w:val="left"/>
      <w:pPr>
        <w:tabs>
          <w:tab w:val="num" w:pos="4320"/>
        </w:tabs>
        <w:ind w:left="4320" w:hanging="360"/>
      </w:pPr>
      <w:rPr>
        <w:rFonts w:ascii="Courier New" w:hAnsi="Courier New" w:cs="Courier New" w:hint="default"/>
      </w:rPr>
    </w:lvl>
    <w:lvl w:ilvl="5" w:tplc="82129432">
      <w:start w:val="1"/>
      <w:numFmt w:val="lowerLetter"/>
      <w:lvlText w:val="%6."/>
      <w:lvlJc w:val="left"/>
      <w:pPr>
        <w:tabs>
          <w:tab w:val="num" w:pos="5040"/>
        </w:tabs>
        <w:ind w:left="5040" w:hanging="360"/>
      </w:pPr>
      <w:rPr>
        <w:rFonts w:hint="default"/>
      </w:rPr>
    </w:lvl>
    <w:lvl w:ilvl="6" w:tplc="FFFFFFFF">
      <w:start w:val="1"/>
      <w:numFmt w:val="bullet"/>
      <w:lvlText w:val="-"/>
      <w:lvlJc w:val="left"/>
      <w:pPr>
        <w:tabs>
          <w:tab w:val="num" w:pos="1980"/>
        </w:tabs>
        <w:ind w:left="1980" w:hanging="360"/>
      </w:pPr>
      <w:rPr>
        <w:rFonts w:ascii="Times New Roman" w:eastAsia="Times New Roman" w:hAnsi="Times New Roman" w:hint="default"/>
      </w:rPr>
    </w:lvl>
    <w:lvl w:ilvl="7" w:tplc="FFFFFFFF">
      <w:start w:val="1"/>
      <w:numFmt w:val="bullet"/>
      <w:lvlText w:val="o"/>
      <w:lvlJc w:val="left"/>
      <w:pPr>
        <w:tabs>
          <w:tab w:val="num" w:pos="6480"/>
        </w:tabs>
        <w:ind w:left="6480" w:hanging="360"/>
      </w:pPr>
      <w:rPr>
        <w:rFonts w:ascii="Courier New" w:hAnsi="Courier New" w:cs="Courier New" w:hint="default"/>
      </w:rPr>
    </w:lvl>
    <w:lvl w:ilvl="8" w:tplc="FFFFFFFF">
      <w:start w:val="1"/>
      <w:numFmt w:val="bullet"/>
      <w:lvlText w:val=""/>
      <w:lvlJc w:val="left"/>
      <w:pPr>
        <w:tabs>
          <w:tab w:val="num" w:pos="7200"/>
        </w:tabs>
        <w:ind w:left="7200" w:hanging="360"/>
      </w:pPr>
      <w:rPr>
        <w:rFonts w:ascii="Wingdings" w:hAnsi="Wingdings" w:cs="Wingdings" w:hint="default"/>
      </w:rPr>
    </w:lvl>
  </w:abstractNum>
  <w:abstractNum w:abstractNumId="87">
    <w:nsid w:val="79B85CC2"/>
    <w:multiLevelType w:val="hybridMultilevel"/>
    <w:tmpl w:val="AF92DF56"/>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8">
    <w:nsid w:val="7A4F0531"/>
    <w:multiLevelType w:val="hybridMultilevel"/>
    <w:tmpl w:val="808A8B46"/>
    <w:lvl w:ilvl="0" w:tplc="60CAC394">
      <w:start w:val="3"/>
      <w:numFmt w:val="bullet"/>
      <w:lvlText w:val="-"/>
      <w:lvlJc w:val="left"/>
      <w:pPr>
        <w:tabs>
          <w:tab w:val="num" w:pos="360"/>
        </w:tabs>
        <w:ind w:left="360" w:hanging="360"/>
      </w:pPr>
      <w:rPr>
        <w:rFonts w:ascii="Times New Roman" w:eastAsia="Times New Roman" w:hAnsi="Times New Roman" w:hint="default"/>
        <w:sz w:val="18"/>
        <w:szCs w:val="18"/>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89">
    <w:nsid w:val="7C8132C6"/>
    <w:multiLevelType w:val="singleLevel"/>
    <w:tmpl w:val="0A328FC8"/>
    <w:lvl w:ilvl="0">
      <w:start w:val="1"/>
      <w:numFmt w:val="decimal"/>
      <w:lvlText w:val="%1."/>
      <w:lvlJc w:val="left"/>
      <w:pPr>
        <w:tabs>
          <w:tab w:val="num" w:pos="1140"/>
        </w:tabs>
        <w:ind w:left="1140" w:hanging="360"/>
      </w:pPr>
      <w:rPr>
        <w:rFonts w:hint="default"/>
      </w:rPr>
    </w:lvl>
  </w:abstractNum>
  <w:abstractNum w:abstractNumId="90">
    <w:nsid w:val="7D1B5706"/>
    <w:multiLevelType w:val="singleLevel"/>
    <w:tmpl w:val="0409000B"/>
    <w:lvl w:ilvl="0">
      <w:start w:val="1"/>
      <w:numFmt w:val="bullet"/>
      <w:lvlText w:val=""/>
      <w:lvlJc w:val="left"/>
      <w:pPr>
        <w:tabs>
          <w:tab w:val="num" w:pos="360"/>
        </w:tabs>
        <w:ind w:left="360" w:hanging="360"/>
      </w:pPr>
      <w:rPr>
        <w:rFonts w:ascii="Wingdings" w:hAnsi="Wingdings" w:cs="Wingdings" w:hint="default"/>
      </w:rPr>
    </w:lvl>
  </w:abstractNum>
  <w:abstractNum w:abstractNumId="91">
    <w:nsid w:val="7DD656A8"/>
    <w:multiLevelType w:val="hybridMultilevel"/>
    <w:tmpl w:val="CF463C44"/>
    <w:lvl w:ilvl="0" w:tplc="98404E62">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2">
    <w:nsid w:val="7F467ABF"/>
    <w:multiLevelType w:val="singleLevel"/>
    <w:tmpl w:val="9B60316A"/>
    <w:lvl w:ilvl="0">
      <w:start w:val="1"/>
      <w:numFmt w:val="decimal"/>
      <w:lvlText w:val="%1."/>
      <w:lvlJc w:val="left"/>
      <w:pPr>
        <w:tabs>
          <w:tab w:val="num" w:pos="1211"/>
        </w:tabs>
        <w:ind w:left="1211" w:hanging="360"/>
      </w:pPr>
      <w:rPr>
        <w:rFonts w:hint="default"/>
      </w:rPr>
    </w:lvl>
  </w:abstractNum>
  <w:num w:numId="1">
    <w:abstractNumId w:val="21"/>
  </w:num>
  <w:num w:numId="2">
    <w:abstractNumId w:val="13"/>
  </w:num>
  <w:num w:numId="3">
    <w:abstractNumId w:val="10"/>
  </w:num>
  <w:num w:numId="4">
    <w:abstractNumId w:val="85"/>
  </w:num>
  <w:num w:numId="5">
    <w:abstractNumId w:val="86"/>
  </w:num>
  <w:num w:numId="6">
    <w:abstractNumId w:val="5"/>
  </w:num>
  <w:num w:numId="7">
    <w:abstractNumId w:val="62"/>
  </w:num>
  <w:num w:numId="8">
    <w:abstractNumId w:val="45"/>
  </w:num>
  <w:num w:numId="9">
    <w:abstractNumId w:val="91"/>
  </w:num>
  <w:num w:numId="10">
    <w:abstractNumId w:val="35"/>
  </w:num>
  <w:num w:numId="11">
    <w:abstractNumId w:val="75"/>
  </w:num>
  <w:num w:numId="12">
    <w:abstractNumId w:val="61"/>
  </w:num>
  <w:num w:numId="13">
    <w:abstractNumId w:val="18"/>
  </w:num>
  <w:num w:numId="14">
    <w:abstractNumId w:val="48"/>
  </w:num>
  <w:num w:numId="15">
    <w:abstractNumId w:val="76"/>
  </w:num>
  <w:num w:numId="16">
    <w:abstractNumId w:val="14"/>
  </w:num>
  <w:num w:numId="17">
    <w:abstractNumId w:val="54"/>
  </w:num>
  <w:num w:numId="18">
    <w:abstractNumId w:val="32"/>
  </w:num>
  <w:num w:numId="19">
    <w:abstractNumId w:val="92"/>
  </w:num>
  <w:num w:numId="20">
    <w:abstractNumId w:val="12"/>
  </w:num>
  <w:num w:numId="21">
    <w:abstractNumId w:val="3"/>
  </w:num>
  <w:num w:numId="22">
    <w:abstractNumId w:val="39"/>
  </w:num>
  <w:num w:numId="23">
    <w:abstractNumId w:val="59"/>
  </w:num>
  <w:num w:numId="24">
    <w:abstractNumId w:val="66"/>
  </w:num>
  <w:num w:numId="25">
    <w:abstractNumId w:val="90"/>
  </w:num>
  <w:num w:numId="26">
    <w:abstractNumId w:val="72"/>
  </w:num>
  <w:num w:numId="27">
    <w:abstractNumId w:val="71"/>
  </w:num>
  <w:num w:numId="28">
    <w:abstractNumId w:val="22"/>
  </w:num>
  <w:num w:numId="29">
    <w:abstractNumId w:val="43"/>
  </w:num>
  <w:num w:numId="30">
    <w:abstractNumId w:val="23"/>
  </w:num>
  <w:num w:numId="31">
    <w:abstractNumId w:val="83"/>
  </w:num>
  <w:num w:numId="32">
    <w:abstractNumId w:val="89"/>
  </w:num>
  <w:num w:numId="33">
    <w:abstractNumId w:val="2"/>
  </w:num>
  <w:num w:numId="34">
    <w:abstractNumId w:val="57"/>
  </w:num>
  <w:num w:numId="35">
    <w:abstractNumId w:val="38"/>
  </w:num>
  <w:num w:numId="36">
    <w:abstractNumId w:val="80"/>
  </w:num>
  <w:num w:numId="37">
    <w:abstractNumId w:val="53"/>
  </w:num>
  <w:num w:numId="38">
    <w:abstractNumId w:val="63"/>
  </w:num>
  <w:num w:numId="39">
    <w:abstractNumId w:val="8"/>
  </w:num>
  <w:num w:numId="40">
    <w:abstractNumId w:val="15"/>
  </w:num>
  <w:num w:numId="41">
    <w:abstractNumId w:val="16"/>
  </w:num>
  <w:num w:numId="42">
    <w:abstractNumId w:val="51"/>
  </w:num>
  <w:num w:numId="43">
    <w:abstractNumId w:val="55"/>
  </w:num>
  <w:num w:numId="44">
    <w:abstractNumId w:val="58"/>
  </w:num>
  <w:num w:numId="45">
    <w:abstractNumId w:val="6"/>
  </w:num>
  <w:num w:numId="46">
    <w:abstractNumId w:val="7"/>
  </w:num>
  <w:num w:numId="47">
    <w:abstractNumId w:val="46"/>
  </w:num>
  <w:num w:numId="48">
    <w:abstractNumId w:val="28"/>
  </w:num>
  <w:num w:numId="49">
    <w:abstractNumId w:val="26"/>
  </w:num>
  <w:num w:numId="50">
    <w:abstractNumId w:val="67"/>
  </w:num>
  <w:num w:numId="51">
    <w:abstractNumId w:val="41"/>
  </w:num>
  <w:num w:numId="52">
    <w:abstractNumId w:val="25"/>
  </w:num>
  <w:num w:numId="53">
    <w:abstractNumId w:val="81"/>
  </w:num>
  <w:num w:numId="54">
    <w:abstractNumId w:val="24"/>
  </w:num>
  <w:num w:numId="55">
    <w:abstractNumId w:val="87"/>
  </w:num>
  <w:num w:numId="56">
    <w:abstractNumId w:val="37"/>
  </w:num>
  <w:num w:numId="57">
    <w:abstractNumId w:val="79"/>
  </w:num>
  <w:num w:numId="58">
    <w:abstractNumId w:val="44"/>
  </w:num>
  <w:num w:numId="59">
    <w:abstractNumId w:val="78"/>
  </w:num>
  <w:num w:numId="60">
    <w:abstractNumId w:val="29"/>
  </w:num>
  <w:num w:numId="61">
    <w:abstractNumId w:val="20"/>
  </w:num>
  <w:num w:numId="62">
    <w:abstractNumId w:val="9"/>
  </w:num>
  <w:num w:numId="63">
    <w:abstractNumId w:val="74"/>
  </w:num>
  <w:num w:numId="64">
    <w:abstractNumId w:val="82"/>
  </w:num>
  <w:num w:numId="65">
    <w:abstractNumId w:val="4"/>
  </w:num>
  <w:num w:numId="66">
    <w:abstractNumId w:val="42"/>
  </w:num>
  <w:num w:numId="67">
    <w:abstractNumId w:val="69"/>
  </w:num>
  <w:num w:numId="68">
    <w:abstractNumId w:val="50"/>
  </w:num>
  <w:num w:numId="69">
    <w:abstractNumId w:val="27"/>
  </w:num>
  <w:num w:numId="70">
    <w:abstractNumId w:val="17"/>
  </w:num>
  <w:num w:numId="71">
    <w:abstractNumId w:val="56"/>
  </w:num>
  <w:num w:numId="72">
    <w:abstractNumId w:val="52"/>
  </w:num>
  <w:num w:numId="73">
    <w:abstractNumId w:val="40"/>
  </w:num>
  <w:num w:numId="74">
    <w:abstractNumId w:val="30"/>
  </w:num>
  <w:num w:numId="75">
    <w:abstractNumId w:val="65"/>
  </w:num>
  <w:num w:numId="76">
    <w:abstractNumId w:val="88"/>
  </w:num>
  <w:num w:numId="77">
    <w:abstractNumId w:val="64"/>
  </w:num>
  <w:num w:numId="78">
    <w:abstractNumId w:val="60"/>
  </w:num>
  <w:num w:numId="79">
    <w:abstractNumId w:val="77"/>
  </w:num>
  <w:num w:numId="80">
    <w:abstractNumId w:val="47"/>
  </w:num>
  <w:num w:numId="81">
    <w:abstractNumId w:val="1"/>
  </w:num>
  <w:num w:numId="82">
    <w:abstractNumId w:val="31"/>
  </w:num>
  <w:num w:numId="83">
    <w:abstractNumId w:val="19"/>
  </w:num>
  <w:num w:numId="84">
    <w:abstractNumId w:val="84"/>
  </w:num>
  <w:num w:numId="85">
    <w:abstractNumId w:val="36"/>
  </w:num>
  <w:num w:numId="86">
    <w:abstractNumId w:val="73"/>
  </w:num>
  <w:num w:numId="87">
    <w:abstractNumId w:val="68"/>
  </w:num>
  <w:num w:numId="88">
    <w:abstractNumId w:val="34"/>
  </w:num>
  <w:num w:numId="89">
    <w:abstractNumId w:val="70"/>
  </w:num>
  <w:num w:numId="90">
    <w:abstractNumId w:val="49"/>
  </w:num>
  <w:num w:numId="91">
    <w:abstractNumId w:val="11"/>
  </w:num>
  <w:num w:numId="92">
    <w:abstractNumId w:val="33"/>
  </w:num>
  <w:num w:numId="93">
    <w:abstractNumId w:val="0"/>
  </w:num>
  <w:numIdMacAtCleanup w:val="8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doNotHyphenateCaps/>
  <w:noPunctuationKerning/>
  <w:characterSpacingControl w:val="doNotCompress"/>
  <w:doNotValidateAgainstSchema/>
  <w:doNotDemarcateInvalidXml/>
  <w:hdrShapeDefaults>
    <o:shapedefaults v:ext="edit" spidmax="3074"/>
    <o:shapelayout v:ext="edit">
      <o:idmap v:ext="edit" data="2"/>
    </o:shapelayout>
  </w:hdrShapeDefaults>
  <w:footnotePr>
    <w:footnote w:id="0"/>
    <w:footnote w:id="1"/>
  </w:footnotePr>
  <w:endnotePr>
    <w:endnote w:id="0"/>
    <w:endnote w:id="1"/>
  </w:endnotePr>
  <w:compat/>
  <w:rsids>
    <w:rsidRoot w:val="00600B07"/>
    <w:rsid w:val="000060A2"/>
    <w:rsid w:val="000117C5"/>
    <w:rsid w:val="000129E6"/>
    <w:rsid w:val="00013384"/>
    <w:rsid w:val="00013A31"/>
    <w:rsid w:val="00014856"/>
    <w:rsid w:val="000158B0"/>
    <w:rsid w:val="00021E55"/>
    <w:rsid w:val="000266F1"/>
    <w:rsid w:val="00035E2D"/>
    <w:rsid w:val="000363D4"/>
    <w:rsid w:val="00044BBE"/>
    <w:rsid w:val="000550D2"/>
    <w:rsid w:val="00060F77"/>
    <w:rsid w:val="00080148"/>
    <w:rsid w:val="00083699"/>
    <w:rsid w:val="00085FA1"/>
    <w:rsid w:val="000A17B9"/>
    <w:rsid w:val="000A34A1"/>
    <w:rsid w:val="000A7739"/>
    <w:rsid w:val="000C0057"/>
    <w:rsid w:val="000C2523"/>
    <w:rsid w:val="000C3866"/>
    <w:rsid w:val="000D475A"/>
    <w:rsid w:val="000D68B6"/>
    <w:rsid w:val="000E1B35"/>
    <w:rsid w:val="000E3EBA"/>
    <w:rsid w:val="000F3F36"/>
    <w:rsid w:val="000F748C"/>
    <w:rsid w:val="000F79CC"/>
    <w:rsid w:val="00102157"/>
    <w:rsid w:val="001078CD"/>
    <w:rsid w:val="00110D6D"/>
    <w:rsid w:val="00111F3C"/>
    <w:rsid w:val="001225B2"/>
    <w:rsid w:val="001254A1"/>
    <w:rsid w:val="001278F0"/>
    <w:rsid w:val="0013128D"/>
    <w:rsid w:val="00132972"/>
    <w:rsid w:val="001374F5"/>
    <w:rsid w:val="00141D16"/>
    <w:rsid w:val="00145AC5"/>
    <w:rsid w:val="001511CE"/>
    <w:rsid w:val="001655E6"/>
    <w:rsid w:val="00193B6B"/>
    <w:rsid w:val="00193D66"/>
    <w:rsid w:val="001A0045"/>
    <w:rsid w:val="001A37C3"/>
    <w:rsid w:val="001A504F"/>
    <w:rsid w:val="001A6E55"/>
    <w:rsid w:val="001B0440"/>
    <w:rsid w:val="001B2277"/>
    <w:rsid w:val="001B34FD"/>
    <w:rsid w:val="001B38F8"/>
    <w:rsid w:val="001C2815"/>
    <w:rsid w:val="001C3303"/>
    <w:rsid w:val="001C484F"/>
    <w:rsid w:val="001C630D"/>
    <w:rsid w:val="001C7756"/>
    <w:rsid w:val="001D29F4"/>
    <w:rsid w:val="001D2EBE"/>
    <w:rsid w:val="001D794C"/>
    <w:rsid w:val="001E21B7"/>
    <w:rsid w:val="001E2BF7"/>
    <w:rsid w:val="001E7411"/>
    <w:rsid w:val="001F54D7"/>
    <w:rsid w:val="002007A7"/>
    <w:rsid w:val="002009AD"/>
    <w:rsid w:val="0020541E"/>
    <w:rsid w:val="0020778B"/>
    <w:rsid w:val="00236E23"/>
    <w:rsid w:val="002412D5"/>
    <w:rsid w:val="0024195F"/>
    <w:rsid w:val="002477D2"/>
    <w:rsid w:val="00250DD4"/>
    <w:rsid w:val="002605B8"/>
    <w:rsid w:val="00263D7B"/>
    <w:rsid w:val="00274786"/>
    <w:rsid w:val="002935F0"/>
    <w:rsid w:val="002A1BA1"/>
    <w:rsid w:val="002A6600"/>
    <w:rsid w:val="002A7521"/>
    <w:rsid w:val="002B05E5"/>
    <w:rsid w:val="002B109F"/>
    <w:rsid w:val="002B248B"/>
    <w:rsid w:val="002C1F68"/>
    <w:rsid w:val="002C6613"/>
    <w:rsid w:val="002C6A96"/>
    <w:rsid w:val="002C7A41"/>
    <w:rsid w:val="002D6995"/>
    <w:rsid w:val="002D69CA"/>
    <w:rsid w:val="002D7A75"/>
    <w:rsid w:val="002E2181"/>
    <w:rsid w:val="002E543A"/>
    <w:rsid w:val="00307207"/>
    <w:rsid w:val="00315158"/>
    <w:rsid w:val="00320499"/>
    <w:rsid w:val="00325331"/>
    <w:rsid w:val="0032680B"/>
    <w:rsid w:val="00330885"/>
    <w:rsid w:val="00330F78"/>
    <w:rsid w:val="0034066A"/>
    <w:rsid w:val="0034617C"/>
    <w:rsid w:val="00362AFD"/>
    <w:rsid w:val="00364AB1"/>
    <w:rsid w:val="00365AEB"/>
    <w:rsid w:val="00376784"/>
    <w:rsid w:val="00380F63"/>
    <w:rsid w:val="00380FAF"/>
    <w:rsid w:val="00382094"/>
    <w:rsid w:val="0038227C"/>
    <w:rsid w:val="003846E4"/>
    <w:rsid w:val="003849FC"/>
    <w:rsid w:val="00384A19"/>
    <w:rsid w:val="00387D14"/>
    <w:rsid w:val="00392063"/>
    <w:rsid w:val="00392D48"/>
    <w:rsid w:val="00395F93"/>
    <w:rsid w:val="003A0DDC"/>
    <w:rsid w:val="003A7318"/>
    <w:rsid w:val="003B2F12"/>
    <w:rsid w:val="003B37EB"/>
    <w:rsid w:val="003C482E"/>
    <w:rsid w:val="003D2F7B"/>
    <w:rsid w:val="003E3FA8"/>
    <w:rsid w:val="003E6591"/>
    <w:rsid w:val="003F10C6"/>
    <w:rsid w:val="003F2290"/>
    <w:rsid w:val="003F259E"/>
    <w:rsid w:val="00414148"/>
    <w:rsid w:val="004149B7"/>
    <w:rsid w:val="00423177"/>
    <w:rsid w:val="00431F82"/>
    <w:rsid w:val="00437A71"/>
    <w:rsid w:val="00443D49"/>
    <w:rsid w:val="0045755F"/>
    <w:rsid w:val="00460A37"/>
    <w:rsid w:val="0046311C"/>
    <w:rsid w:val="004813A8"/>
    <w:rsid w:val="00482FCB"/>
    <w:rsid w:val="004846DF"/>
    <w:rsid w:val="0048624C"/>
    <w:rsid w:val="00494660"/>
    <w:rsid w:val="00496221"/>
    <w:rsid w:val="004A3F29"/>
    <w:rsid w:val="004A4AFB"/>
    <w:rsid w:val="004A6208"/>
    <w:rsid w:val="004A7FB5"/>
    <w:rsid w:val="004C4580"/>
    <w:rsid w:val="004D0AA9"/>
    <w:rsid w:val="004D7D4C"/>
    <w:rsid w:val="004E08DA"/>
    <w:rsid w:val="004E12F5"/>
    <w:rsid w:val="004E2AC6"/>
    <w:rsid w:val="004F1BCB"/>
    <w:rsid w:val="00500F31"/>
    <w:rsid w:val="0050489B"/>
    <w:rsid w:val="0051733A"/>
    <w:rsid w:val="0053346B"/>
    <w:rsid w:val="00543D1B"/>
    <w:rsid w:val="005464FB"/>
    <w:rsid w:val="0054688B"/>
    <w:rsid w:val="0055037B"/>
    <w:rsid w:val="005574F3"/>
    <w:rsid w:val="00572DAC"/>
    <w:rsid w:val="0058009F"/>
    <w:rsid w:val="00583611"/>
    <w:rsid w:val="00591C0D"/>
    <w:rsid w:val="0059455F"/>
    <w:rsid w:val="00595388"/>
    <w:rsid w:val="00596FE2"/>
    <w:rsid w:val="005A155D"/>
    <w:rsid w:val="005A1788"/>
    <w:rsid w:val="005A1860"/>
    <w:rsid w:val="005A52A6"/>
    <w:rsid w:val="005B2377"/>
    <w:rsid w:val="005B3EE3"/>
    <w:rsid w:val="005B6386"/>
    <w:rsid w:val="005B7BD3"/>
    <w:rsid w:val="005B7E46"/>
    <w:rsid w:val="005F2762"/>
    <w:rsid w:val="00600B07"/>
    <w:rsid w:val="0061182B"/>
    <w:rsid w:val="00611F4E"/>
    <w:rsid w:val="00621A4D"/>
    <w:rsid w:val="00622EF6"/>
    <w:rsid w:val="00632587"/>
    <w:rsid w:val="00633BA9"/>
    <w:rsid w:val="00640CFD"/>
    <w:rsid w:val="0064406A"/>
    <w:rsid w:val="00657B4F"/>
    <w:rsid w:val="006622B8"/>
    <w:rsid w:val="006704E5"/>
    <w:rsid w:val="00676C1E"/>
    <w:rsid w:val="00677856"/>
    <w:rsid w:val="00682257"/>
    <w:rsid w:val="00685F35"/>
    <w:rsid w:val="0068730F"/>
    <w:rsid w:val="00695881"/>
    <w:rsid w:val="006A04BA"/>
    <w:rsid w:val="006A4A5F"/>
    <w:rsid w:val="006B4E30"/>
    <w:rsid w:val="006B7D6F"/>
    <w:rsid w:val="006C7EE7"/>
    <w:rsid w:val="006D18CE"/>
    <w:rsid w:val="006D4793"/>
    <w:rsid w:val="006D4864"/>
    <w:rsid w:val="006E0D26"/>
    <w:rsid w:val="00707CC3"/>
    <w:rsid w:val="00710865"/>
    <w:rsid w:val="007244B2"/>
    <w:rsid w:val="007305BC"/>
    <w:rsid w:val="007460E5"/>
    <w:rsid w:val="0074670B"/>
    <w:rsid w:val="00763193"/>
    <w:rsid w:val="00763FB9"/>
    <w:rsid w:val="00771170"/>
    <w:rsid w:val="00771640"/>
    <w:rsid w:val="00773130"/>
    <w:rsid w:val="0077353F"/>
    <w:rsid w:val="007747F6"/>
    <w:rsid w:val="007773B1"/>
    <w:rsid w:val="00777854"/>
    <w:rsid w:val="00781A72"/>
    <w:rsid w:val="00782697"/>
    <w:rsid w:val="007901BA"/>
    <w:rsid w:val="007907EB"/>
    <w:rsid w:val="0079236B"/>
    <w:rsid w:val="007C4D69"/>
    <w:rsid w:val="007D2F36"/>
    <w:rsid w:val="007D3986"/>
    <w:rsid w:val="007D629B"/>
    <w:rsid w:val="007D6321"/>
    <w:rsid w:val="007E3A17"/>
    <w:rsid w:val="007F5052"/>
    <w:rsid w:val="007F58AC"/>
    <w:rsid w:val="00810D6C"/>
    <w:rsid w:val="008123FD"/>
    <w:rsid w:val="008154DD"/>
    <w:rsid w:val="00821C07"/>
    <w:rsid w:val="008315B7"/>
    <w:rsid w:val="0083524B"/>
    <w:rsid w:val="008424E8"/>
    <w:rsid w:val="00843AA6"/>
    <w:rsid w:val="00851384"/>
    <w:rsid w:val="00854C71"/>
    <w:rsid w:val="00864279"/>
    <w:rsid w:val="00874F2F"/>
    <w:rsid w:val="00883C47"/>
    <w:rsid w:val="008849B1"/>
    <w:rsid w:val="00884B99"/>
    <w:rsid w:val="00887E7B"/>
    <w:rsid w:val="00893366"/>
    <w:rsid w:val="00896FEB"/>
    <w:rsid w:val="008A29A0"/>
    <w:rsid w:val="008A7B6D"/>
    <w:rsid w:val="008B1E5B"/>
    <w:rsid w:val="008B6C0C"/>
    <w:rsid w:val="008D1D97"/>
    <w:rsid w:val="008D56CB"/>
    <w:rsid w:val="008D63DB"/>
    <w:rsid w:val="008E0EE0"/>
    <w:rsid w:val="008E26AF"/>
    <w:rsid w:val="008E41EA"/>
    <w:rsid w:val="008F1406"/>
    <w:rsid w:val="008F6B8A"/>
    <w:rsid w:val="00901D99"/>
    <w:rsid w:val="009048E0"/>
    <w:rsid w:val="00913814"/>
    <w:rsid w:val="00917A9C"/>
    <w:rsid w:val="00920AD9"/>
    <w:rsid w:val="00922943"/>
    <w:rsid w:val="00922BB9"/>
    <w:rsid w:val="0094486C"/>
    <w:rsid w:val="00946276"/>
    <w:rsid w:val="00957881"/>
    <w:rsid w:val="009631EA"/>
    <w:rsid w:val="009663CA"/>
    <w:rsid w:val="00972F12"/>
    <w:rsid w:val="00990044"/>
    <w:rsid w:val="009961D2"/>
    <w:rsid w:val="00996881"/>
    <w:rsid w:val="009A0FB3"/>
    <w:rsid w:val="009A3DEA"/>
    <w:rsid w:val="009A49C3"/>
    <w:rsid w:val="009A5A8F"/>
    <w:rsid w:val="009B236F"/>
    <w:rsid w:val="009B260E"/>
    <w:rsid w:val="009B70D0"/>
    <w:rsid w:val="009C2E23"/>
    <w:rsid w:val="009C2E70"/>
    <w:rsid w:val="009D7D42"/>
    <w:rsid w:val="009E127C"/>
    <w:rsid w:val="009E4479"/>
    <w:rsid w:val="009F0188"/>
    <w:rsid w:val="009F7A8C"/>
    <w:rsid w:val="00A0240C"/>
    <w:rsid w:val="00A42595"/>
    <w:rsid w:val="00A429DB"/>
    <w:rsid w:val="00A442B6"/>
    <w:rsid w:val="00A55044"/>
    <w:rsid w:val="00A57912"/>
    <w:rsid w:val="00A6595A"/>
    <w:rsid w:val="00A6774A"/>
    <w:rsid w:val="00A677A2"/>
    <w:rsid w:val="00A712AB"/>
    <w:rsid w:val="00A71BC7"/>
    <w:rsid w:val="00A754A9"/>
    <w:rsid w:val="00A800C5"/>
    <w:rsid w:val="00A80CF6"/>
    <w:rsid w:val="00A80DCD"/>
    <w:rsid w:val="00A82925"/>
    <w:rsid w:val="00A9160A"/>
    <w:rsid w:val="00A927E8"/>
    <w:rsid w:val="00A94F8F"/>
    <w:rsid w:val="00AB2423"/>
    <w:rsid w:val="00AC73D0"/>
    <w:rsid w:val="00AC76BB"/>
    <w:rsid w:val="00AE31DE"/>
    <w:rsid w:val="00AF3095"/>
    <w:rsid w:val="00B062B9"/>
    <w:rsid w:val="00B07300"/>
    <w:rsid w:val="00B24B22"/>
    <w:rsid w:val="00B30985"/>
    <w:rsid w:val="00B340D3"/>
    <w:rsid w:val="00B452BF"/>
    <w:rsid w:val="00B533EB"/>
    <w:rsid w:val="00B544BB"/>
    <w:rsid w:val="00B6591E"/>
    <w:rsid w:val="00B7343D"/>
    <w:rsid w:val="00B76B13"/>
    <w:rsid w:val="00B84D95"/>
    <w:rsid w:val="00BA1B61"/>
    <w:rsid w:val="00BA7373"/>
    <w:rsid w:val="00BB3410"/>
    <w:rsid w:val="00BB737B"/>
    <w:rsid w:val="00BC1F35"/>
    <w:rsid w:val="00BE1159"/>
    <w:rsid w:val="00BE5DDA"/>
    <w:rsid w:val="00BF02E5"/>
    <w:rsid w:val="00BF29EF"/>
    <w:rsid w:val="00BF6181"/>
    <w:rsid w:val="00C0160A"/>
    <w:rsid w:val="00C04FA2"/>
    <w:rsid w:val="00C14FD8"/>
    <w:rsid w:val="00C23571"/>
    <w:rsid w:val="00C276DF"/>
    <w:rsid w:val="00C36FB4"/>
    <w:rsid w:val="00C46222"/>
    <w:rsid w:val="00C53556"/>
    <w:rsid w:val="00C56104"/>
    <w:rsid w:val="00C568F1"/>
    <w:rsid w:val="00C729B3"/>
    <w:rsid w:val="00C7449C"/>
    <w:rsid w:val="00C74FF6"/>
    <w:rsid w:val="00C83725"/>
    <w:rsid w:val="00C944A3"/>
    <w:rsid w:val="00C954C0"/>
    <w:rsid w:val="00CA011C"/>
    <w:rsid w:val="00CA0FCD"/>
    <w:rsid w:val="00CB3375"/>
    <w:rsid w:val="00CE4841"/>
    <w:rsid w:val="00CE5360"/>
    <w:rsid w:val="00D13508"/>
    <w:rsid w:val="00D214B1"/>
    <w:rsid w:val="00D30A8D"/>
    <w:rsid w:val="00D3728C"/>
    <w:rsid w:val="00D50EF7"/>
    <w:rsid w:val="00D54959"/>
    <w:rsid w:val="00D72166"/>
    <w:rsid w:val="00D724F0"/>
    <w:rsid w:val="00D725A5"/>
    <w:rsid w:val="00D82B80"/>
    <w:rsid w:val="00D93C6F"/>
    <w:rsid w:val="00D93F77"/>
    <w:rsid w:val="00DA4322"/>
    <w:rsid w:val="00DB073A"/>
    <w:rsid w:val="00DB314A"/>
    <w:rsid w:val="00DB4249"/>
    <w:rsid w:val="00DC130A"/>
    <w:rsid w:val="00DC37C2"/>
    <w:rsid w:val="00DC4558"/>
    <w:rsid w:val="00DC6116"/>
    <w:rsid w:val="00DD01ED"/>
    <w:rsid w:val="00DD1700"/>
    <w:rsid w:val="00DD1A3A"/>
    <w:rsid w:val="00DE463D"/>
    <w:rsid w:val="00E027E1"/>
    <w:rsid w:val="00E04E70"/>
    <w:rsid w:val="00E10435"/>
    <w:rsid w:val="00E157D7"/>
    <w:rsid w:val="00E479EB"/>
    <w:rsid w:val="00E50A28"/>
    <w:rsid w:val="00E56925"/>
    <w:rsid w:val="00E61B68"/>
    <w:rsid w:val="00E6211F"/>
    <w:rsid w:val="00E62585"/>
    <w:rsid w:val="00E651BA"/>
    <w:rsid w:val="00E67422"/>
    <w:rsid w:val="00E70103"/>
    <w:rsid w:val="00E71BC5"/>
    <w:rsid w:val="00E7210D"/>
    <w:rsid w:val="00E76EB1"/>
    <w:rsid w:val="00E83631"/>
    <w:rsid w:val="00E90594"/>
    <w:rsid w:val="00E92A4B"/>
    <w:rsid w:val="00EB3D2A"/>
    <w:rsid w:val="00EB4EFB"/>
    <w:rsid w:val="00EB647C"/>
    <w:rsid w:val="00EB6B50"/>
    <w:rsid w:val="00EB707E"/>
    <w:rsid w:val="00EC4CB1"/>
    <w:rsid w:val="00ED05A8"/>
    <w:rsid w:val="00F17F0C"/>
    <w:rsid w:val="00F23C7E"/>
    <w:rsid w:val="00F2640F"/>
    <w:rsid w:val="00F3173F"/>
    <w:rsid w:val="00F361BD"/>
    <w:rsid w:val="00F443A8"/>
    <w:rsid w:val="00F54F8D"/>
    <w:rsid w:val="00F553A1"/>
    <w:rsid w:val="00F7186A"/>
    <w:rsid w:val="00F719EF"/>
    <w:rsid w:val="00F71DB8"/>
    <w:rsid w:val="00F76A6C"/>
    <w:rsid w:val="00F777BA"/>
    <w:rsid w:val="00F802A0"/>
    <w:rsid w:val="00F90C4F"/>
    <w:rsid w:val="00F95D17"/>
    <w:rsid w:val="00FA57C0"/>
    <w:rsid w:val="00FB017E"/>
    <w:rsid w:val="00FB11A3"/>
    <w:rsid w:val="00FC008C"/>
    <w:rsid w:val="00FC4F8A"/>
    <w:rsid w:val="00FD027E"/>
    <w:rsid w:val="00FD2DFC"/>
    <w:rsid w:val="00FD4C59"/>
    <w:rsid w:val="00FD608E"/>
    <w:rsid w:val="00FE0A88"/>
    <w:rsid w:val="00FE1561"/>
    <w:rsid w:val="00FE2BE4"/>
    <w:rsid w:val="00FE3139"/>
    <w:rsid w:val="00FE3CDE"/>
    <w:rsid w:val="00FE60E4"/>
    <w:rsid w:val="00FE6786"/>
    <w:rsid w:val="00FF0EC4"/>
    <w:rsid w:val="00FF695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72166"/>
    <w:rPr>
      <w:rFonts w:eastAsia="SimSun"/>
      <w:sz w:val="24"/>
      <w:szCs w:val="24"/>
      <w:lang w:val="id-ID" w:eastAsia="zh-CN"/>
    </w:rPr>
  </w:style>
  <w:style w:type="paragraph" w:styleId="Heading1">
    <w:name w:val="heading 1"/>
    <w:basedOn w:val="Normal"/>
    <w:next w:val="Normal"/>
    <w:qFormat/>
    <w:rsid w:val="00FE2BE4"/>
    <w:pPr>
      <w:keepNext/>
      <w:spacing w:line="360" w:lineRule="auto"/>
      <w:outlineLvl w:val="0"/>
    </w:pPr>
    <w:rPr>
      <w:rFonts w:eastAsia="Times New Roman"/>
      <w:u w:val="single"/>
      <w:lang w:val="en-US" w:eastAsia="en-US"/>
    </w:rPr>
  </w:style>
  <w:style w:type="paragraph" w:styleId="Heading2">
    <w:name w:val="heading 2"/>
    <w:basedOn w:val="Normal"/>
    <w:next w:val="Normal"/>
    <w:qFormat/>
    <w:rsid w:val="00FE2BE4"/>
    <w:pPr>
      <w:keepNext/>
      <w:spacing w:line="360" w:lineRule="auto"/>
      <w:jc w:val="both"/>
      <w:outlineLvl w:val="1"/>
    </w:pPr>
    <w:rPr>
      <w:rFonts w:eastAsia="Times New Roman"/>
      <w:u w:val="single"/>
      <w:lang w:val="en-US" w:eastAsia="en-US"/>
    </w:rPr>
  </w:style>
  <w:style w:type="paragraph" w:styleId="Heading3">
    <w:name w:val="heading 3"/>
    <w:basedOn w:val="Normal"/>
    <w:next w:val="Normal"/>
    <w:qFormat/>
    <w:rsid w:val="00FE2BE4"/>
    <w:pPr>
      <w:keepNext/>
      <w:spacing w:line="360" w:lineRule="auto"/>
      <w:jc w:val="both"/>
      <w:outlineLvl w:val="2"/>
    </w:pPr>
    <w:rPr>
      <w:rFonts w:eastAsia="Times New Roman"/>
      <w:b/>
      <w:bCs/>
      <w:lang w:val="en-US" w:eastAsia="en-US"/>
    </w:rPr>
  </w:style>
  <w:style w:type="paragraph" w:styleId="Heading4">
    <w:name w:val="heading 4"/>
    <w:basedOn w:val="Normal"/>
    <w:next w:val="Normal"/>
    <w:qFormat/>
    <w:rsid w:val="00FE2BE4"/>
    <w:pPr>
      <w:keepNext/>
      <w:spacing w:line="360" w:lineRule="auto"/>
      <w:jc w:val="both"/>
      <w:outlineLvl w:val="3"/>
    </w:pPr>
    <w:rPr>
      <w:rFonts w:eastAsia="Times New Roman"/>
      <w:i/>
      <w:iCs/>
      <w:sz w:val="20"/>
      <w:szCs w:val="20"/>
      <w:lang w:val="en-US" w:eastAsia="en-US"/>
    </w:rPr>
  </w:style>
  <w:style w:type="paragraph" w:styleId="Heading5">
    <w:name w:val="heading 5"/>
    <w:basedOn w:val="Normal"/>
    <w:next w:val="Normal"/>
    <w:qFormat/>
    <w:rsid w:val="00FE2BE4"/>
    <w:pPr>
      <w:keepNext/>
      <w:tabs>
        <w:tab w:val="left" w:pos="6355"/>
      </w:tabs>
      <w:spacing w:line="360" w:lineRule="auto"/>
      <w:jc w:val="both"/>
      <w:outlineLvl w:val="4"/>
    </w:pPr>
    <w:rPr>
      <w:rFonts w:eastAsia="Times New Roman"/>
      <w:i/>
      <w:iCs/>
      <w:lang w:val="en-US"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qFormat/>
    <w:rsid w:val="00FE2BE4"/>
    <w:pPr>
      <w:jc w:val="center"/>
    </w:pPr>
    <w:rPr>
      <w:rFonts w:eastAsia="Times New Roman"/>
      <w:b/>
      <w:bCs/>
      <w:lang w:val="en-US" w:eastAsia="en-US"/>
    </w:rPr>
  </w:style>
  <w:style w:type="paragraph" w:styleId="BodyTextIndent">
    <w:name w:val="Body Text Indent"/>
    <w:basedOn w:val="Normal"/>
    <w:rsid w:val="00FE2BE4"/>
    <w:pPr>
      <w:spacing w:line="360" w:lineRule="auto"/>
      <w:ind w:left="720"/>
      <w:jc w:val="both"/>
    </w:pPr>
    <w:rPr>
      <w:rFonts w:eastAsia="Times New Roman"/>
      <w:lang w:val="en-US" w:eastAsia="en-US"/>
    </w:rPr>
  </w:style>
  <w:style w:type="paragraph" w:styleId="BodyText">
    <w:name w:val="Body Text"/>
    <w:basedOn w:val="Normal"/>
    <w:rsid w:val="00FE2BE4"/>
    <w:pPr>
      <w:spacing w:line="360" w:lineRule="auto"/>
      <w:jc w:val="both"/>
    </w:pPr>
    <w:rPr>
      <w:rFonts w:eastAsia="Times New Roman"/>
      <w:lang w:val="en-US" w:eastAsia="en-US"/>
    </w:rPr>
  </w:style>
  <w:style w:type="paragraph" w:styleId="BodyTextIndent2">
    <w:name w:val="Body Text Indent 2"/>
    <w:basedOn w:val="Normal"/>
    <w:rsid w:val="00FE2BE4"/>
    <w:pPr>
      <w:spacing w:after="120" w:line="480" w:lineRule="auto"/>
      <w:ind w:left="360"/>
    </w:pPr>
  </w:style>
  <w:style w:type="paragraph" w:styleId="Footer">
    <w:name w:val="footer"/>
    <w:basedOn w:val="Normal"/>
    <w:rsid w:val="004846DF"/>
    <w:pPr>
      <w:tabs>
        <w:tab w:val="center" w:pos="4320"/>
        <w:tab w:val="right" w:pos="8640"/>
      </w:tabs>
    </w:pPr>
  </w:style>
  <w:style w:type="character" w:styleId="PageNumber">
    <w:name w:val="page number"/>
    <w:basedOn w:val="DefaultParagraphFont"/>
    <w:rsid w:val="004846DF"/>
  </w:style>
  <w:style w:type="paragraph" w:styleId="Header">
    <w:name w:val="header"/>
    <w:basedOn w:val="Normal"/>
    <w:rsid w:val="004846DF"/>
    <w:pPr>
      <w:tabs>
        <w:tab w:val="center" w:pos="4320"/>
        <w:tab w:val="right" w:pos="8640"/>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oleObject" Target="embeddings/oleObject3.bin"/><Relationship Id="rId26" Type="http://schemas.openxmlformats.org/officeDocument/2006/relationships/image" Target="media/image13.jpeg"/><Relationship Id="rId39" Type="http://schemas.openxmlformats.org/officeDocument/2006/relationships/oleObject" Target="embeddings/oleObject7.bin"/><Relationship Id="rId21" Type="http://schemas.openxmlformats.org/officeDocument/2006/relationships/image" Target="media/image8.jpeg"/><Relationship Id="rId34" Type="http://schemas.openxmlformats.org/officeDocument/2006/relationships/oleObject" Target="embeddings/oleObject5.bin"/><Relationship Id="rId42" Type="http://schemas.openxmlformats.org/officeDocument/2006/relationships/image" Target="media/image24.wmf"/><Relationship Id="rId47" Type="http://schemas.openxmlformats.org/officeDocument/2006/relationships/oleObject" Target="embeddings/oleObject11.bin"/><Relationship Id="rId50" Type="http://schemas.openxmlformats.org/officeDocument/2006/relationships/image" Target="media/image28.gif"/><Relationship Id="rId55" Type="http://schemas.openxmlformats.org/officeDocument/2006/relationships/image" Target="media/image33.jpeg"/><Relationship Id="rId63" Type="http://schemas.openxmlformats.org/officeDocument/2006/relationships/image" Target="media/image39.wmf"/><Relationship Id="rId68" Type="http://schemas.openxmlformats.org/officeDocument/2006/relationships/oleObject" Target="embeddings/oleObject17.bin"/><Relationship Id="rId7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43.wmf"/><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16.png"/><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oleObject" Target="embeddings/oleObject4.bin"/><Relationship Id="rId37" Type="http://schemas.openxmlformats.org/officeDocument/2006/relationships/image" Target="media/image21.png"/><Relationship Id="rId40" Type="http://schemas.openxmlformats.org/officeDocument/2006/relationships/image" Target="media/image23.wmf"/><Relationship Id="rId45" Type="http://schemas.openxmlformats.org/officeDocument/2006/relationships/oleObject" Target="embeddings/oleObject10.bin"/><Relationship Id="rId53" Type="http://schemas.openxmlformats.org/officeDocument/2006/relationships/image" Target="media/image31.jpeg"/><Relationship Id="rId58" Type="http://schemas.openxmlformats.org/officeDocument/2006/relationships/image" Target="media/image36.wmf"/><Relationship Id="rId66" Type="http://schemas.openxmlformats.org/officeDocument/2006/relationships/oleObject" Target="embeddings/oleObject16.bin"/><Relationship Id="rId74" Type="http://schemas.openxmlformats.org/officeDocument/2006/relationships/image" Target="media/image45.wmf"/><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8.wmf"/><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wmf"/><Relationship Id="rId44" Type="http://schemas.openxmlformats.org/officeDocument/2006/relationships/image" Target="media/image25.wmf"/><Relationship Id="rId52" Type="http://schemas.openxmlformats.org/officeDocument/2006/relationships/image" Target="media/image30.jpeg"/><Relationship Id="rId60" Type="http://schemas.openxmlformats.org/officeDocument/2006/relationships/image" Target="media/image37.jpeg"/><Relationship Id="rId65" Type="http://schemas.openxmlformats.org/officeDocument/2006/relationships/image" Target="media/image40.wmf"/><Relationship Id="rId73" Type="http://schemas.openxmlformats.org/officeDocument/2006/relationships/image" Target="media/image44.png"/><Relationship Id="rId78"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0.wmf"/><Relationship Id="rId43" Type="http://schemas.openxmlformats.org/officeDocument/2006/relationships/oleObject" Target="embeddings/oleObject9.bin"/><Relationship Id="rId48" Type="http://schemas.openxmlformats.org/officeDocument/2006/relationships/image" Target="media/image27.wmf"/><Relationship Id="rId56" Type="http://schemas.openxmlformats.org/officeDocument/2006/relationships/image" Target="media/image34.jpeg"/><Relationship Id="rId64" Type="http://schemas.openxmlformats.org/officeDocument/2006/relationships/oleObject" Target="embeddings/oleObject15.bin"/><Relationship Id="rId69" Type="http://schemas.openxmlformats.org/officeDocument/2006/relationships/image" Target="media/image42.wmf"/><Relationship Id="rId77" Type="http://schemas.openxmlformats.org/officeDocument/2006/relationships/image" Target="media/image46.jpeg"/><Relationship Id="rId8" Type="http://schemas.openxmlformats.org/officeDocument/2006/relationships/image" Target="media/image1.jpeg"/><Relationship Id="rId51" Type="http://schemas.openxmlformats.org/officeDocument/2006/relationships/image" Target="media/image29.png"/><Relationship Id="rId72" Type="http://schemas.openxmlformats.org/officeDocument/2006/relationships/oleObject" Target="embeddings/oleObject19.bin"/><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5.png"/><Relationship Id="rId25" Type="http://schemas.openxmlformats.org/officeDocument/2006/relationships/image" Target="media/image12.jpeg"/><Relationship Id="rId33" Type="http://schemas.openxmlformats.org/officeDocument/2006/relationships/image" Target="media/image19.wmf"/><Relationship Id="rId38" Type="http://schemas.openxmlformats.org/officeDocument/2006/relationships/image" Target="media/image22.wmf"/><Relationship Id="rId46" Type="http://schemas.openxmlformats.org/officeDocument/2006/relationships/image" Target="media/image26.wmf"/><Relationship Id="rId59" Type="http://schemas.openxmlformats.org/officeDocument/2006/relationships/oleObject" Target="embeddings/oleObject13.bin"/><Relationship Id="rId67" Type="http://schemas.openxmlformats.org/officeDocument/2006/relationships/image" Target="media/image41.wmf"/><Relationship Id="rId20" Type="http://schemas.openxmlformats.org/officeDocument/2006/relationships/image" Target="media/image7.jpeg"/><Relationship Id="rId41" Type="http://schemas.openxmlformats.org/officeDocument/2006/relationships/oleObject" Target="embeddings/oleObject8.bin"/><Relationship Id="rId54" Type="http://schemas.openxmlformats.org/officeDocument/2006/relationships/image" Target="media/image32.jpeg"/><Relationship Id="rId62" Type="http://schemas.openxmlformats.org/officeDocument/2006/relationships/oleObject" Target="embeddings/oleObject14.bin"/><Relationship Id="rId70" Type="http://schemas.openxmlformats.org/officeDocument/2006/relationships/oleObject" Target="embeddings/oleObject18.bin"/><Relationship Id="rId75" Type="http://schemas.openxmlformats.org/officeDocument/2006/relationships/oleObject" Target="embeddings/oleObject20.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oleObject" Target="embeddings/oleObject6.bin"/><Relationship Id="rId49" Type="http://schemas.openxmlformats.org/officeDocument/2006/relationships/oleObject" Target="embeddings/oleObject12.bin"/><Relationship Id="rId57"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599896-EA80-9441-8B82-5BC9C05FB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60</Pages>
  <Words>11245</Words>
  <Characters>64102</Characters>
  <Application>Microsoft Office Word</Application>
  <DocSecurity>0</DocSecurity>
  <Lines>534</Lines>
  <Paragraphs>150</Paragraphs>
  <ScaleCrop>false</ScaleCrop>
  <HeadingPairs>
    <vt:vector size="2" baseType="variant">
      <vt:variant>
        <vt:lpstr>Title</vt:lpstr>
      </vt:variant>
      <vt:variant>
        <vt:i4>1</vt:i4>
      </vt:variant>
    </vt:vector>
  </HeadingPairs>
  <TitlesOfParts>
    <vt:vector size="1" baseType="lpstr">
      <vt:lpstr>HITUNG JENIS LEUKOSIT</vt:lpstr>
    </vt:vector>
  </TitlesOfParts>
  <Company>Bosowa Group</Company>
  <LinksUpToDate>false</LinksUpToDate>
  <CharactersWithSpaces>75197</CharactersWithSpaces>
  <SharedDoc>false</SharedDoc>
  <HLinks>
    <vt:vector size="78" baseType="variant">
      <vt:variant>
        <vt:i4>7012441</vt:i4>
      </vt:variant>
      <vt:variant>
        <vt:i4>-1</vt:i4>
      </vt:variant>
      <vt:variant>
        <vt:i4>1612</vt:i4>
      </vt:variant>
      <vt:variant>
        <vt:i4>1</vt:i4>
      </vt:variant>
      <vt:variant>
        <vt:lpwstr>blood_07</vt:lpwstr>
      </vt:variant>
      <vt:variant>
        <vt:lpwstr/>
      </vt:variant>
      <vt:variant>
        <vt:i4>1245290</vt:i4>
      </vt:variant>
      <vt:variant>
        <vt:i4>-1</vt:i4>
      </vt:variant>
      <vt:variant>
        <vt:i4>1613</vt:i4>
      </vt:variant>
      <vt:variant>
        <vt:i4>1</vt:i4>
      </vt:variant>
      <vt:variant>
        <vt:lpwstr>blood 003</vt:lpwstr>
      </vt:variant>
      <vt:variant>
        <vt:lpwstr/>
      </vt:variant>
      <vt:variant>
        <vt:i4>1245280</vt:i4>
      </vt:variant>
      <vt:variant>
        <vt:i4>-1</vt:i4>
      </vt:variant>
      <vt:variant>
        <vt:i4>1614</vt:i4>
      </vt:variant>
      <vt:variant>
        <vt:i4>1</vt:i4>
      </vt:variant>
      <vt:variant>
        <vt:lpwstr>blood 009</vt:lpwstr>
      </vt:variant>
      <vt:variant>
        <vt:lpwstr/>
      </vt:variant>
      <vt:variant>
        <vt:i4>1179753</vt:i4>
      </vt:variant>
      <vt:variant>
        <vt:i4>-1</vt:i4>
      </vt:variant>
      <vt:variant>
        <vt:i4>1628</vt:i4>
      </vt:variant>
      <vt:variant>
        <vt:i4>1</vt:i4>
      </vt:variant>
      <vt:variant>
        <vt:lpwstr>blood 010</vt:lpwstr>
      </vt:variant>
      <vt:variant>
        <vt:lpwstr/>
      </vt:variant>
      <vt:variant>
        <vt:i4>1179753</vt:i4>
      </vt:variant>
      <vt:variant>
        <vt:i4>-1</vt:i4>
      </vt:variant>
      <vt:variant>
        <vt:i4>1629</vt:i4>
      </vt:variant>
      <vt:variant>
        <vt:i4>1</vt:i4>
      </vt:variant>
      <vt:variant>
        <vt:lpwstr>blood 010</vt:lpwstr>
      </vt:variant>
      <vt:variant>
        <vt:lpwstr/>
      </vt:variant>
      <vt:variant>
        <vt:i4>1179753</vt:i4>
      </vt:variant>
      <vt:variant>
        <vt:i4>-1</vt:i4>
      </vt:variant>
      <vt:variant>
        <vt:i4>1630</vt:i4>
      </vt:variant>
      <vt:variant>
        <vt:i4>1</vt:i4>
      </vt:variant>
      <vt:variant>
        <vt:lpwstr>blood 010</vt:lpwstr>
      </vt:variant>
      <vt:variant>
        <vt:lpwstr/>
      </vt:variant>
      <vt:variant>
        <vt:i4>1179753</vt:i4>
      </vt:variant>
      <vt:variant>
        <vt:i4>-1</vt:i4>
      </vt:variant>
      <vt:variant>
        <vt:i4>1631</vt:i4>
      </vt:variant>
      <vt:variant>
        <vt:i4>1</vt:i4>
      </vt:variant>
      <vt:variant>
        <vt:lpwstr>blood 010</vt:lpwstr>
      </vt:variant>
      <vt:variant>
        <vt:lpwstr/>
      </vt:variant>
      <vt:variant>
        <vt:i4>1179752</vt:i4>
      </vt:variant>
      <vt:variant>
        <vt:i4>-1</vt:i4>
      </vt:variant>
      <vt:variant>
        <vt:i4>1632</vt:i4>
      </vt:variant>
      <vt:variant>
        <vt:i4>1</vt:i4>
      </vt:variant>
      <vt:variant>
        <vt:lpwstr>blood 011</vt:lpwstr>
      </vt:variant>
      <vt:variant>
        <vt:lpwstr/>
      </vt:variant>
      <vt:variant>
        <vt:i4>3538979</vt:i4>
      </vt:variant>
      <vt:variant>
        <vt:i4>-1</vt:i4>
      </vt:variant>
      <vt:variant>
        <vt:i4>1633</vt:i4>
      </vt:variant>
      <vt:variant>
        <vt:i4>1</vt:i4>
      </vt:variant>
      <vt:variant>
        <vt:lpwstr>mono 6</vt:lpwstr>
      </vt:variant>
      <vt:variant>
        <vt:lpwstr/>
      </vt:variant>
      <vt:variant>
        <vt:i4>3407952</vt:i4>
      </vt:variant>
      <vt:variant>
        <vt:i4>-1</vt:i4>
      </vt:variant>
      <vt:variant>
        <vt:i4>1640</vt:i4>
      </vt:variant>
      <vt:variant>
        <vt:i4>1</vt:i4>
      </vt:variant>
      <vt:variant>
        <vt:lpwstr>010b7fa0[1]</vt:lpwstr>
      </vt:variant>
      <vt:variant>
        <vt:lpwstr/>
      </vt:variant>
      <vt:variant>
        <vt:i4>3145742</vt:i4>
      </vt:variant>
      <vt:variant>
        <vt:i4>-1</vt:i4>
      </vt:variant>
      <vt:variant>
        <vt:i4>1645</vt:i4>
      </vt:variant>
      <vt:variant>
        <vt:i4>1</vt:i4>
      </vt:variant>
      <vt:variant>
        <vt:lpwstr>IMG_0002</vt:lpwstr>
      </vt:variant>
      <vt:variant>
        <vt:lpwstr/>
      </vt:variant>
      <vt:variant>
        <vt:i4>3604495</vt:i4>
      </vt:variant>
      <vt:variant>
        <vt:i4>-1</vt:i4>
      </vt:variant>
      <vt:variant>
        <vt:i4>1648</vt:i4>
      </vt:variant>
      <vt:variant>
        <vt:i4>1</vt:i4>
      </vt:variant>
      <vt:variant>
        <vt:lpwstr>IMG_0015</vt:lpwstr>
      </vt:variant>
      <vt:variant>
        <vt:lpwstr/>
      </vt:variant>
      <vt:variant>
        <vt:i4>3801103</vt:i4>
      </vt:variant>
      <vt:variant>
        <vt:i4>-1</vt:i4>
      </vt:variant>
      <vt:variant>
        <vt:i4>1649</vt:i4>
      </vt:variant>
      <vt:variant>
        <vt:i4>1</vt:i4>
      </vt:variant>
      <vt:variant>
        <vt:lpwstr>IMG_0018</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HITUNG JENIS LEUKOSIT</dc:title>
  <dc:creator>Saleh Malewa, HM</dc:creator>
  <cp:lastModifiedBy>Asti</cp:lastModifiedBy>
  <cp:revision>2</cp:revision>
  <cp:lastPrinted>2008-05-25T20:29:00Z</cp:lastPrinted>
  <dcterms:created xsi:type="dcterms:W3CDTF">2016-01-25T02:12:00Z</dcterms:created>
  <dcterms:modified xsi:type="dcterms:W3CDTF">2016-01-25T02:12:00Z</dcterms:modified>
</cp:coreProperties>
</file>